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diagrams/data13.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diagrams/data14.xml" ContentType="application/vnd.openxmlformats-officedocument.drawingml.diagramData+xml"/>
  <Override PartName="/word/diagrams/layout14.xml" ContentType="application/vnd.openxmlformats-officedocument.drawingml.diagramLayout+xml"/>
  <Override PartName="/word/diagrams/quickStyle14.xml" ContentType="application/vnd.openxmlformats-officedocument.drawingml.diagramStyle+xml"/>
  <Override PartName="/word/diagrams/colors14.xml" ContentType="application/vnd.openxmlformats-officedocument.drawingml.diagramColors+xml"/>
  <Override PartName="/word/diagrams/drawing14.xml" ContentType="application/vnd.ms-office.drawingml.diagramDrawing+xml"/>
  <Override PartName="/word/diagrams/data15.xml" ContentType="application/vnd.openxmlformats-officedocument.drawingml.diagramData+xml"/>
  <Override PartName="/word/diagrams/layout15.xml" ContentType="application/vnd.openxmlformats-officedocument.drawingml.diagramLayout+xml"/>
  <Override PartName="/word/diagrams/quickStyle15.xml" ContentType="application/vnd.openxmlformats-officedocument.drawingml.diagramStyle+xml"/>
  <Override PartName="/word/diagrams/colors15.xml" ContentType="application/vnd.openxmlformats-officedocument.drawingml.diagramColors+xml"/>
  <Override PartName="/word/diagrams/drawing15.xml" ContentType="application/vnd.ms-office.drawingml.diagramDrawing+xml"/>
  <Override PartName="/word/diagrams/data16.xml" ContentType="application/vnd.openxmlformats-officedocument.drawingml.diagramData+xml"/>
  <Override PartName="/word/diagrams/layout16.xml" ContentType="application/vnd.openxmlformats-officedocument.drawingml.diagramLayout+xml"/>
  <Override PartName="/word/diagrams/quickStyle16.xml" ContentType="application/vnd.openxmlformats-officedocument.drawingml.diagramStyle+xml"/>
  <Override PartName="/word/diagrams/colors16.xml" ContentType="application/vnd.openxmlformats-officedocument.drawingml.diagramColors+xml"/>
  <Override PartName="/word/diagrams/drawing16.xml" ContentType="application/vnd.ms-office.drawingml.diagramDrawing+xml"/>
  <Override PartName="/word/diagrams/data17.xml" ContentType="application/vnd.openxmlformats-officedocument.drawingml.diagramData+xml"/>
  <Override PartName="/word/diagrams/layout17.xml" ContentType="application/vnd.openxmlformats-officedocument.drawingml.diagramLayout+xml"/>
  <Override PartName="/word/diagrams/quickStyle17.xml" ContentType="application/vnd.openxmlformats-officedocument.drawingml.diagramStyle+xml"/>
  <Override PartName="/word/diagrams/colors17.xml" ContentType="application/vnd.openxmlformats-officedocument.drawingml.diagramColors+xml"/>
  <Override PartName="/word/diagrams/drawing17.xml" ContentType="application/vnd.ms-office.drawingml.diagramDrawing+xml"/>
  <Override PartName="/word/diagrams/data18.xml" ContentType="application/vnd.openxmlformats-officedocument.drawingml.diagramData+xml"/>
  <Override PartName="/word/diagrams/layout18.xml" ContentType="application/vnd.openxmlformats-officedocument.drawingml.diagramLayout+xml"/>
  <Override PartName="/word/diagrams/quickStyle18.xml" ContentType="application/vnd.openxmlformats-officedocument.drawingml.diagramStyle+xml"/>
  <Override PartName="/word/diagrams/colors18.xml" ContentType="application/vnd.openxmlformats-officedocument.drawingml.diagramColors+xml"/>
  <Override PartName="/word/diagrams/drawing18.xml" ContentType="application/vnd.ms-office.drawingml.diagramDrawing+xml"/>
  <Override PartName="/word/diagrams/data19.xml" ContentType="application/vnd.openxmlformats-officedocument.drawingml.diagramData+xml"/>
  <Override PartName="/word/diagrams/data20.xml" ContentType="application/vnd.openxmlformats-officedocument.drawingml.diagramData+xml"/>
  <Override PartName="/word/diagrams/data21.xml" ContentType="application/vnd.openxmlformats-officedocument.drawingml.diagramData+xml"/>
  <Override PartName="/word/diagrams/data22.xml" ContentType="application/vnd.openxmlformats-officedocument.drawingml.diagramData+xml"/>
  <Override PartName="/word/diagrams/data23.xml" ContentType="application/vnd.openxmlformats-officedocument.drawingml.diagramData+xml"/>
  <Override PartName="/word/diagrams/data24.xml" ContentType="application/vnd.openxmlformats-officedocument.drawingml.diagramData+xml"/>
  <Override PartName="/word/diagrams/data25.xml" ContentType="application/vnd.openxmlformats-officedocument.drawingml.diagramData+xml"/>
  <Override PartName="/word/diagrams/data26.xml" ContentType="application/vnd.openxmlformats-officedocument.drawingml.diagramData+xml"/>
  <Override PartName="/word/diagrams/data27.xml" ContentType="application/vnd.openxmlformats-officedocument.drawingml.diagramData+xml"/>
  <Override PartName="/word/diagrams/data28.xml" ContentType="application/vnd.openxmlformats-officedocument.drawingml.diagramData+xml"/>
  <Override PartName="/word/diagrams/data29.xml" ContentType="application/vnd.openxmlformats-officedocument.drawingml.diagramData+xml"/>
  <Override PartName="/word/diagrams/data30.xml" ContentType="application/vnd.openxmlformats-officedocument.drawingml.diagramData+xml"/>
  <Override PartName="/word/diagrams/data31.xml" ContentType="application/vnd.openxmlformats-officedocument.drawingml.diagramData+xml"/>
  <Override PartName="/word/diagrams/data32.xml" ContentType="application/vnd.openxmlformats-officedocument.drawingml.diagramData+xml"/>
  <Override PartName="/word/diagrams/data33.xml" ContentType="application/vnd.openxmlformats-officedocument.drawingml.diagramData+xml"/>
  <Override PartName="/word/diagrams/data34.xml" ContentType="application/vnd.openxmlformats-officedocument.drawingml.diagramData+xml"/>
  <Override PartName="/word/diagrams/data35.xml" ContentType="application/vnd.openxmlformats-officedocument.drawingml.diagramData+xml"/>
  <Override PartName="/word/diagrams/data36.xml" ContentType="application/vnd.openxmlformats-officedocument.drawingml.diagramData+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CC">
    <v:background id="_x0000_s1025" o:bwmode="white" fillcolor="#ffc">
      <v:fill r:id="rId4" o:title="Parchment" type="tile"/>
    </v:background>
  </w:background>
  <w:body>
    <w:p w14:paraId="1B076C58" w14:textId="29897506" w:rsidR="00DC4CEB" w:rsidRDefault="006316CE" w:rsidP="00DC4CEB">
      <w:pPr>
        <w:jc w:val="center"/>
        <w:rPr>
          <w:rtl/>
        </w:rPr>
      </w:pPr>
      <w:bookmarkStart w:id="0" w:name="_Hlk56791994"/>
      <w:bookmarkEnd w:id="0"/>
      <w:r w:rsidRPr="00DC4CEB">
        <w:rPr>
          <w:noProof/>
          <w:lang w:bidi="ar-SA"/>
        </w:rPr>
        <mc:AlternateContent>
          <mc:Choice Requires="wps">
            <w:drawing>
              <wp:anchor distT="0" distB="0" distL="114300" distR="114300" simplePos="0" relativeHeight="251669504" behindDoc="0" locked="0" layoutInCell="1" allowOverlap="1" wp14:anchorId="5514FC49" wp14:editId="04133896">
                <wp:simplePos x="0" y="0"/>
                <wp:positionH relativeFrom="margin">
                  <wp:posOffset>342900</wp:posOffset>
                </wp:positionH>
                <wp:positionV relativeFrom="paragraph">
                  <wp:posOffset>66675</wp:posOffset>
                </wp:positionV>
                <wp:extent cx="4972050" cy="1905000"/>
                <wp:effectExtent l="0" t="0" r="0" b="0"/>
                <wp:wrapNone/>
                <wp:docPr id="3" name="Rectangle 1"/>
                <wp:cNvGraphicFramePr/>
                <a:graphic xmlns:a="http://schemas.openxmlformats.org/drawingml/2006/main">
                  <a:graphicData uri="http://schemas.microsoft.com/office/word/2010/wordprocessingShape">
                    <wps:wsp>
                      <wps:cNvSpPr/>
                      <wps:spPr>
                        <a:xfrm>
                          <a:off x="0" y="0"/>
                          <a:ext cx="4972050" cy="1905000"/>
                        </a:xfrm>
                        <a:prstGeom prst="rect">
                          <a:avLst/>
                        </a:prstGeom>
                        <a:noFill/>
                        <a:ln>
                          <a:noFill/>
                        </a:ln>
                      </wps:spPr>
                      <wps:style>
                        <a:lnRef idx="0">
                          <a:scrgbClr r="0" g="0" b="0"/>
                        </a:lnRef>
                        <a:fillRef idx="0">
                          <a:scrgbClr r="0" g="0" b="0"/>
                        </a:fillRef>
                        <a:effectRef idx="0">
                          <a:scrgbClr r="0" g="0" b="0"/>
                        </a:effectRef>
                        <a:fontRef idx="minor">
                          <a:schemeClr val="accent2"/>
                        </a:fontRef>
                      </wps:style>
                      <wps:txbx>
                        <w:txbxContent>
                          <w:p w14:paraId="706F729F" w14:textId="77777777" w:rsidR="005A1D1A" w:rsidRDefault="005A1D1A" w:rsidP="00DC4CEB">
                            <w:pPr>
                              <w:spacing w:line="276" w:lineRule="auto"/>
                              <w:jc w:val="center"/>
                              <w:rPr>
                                <w:rFonts w:ascii="IranNastaliq" w:eastAsia="Times New Roman" w:cs="B Titr"/>
                                <w:color w:val="000000" w:themeColor="text1"/>
                                <w:kern w:val="36"/>
                                <w:sz w:val="24"/>
                                <w:szCs w:val="24"/>
                                <w:rtl/>
                                <w14:shadow w14:blurRad="38100" w14:dist="19050" w14:dir="2700000" w14:sx="100000" w14:sy="100000" w14:kx="0" w14:ky="0" w14:algn="tl">
                                  <w14:schemeClr w14:val="dk1">
                                    <w14:alpha w14:val="60000"/>
                                  </w14:schemeClr>
                                </w14:shadow>
                              </w:rPr>
                            </w:pPr>
                            <w:bookmarkStart w:id="1" w:name="_Hlk54343381"/>
                            <w:bookmarkEnd w:id="1"/>
                          </w:p>
                          <w:p w14:paraId="0A7B0AE5" w14:textId="77777777" w:rsidR="005A1D1A" w:rsidRDefault="005A1D1A" w:rsidP="00DC4CEB">
                            <w:pPr>
                              <w:spacing w:line="276" w:lineRule="auto"/>
                              <w:jc w:val="center"/>
                              <w:rPr>
                                <w:rFonts w:ascii="IranNastaliq" w:eastAsia="Times New Roman" w:cs="B Titr"/>
                                <w:color w:val="000000" w:themeColor="text1"/>
                                <w:kern w:val="36"/>
                                <w:sz w:val="24"/>
                                <w:szCs w:val="24"/>
                                <w:rtl/>
                                <w14:shadow w14:blurRad="38100" w14:dist="19050" w14:dir="2700000" w14:sx="100000" w14:sy="100000" w14:kx="0" w14:ky="0" w14:algn="tl">
                                  <w14:schemeClr w14:val="dk1">
                                    <w14:alpha w14:val="60000"/>
                                  </w14:schemeClr>
                                </w14:shadow>
                              </w:rPr>
                            </w:pPr>
                          </w:p>
                          <w:p w14:paraId="376C6EA0" w14:textId="2D5DB940" w:rsidR="005A1D1A" w:rsidRPr="0019200A" w:rsidRDefault="005A1D1A" w:rsidP="00DC4CEB">
                            <w:pPr>
                              <w:spacing w:after="0" w:line="240" w:lineRule="auto"/>
                              <w:jc w:val="center"/>
                              <w:rPr>
                                <w:sz w:val="18"/>
                                <w:szCs w:val="18"/>
                              </w:rPr>
                            </w:pPr>
                            <w:r w:rsidRPr="0019200A">
                              <w:rPr>
                                <w:rFonts w:ascii="IranNastaliq" w:eastAsia="Times New Roman" w:cs="B Titr" w:hint="cs"/>
                                <w:color w:val="000000" w:themeColor="text1"/>
                                <w:kern w:val="36"/>
                                <w:sz w:val="28"/>
                                <w:szCs w:val="28"/>
                                <w:rtl/>
                                <w14:shadow w14:blurRad="38100" w14:dist="19050" w14:dir="2700000" w14:sx="100000" w14:sy="100000" w14:kx="0" w14:ky="0" w14:algn="tl">
                                  <w14:schemeClr w14:val="dk1">
                                    <w14:alpha w14:val="60000"/>
                                  </w14:schemeClr>
                                </w14:shadow>
                              </w:rPr>
                              <w:t>وابستگی فرهنگی</w:t>
                            </w:r>
                          </w:p>
                          <w:p w14:paraId="55DCCF6F" w14:textId="77777777" w:rsidR="005A1D1A" w:rsidRPr="0019200A" w:rsidRDefault="005A1D1A" w:rsidP="00DC4CEB">
                            <w:pPr>
                              <w:spacing w:after="0" w:line="240" w:lineRule="auto"/>
                              <w:jc w:val="center"/>
                              <w:rPr>
                                <w:sz w:val="16"/>
                                <w:szCs w:val="16"/>
                                <w:rtl/>
                              </w:rPr>
                            </w:pPr>
                            <w:r w:rsidRPr="0019200A">
                              <w:rPr>
                                <w:rFonts w:ascii="IranNastaliq" w:eastAsia="Times New Roman" w:cs="B Titr" w:hint="cs"/>
                                <w:color w:val="000000" w:themeColor="text1"/>
                                <w:kern w:val="36"/>
                                <w:sz w:val="28"/>
                                <w:szCs w:val="28"/>
                                <w:rtl/>
                                <w14:shadow w14:blurRad="38100" w14:dist="19050" w14:dir="2700000" w14:sx="100000" w14:sy="100000" w14:kx="0" w14:ky="0" w14:algn="tl">
                                  <w14:schemeClr w14:val="dk1">
                                    <w14:alpha w14:val="60000"/>
                                  </w14:schemeClr>
                                </w14:shadow>
                              </w:rPr>
                              <w:t>سرکنسولگری جمهوری اسلامی ایران در نخجوان</w:t>
                            </w:r>
                          </w:p>
                          <w:p w14:paraId="130EB0F7" w14:textId="77777777" w:rsidR="005A1D1A" w:rsidRDefault="005A1D1A" w:rsidP="00DC4CEB">
                            <w:pPr>
                              <w:spacing w:after="104" w:line="256" w:lineRule="auto"/>
                              <w:jc w:val="center"/>
                              <w:rPr>
                                <w:rtl/>
                              </w:rPr>
                            </w:pPr>
                            <w:r w:rsidRPr="00DC4CEB">
                              <w:rPr>
                                <w:rFonts w:eastAsia="Calibri" w:hAnsi="Calibri" w:cs="Arial"/>
                                <w:color w:val="92278F"/>
                                <w:kern w:val="24"/>
                                <w:sz w:val="13"/>
                                <w:szCs w:val="13"/>
                                <w14:shadow w14:blurRad="38100" w14:dist="25400" w14:dir="5400000" w14:sx="100000" w14:sy="100000" w14:kx="0" w14:ky="0" w14:algn="ctr">
                                  <w14:srgbClr w14:val="6E747A">
                                    <w14:alpha w14:val="57000"/>
                                  </w14:srgbClr>
                                </w14:shadow>
                              </w:rPr>
                              <w:t> </w:t>
                            </w:r>
                          </w:p>
                        </w:txbxContent>
                      </wps:txbx>
                      <wps:bodyPr rot="0" spcFirstLastPara="0" vert="horz" wrap="square" lIns="59167" tIns="29584" rIns="59167" bIns="29584"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14FC49" id="Rectangle 1" o:spid="_x0000_s1026" style="position:absolute;left:0;text-align:left;margin-left:27pt;margin-top:5.25pt;width:391.5pt;height:150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" filled="f" stroked="f">
                <v:textbox inset="1.64353mm,.82178mm,1.64353mm,.82178mm">
                  <w:txbxContent>
                    <w:p w14:paraId="706F729F" w14:textId="77777777" w:rsidR="005A1D1A" w:rsidRDefault="005A1D1A" w:rsidP="00DC4CEB">
                      <w:pPr>
                        <w:spacing w:line="276" w:lineRule="auto"/>
                        <w:jc w:val="center"/>
                        <w:rPr>
                          <w:rFonts w:ascii="IranNastaliq" w:eastAsia="Times New Roman" w:cs="B Titr"/>
                          <w:color w:val="000000" w:themeColor="text1"/>
                          <w:kern w:val="36"/>
                          <w:sz w:val="24"/>
                          <w:szCs w:val="24"/>
                          <w:rtl/>
                          <w14:shadow w14:blurRad="38100" w14:dist="19050" w14:dir="2700000" w14:sx="100000" w14:sy="100000" w14:kx="0" w14:ky="0" w14:algn="tl">
                            <w14:schemeClr w14:val="dk1">
                              <w14:alpha w14:val="60000"/>
                            </w14:schemeClr>
                          </w14:shadow>
                        </w:rPr>
                      </w:pPr>
                      <w:bookmarkStart w:id="2" w:name="_Hlk54343381"/>
                      <w:bookmarkEnd w:id="2"/>
                    </w:p>
                    <w:p w14:paraId="0A7B0AE5" w14:textId="77777777" w:rsidR="005A1D1A" w:rsidRDefault="005A1D1A" w:rsidP="00DC4CEB">
                      <w:pPr>
                        <w:spacing w:line="276" w:lineRule="auto"/>
                        <w:jc w:val="center"/>
                        <w:rPr>
                          <w:rFonts w:ascii="IranNastaliq" w:eastAsia="Times New Roman" w:cs="B Titr"/>
                          <w:color w:val="000000" w:themeColor="text1"/>
                          <w:kern w:val="36"/>
                          <w:sz w:val="24"/>
                          <w:szCs w:val="24"/>
                          <w:rtl/>
                          <w14:shadow w14:blurRad="38100" w14:dist="19050" w14:dir="2700000" w14:sx="100000" w14:sy="100000" w14:kx="0" w14:ky="0" w14:algn="tl">
                            <w14:schemeClr w14:val="dk1">
                              <w14:alpha w14:val="60000"/>
                            </w14:schemeClr>
                          </w14:shadow>
                        </w:rPr>
                      </w:pPr>
                    </w:p>
                    <w:p w14:paraId="376C6EA0" w14:textId="2D5DB940" w:rsidR="005A1D1A" w:rsidRPr="0019200A" w:rsidRDefault="005A1D1A" w:rsidP="00DC4CEB">
                      <w:pPr>
                        <w:spacing w:after="0" w:line="240" w:lineRule="auto"/>
                        <w:jc w:val="center"/>
                        <w:rPr>
                          <w:sz w:val="18"/>
                          <w:szCs w:val="18"/>
                        </w:rPr>
                      </w:pPr>
                      <w:r w:rsidRPr="0019200A">
                        <w:rPr>
                          <w:rFonts w:ascii="IranNastaliq" w:eastAsia="Times New Roman" w:cs="B Titr" w:hint="cs"/>
                          <w:color w:val="000000" w:themeColor="text1"/>
                          <w:kern w:val="36"/>
                          <w:sz w:val="28"/>
                          <w:szCs w:val="28"/>
                          <w:rtl/>
                          <w14:shadow w14:blurRad="38100" w14:dist="19050" w14:dir="2700000" w14:sx="100000" w14:sy="100000" w14:kx="0" w14:ky="0" w14:algn="tl">
                            <w14:schemeClr w14:val="dk1">
                              <w14:alpha w14:val="60000"/>
                            </w14:schemeClr>
                          </w14:shadow>
                        </w:rPr>
                        <w:t>وابستگی فرهنگی</w:t>
                      </w:r>
                    </w:p>
                    <w:p w14:paraId="55DCCF6F" w14:textId="77777777" w:rsidR="005A1D1A" w:rsidRPr="0019200A" w:rsidRDefault="005A1D1A" w:rsidP="00DC4CEB">
                      <w:pPr>
                        <w:spacing w:after="0" w:line="240" w:lineRule="auto"/>
                        <w:jc w:val="center"/>
                        <w:rPr>
                          <w:sz w:val="16"/>
                          <w:szCs w:val="16"/>
                          <w:rtl/>
                        </w:rPr>
                      </w:pPr>
                      <w:r w:rsidRPr="0019200A">
                        <w:rPr>
                          <w:rFonts w:ascii="IranNastaliq" w:eastAsia="Times New Roman" w:cs="B Titr" w:hint="cs"/>
                          <w:color w:val="000000" w:themeColor="text1"/>
                          <w:kern w:val="36"/>
                          <w:sz w:val="28"/>
                          <w:szCs w:val="28"/>
                          <w:rtl/>
                          <w14:shadow w14:blurRad="38100" w14:dist="19050" w14:dir="2700000" w14:sx="100000" w14:sy="100000" w14:kx="0" w14:ky="0" w14:algn="tl">
                            <w14:schemeClr w14:val="dk1">
                              <w14:alpha w14:val="60000"/>
                            </w14:schemeClr>
                          </w14:shadow>
                        </w:rPr>
                        <w:t>سرکنسولگری جمهوری اسلامی ایران در نخجوان</w:t>
                      </w:r>
                    </w:p>
                    <w:p w14:paraId="130EB0F7" w14:textId="77777777" w:rsidR="005A1D1A" w:rsidRDefault="005A1D1A" w:rsidP="00DC4CEB">
                      <w:pPr>
                        <w:spacing w:after="104" w:line="256" w:lineRule="auto"/>
                        <w:jc w:val="center"/>
                        <w:rPr>
                          <w:rtl/>
                        </w:rPr>
                      </w:pPr>
                      <w:r w:rsidRPr="00DC4CEB">
                        <w:rPr>
                          <w:rFonts w:eastAsia="Calibri" w:hAnsi="Calibri" w:cs="Arial"/>
                          <w:color w:val="92278F"/>
                          <w:kern w:val="24"/>
                          <w:sz w:val="13"/>
                          <w:szCs w:val="13"/>
                          <w14:shadow w14:blurRad="38100" w14:dist="25400" w14:dir="5400000" w14:sx="100000" w14:sy="100000" w14:kx="0" w14:ky="0" w14:algn="ctr">
                            <w14:srgbClr w14:val="6E747A">
                              <w14:alpha w14:val="57000"/>
                            </w14:srgbClr>
                          </w14:shadow>
                        </w:rPr>
                        <w:t> </w:t>
                      </w:r>
                    </w:p>
                  </w:txbxContent>
                </v:textbox>
                <w10:wrap anchorx="margin"/>
              </v:rect>
            </w:pict>
          </mc:Fallback>
        </mc:AlternateContent>
      </w:r>
      <w:r w:rsidR="00DC4CEB" w:rsidRPr="00DC4CEB">
        <w:rPr>
          <w:rFonts w:ascii="IranNastaliq" w:eastAsia="Times New Roman" w:cs="B Titr"/>
          <w:noProof/>
          <w:color w:val="000000" w:themeColor="text1"/>
          <w:kern w:val="36"/>
          <w:sz w:val="24"/>
          <w:szCs w:val="24"/>
          <w:rtl/>
          <w:lang w:bidi="ar-SA"/>
          <w14:shadow w14:blurRad="38100" w14:dist="19050" w14:dir="2700000" w14:sx="100000" w14:sy="100000" w14:kx="0" w14:ky="0" w14:algn="tl">
            <w14:schemeClr w14:val="dk1">
              <w14:alpha w14:val="60000"/>
            </w14:schemeClr>
          </w14:shadow>
        </w:rPr>
        <w:drawing>
          <wp:inline distT="0" distB="0" distL="0" distR="0" wp14:anchorId="1D525849" wp14:editId="079E3255">
            <wp:extent cx="927100" cy="948218"/>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42488" cy="963957"/>
                    </a:xfrm>
                    <a:prstGeom prst="rect">
                      <a:avLst/>
                    </a:prstGeom>
                    <a:noFill/>
                    <a:ln>
                      <a:noFill/>
                    </a:ln>
                  </pic:spPr>
                </pic:pic>
              </a:graphicData>
            </a:graphic>
          </wp:inline>
        </w:drawing>
      </w:r>
    </w:p>
    <w:p w14:paraId="178CD320" w14:textId="45C0FE6D" w:rsidR="00DC4CEB" w:rsidRDefault="00DC4CEB" w:rsidP="00DC4CEB">
      <w:pPr>
        <w:jc w:val="center"/>
      </w:pPr>
    </w:p>
    <w:p w14:paraId="6D8A0F00" w14:textId="5CBBBE89" w:rsidR="00DC4CEB" w:rsidRDefault="00DC4CEB" w:rsidP="00CF6CBD">
      <w:pPr>
        <w:jc w:val="right"/>
        <w:rPr>
          <w:rtl/>
        </w:rPr>
      </w:pPr>
    </w:p>
    <w:p w14:paraId="2DBF6765" w14:textId="47A40597" w:rsidR="00DC4CEB" w:rsidRDefault="00DC4CEB" w:rsidP="00304376">
      <w:pPr>
        <w:rPr>
          <w:rtl/>
        </w:rPr>
      </w:pPr>
    </w:p>
    <w:p w14:paraId="745F3267" w14:textId="4749B6D0" w:rsidR="00DC4CEB" w:rsidRPr="00DC4CEB" w:rsidRDefault="003531EC" w:rsidP="00E25E11">
      <w:pPr>
        <w:tabs>
          <w:tab w:val="left" w:pos="1946"/>
        </w:tabs>
      </w:pPr>
      <w:r w:rsidRPr="00DC4CEB">
        <w:rPr>
          <w:noProof/>
          <w:lang w:bidi="ar-SA"/>
        </w:rPr>
        <w:drawing>
          <wp:anchor distT="0" distB="0" distL="114300" distR="114300" simplePos="0" relativeHeight="251671552" behindDoc="0" locked="0" layoutInCell="1" allowOverlap="1" wp14:anchorId="592FAC05" wp14:editId="5928279F">
            <wp:simplePos x="0" y="0"/>
            <wp:positionH relativeFrom="column">
              <wp:posOffset>2028825</wp:posOffset>
            </wp:positionH>
            <wp:positionV relativeFrom="paragraph">
              <wp:posOffset>44450</wp:posOffset>
            </wp:positionV>
            <wp:extent cx="1193800" cy="1302385"/>
            <wp:effectExtent l="0" t="0" r="6350" b="0"/>
            <wp:wrapSquare wrapText="bothSides"/>
            <wp:docPr id="9" name="Picture 18">
              <a:extLst xmlns:a="http://schemas.openxmlformats.org/drawingml/2006/main">
                <a:ext uri="{FF2B5EF4-FFF2-40B4-BE49-F238E27FC236}">
                  <a16:creationId xmlns:a16="http://schemas.microsoft.com/office/drawing/2014/main" id="{6929DD15-95F3-486B-9905-C1CAA199A2F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a:extLst>
                        <a:ext uri="{FF2B5EF4-FFF2-40B4-BE49-F238E27FC236}">
                          <a16:creationId xmlns:a16="http://schemas.microsoft.com/office/drawing/2014/main" id="{6929DD15-95F3-486B-9905-C1CAA199A2F6}"/>
                        </a:ext>
                      </a:extLst>
                    </pic:cNvPr>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93800" cy="1302385"/>
                    </a:xfrm>
                    <a:prstGeom prst="rect">
                      <a:avLst/>
                    </a:prstGeom>
                  </pic:spPr>
                </pic:pic>
              </a:graphicData>
            </a:graphic>
            <wp14:sizeRelH relativeFrom="margin">
              <wp14:pctWidth>0</wp14:pctWidth>
            </wp14:sizeRelH>
            <wp14:sizeRelV relativeFrom="margin">
              <wp14:pctHeight>0</wp14:pctHeight>
            </wp14:sizeRelV>
          </wp:anchor>
        </w:drawing>
      </w:r>
      <w:r w:rsidRPr="00755956">
        <w:rPr>
          <w:noProof/>
          <w:lang w:bidi="ar-SA"/>
        </w:rPr>
        <w:drawing>
          <wp:anchor distT="0" distB="0" distL="114300" distR="114300" simplePos="0" relativeHeight="251663360" behindDoc="0" locked="0" layoutInCell="1" allowOverlap="1" wp14:anchorId="3C7A8A65" wp14:editId="70863E3D">
            <wp:simplePos x="0" y="0"/>
            <wp:positionH relativeFrom="column">
              <wp:posOffset>3095625</wp:posOffset>
            </wp:positionH>
            <wp:positionV relativeFrom="paragraph">
              <wp:posOffset>41275</wp:posOffset>
            </wp:positionV>
            <wp:extent cx="2327910" cy="1304290"/>
            <wp:effectExtent l="0" t="0" r="0" b="0"/>
            <wp:wrapNone/>
            <wp:docPr id="8" name="Picture 7">
              <a:extLst xmlns:a="http://schemas.openxmlformats.org/drawingml/2006/main">
                <a:ext uri="{FF2B5EF4-FFF2-40B4-BE49-F238E27FC236}">
                  <a16:creationId xmlns:a16="http://schemas.microsoft.com/office/drawing/2014/main" id="{7E22A28B-E43A-4B0D-9ED3-EFA58F6098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7E22A28B-E43A-4B0D-9ED3-EFA58F609809}"/>
                        </a:ext>
                      </a:extLst>
                    </pic:cNvPr>
                    <pic:cNvPicPr>
                      <a:picLocks noChangeAspect="1"/>
                    </pic:cNvPicPr>
                  </pic:nvPicPr>
                  <pic:blipFill>
                    <a:blip r:embed="rId11"/>
                    <a:stretch>
                      <a:fillRect/>
                    </a:stretch>
                  </pic:blipFill>
                  <pic:spPr>
                    <a:xfrm>
                      <a:off x="0" y="0"/>
                      <a:ext cx="2327910" cy="1304290"/>
                    </a:xfrm>
                    <a:prstGeom prst="rect">
                      <a:avLst/>
                    </a:prstGeom>
                  </pic:spPr>
                </pic:pic>
              </a:graphicData>
            </a:graphic>
            <wp14:sizeRelH relativeFrom="margin">
              <wp14:pctWidth>0</wp14:pctWidth>
            </wp14:sizeRelH>
            <wp14:sizeRelV relativeFrom="margin">
              <wp14:pctHeight>0</wp14:pctHeight>
            </wp14:sizeRelV>
          </wp:anchor>
        </w:drawing>
      </w:r>
      <w:r w:rsidR="00DC4CEB" w:rsidRPr="00755956">
        <w:rPr>
          <w:noProof/>
          <w:lang w:bidi="ar-SA"/>
        </w:rPr>
        <w:drawing>
          <wp:anchor distT="0" distB="0" distL="114300" distR="114300" simplePos="0" relativeHeight="251662336" behindDoc="0" locked="0" layoutInCell="1" allowOverlap="1" wp14:anchorId="5182AC1A" wp14:editId="78793933">
            <wp:simplePos x="0" y="0"/>
            <wp:positionH relativeFrom="column">
              <wp:posOffset>171451</wp:posOffset>
            </wp:positionH>
            <wp:positionV relativeFrom="paragraph">
              <wp:posOffset>11246</wp:posOffset>
            </wp:positionV>
            <wp:extent cx="1837690" cy="1318660"/>
            <wp:effectExtent l="0" t="0" r="0" b="0"/>
            <wp:wrapNone/>
            <wp:docPr id="7" name="Picture 6">
              <a:extLst xmlns:a="http://schemas.openxmlformats.org/drawingml/2006/main">
                <a:ext uri="{FF2B5EF4-FFF2-40B4-BE49-F238E27FC236}">
                  <a16:creationId xmlns:a16="http://schemas.microsoft.com/office/drawing/2014/main" id="{A580D89B-4289-48BB-8ADE-0D784C76770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A580D89B-4289-48BB-8ADE-0D784C76770E}"/>
                        </a:ext>
                      </a:extLst>
                    </pic:cNvPr>
                    <pic:cNvPicPr>
                      <a:picLocks noChangeAspect="1"/>
                    </pic:cNvPicPr>
                  </pic:nvPicPr>
                  <pic:blipFill>
                    <a:blip r:embed="rId12"/>
                    <a:stretch>
                      <a:fillRect/>
                    </a:stretch>
                  </pic:blipFill>
                  <pic:spPr>
                    <a:xfrm>
                      <a:off x="0" y="0"/>
                      <a:ext cx="1841526" cy="1321413"/>
                    </a:xfrm>
                    <a:prstGeom prst="rect">
                      <a:avLst/>
                    </a:prstGeom>
                  </pic:spPr>
                </pic:pic>
              </a:graphicData>
            </a:graphic>
            <wp14:sizeRelH relativeFrom="margin">
              <wp14:pctWidth>0</wp14:pctWidth>
            </wp14:sizeRelH>
            <wp14:sizeRelV relativeFrom="margin">
              <wp14:pctHeight>0</wp14:pctHeight>
            </wp14:sizeRelV>
          </wp:anchor>
        </w:drawing>
      </w:r>
      <w:r w:rsidR="00755956" w:rsidRPr="00755956">
        <w:rPr>
          <w:noProof/>
          <w:lang w:bidi="ar-SA"/>
        </w:rPr>
        <w:drawing>
          <wp:anchor distT="0" distB="0" distL="114300" distR="114300" simplePos="0" relativeHeight="251665408" behindDoc="0" locked="0" layoutInCell="1" allowOverlap="1" wp14:anchorId="1A4DDB86" wp14:editId="443D5BA4">
            <wp:simplePos x="0" y="0"/>
            <wp:positionH relativeFrom="column">
              <wp:posOffset>14650085</wp:posOffset>
            </wp:positionH>
            <wp:positionV relativeFrom="paragraph">
              <wp:posOffset>-775335</wp:posOffset>
            </wp:positionV>
            <wp:extent cx="1386205" cy="1848485"/>
            <wp:effectExtent l="0" t="0" r="4445" b="0"/>
            <wp:wrapNone/>
            <wp:docPr id="19" name="Picture 18">
              <a:extLst xmlns:a="http://schemas.openxmlformats.org/drawingml/2006/main">
                <a:ext uri="{FF2B5EF4-FFF2-40B4-BE49-F238E27FC236}">
                  <a16:creationId xmlns:a16="http://schemas.microsoft.com/office/drawing/2014/main" id="{6929DD15-95F3-486B-9905-C1CAA199A2F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a:extLst>
                        <a:ext uri="{FF2B5EF4-FFF2-40B4-BE49-F238E27FC236}">
                          <a16:creationId xmlns:a16="http://schemas.microsoft.com/office/drawing/2014/main" id="{6929DD15-95F3-486B-9905-C1CAA199A2F6}"/>
                        </a:ext>
                      </a:extLst>
                    </pic:cNvPr>
                    <pic:cNvPicPr>
                      <a:picLocks noChangeAspect="1"/>
                    </pic:cNvPicPr>
                  </pic:nvPicPr>
                  <pic:blipFill>
                    <a:blip r:embed="rId13"/>
                    <a:stretch>
                      <a:fillRect/>
                    </a:stretch>
                  </pic:blipFill>
                  <pic:spPr>
                    <a:xfrm>
                      <a:off x="0" y="0"/>
                      <a:ext cx="1386205" cy="1848485"/>
                    </a:xfrm>
                    <a:prstGeom prst="rect">
                      <a:avLst/>
                    </a:prstGeom>
                  </pic:spPr>
                </pic:pic>
              </a:graphicData>
            </a:graphic>
          </wp:anchor>
        </w:drawing>
      </w:r>
      <w:r w:rsidR="00755956" w:rsidRPr="00755956">
        <w:rPr>
          <w:noProof/>
          <w:lang w:bidi="ar-SA"/>
        </w:rPr>
        <w:drawing>
          <wp:anchor distT="0" distB="0" distL="114300" distR="114300" simplePos="0" relativeHeight="251661312" behindDoc="0" locked="0" layoutInCell="1" allowOverlap="1" wp14:anchorId="14EAA790" wp14:editId="422D3427">
            <wp:simplePos x="0" y="0"/>
            <wp:positionH relativeFrom="column">
              <wp:posOffset>10349230</wp:posOffset>
            </wp:positionH>
            <wp:positionV relativeFrom="paragraph">
              <wp:posOffset>2821940</wp:posOffset>
            </wp:positionV>
            <wp:extent cx="2810812" cy="1375424"/>
            <wp:effectExtent l="0" t="0" r="8890" b="0"/>
            <wp:wrapNone/>
            <wp:docPr id="6" name="Picture 5">
              <a:extLst xmlns:a="http://schemas.openxmlformats.org/drawingml/2006/main">
                <a:ext uri="{FF2B5EF4-FFF2-40B4-BE49-F238E27FC236}">
                  <a16:creationId xmlns:a16="http://schemas.microsoft.com/office/drawing/2014/main" id="{39F8682C-A6D8-40CE-A79E-55D7C2BE62A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39F8682C-A6D8-40CE-A79E-55D7C2BE62A3}"/>
                        </a:ext>
                      </a:extLst>
                    </pic:cNvPr>
                    <pic:cNvPicPr>
                      <a:picLocks noChangeAspect="1"/>
                    </pic:cNvPicPr>
                  </pic:nvPicPr>
                  <pic:blipFill>
                    <a:blip r:embed="rId14"/>
                    <a:stretch>
                      <a:fillRect/>
                    </a:stretch>
                  </pic:blipFill>
                  <pic:spPr>
                    <a:xfrm>
                      <a:off x="0" y="0"/>
                      <a:ext cx="2810812" cy="1375424"/>
                    </a:xfrm>
                    <a:prstGeom prst="rect">
                      <a:avLst/>
                    </a:prstGeom>
                  </pic:spPr>
                </pic:pic>
              </a:graphicData>
            </a:graphic>
          </wp:anchor>
        </w:drawing>
      </w:r>
    </w:p>
    <w:p w14:paraId="1EE0B9DD" w14:textId="1D5341D2" w:rsidR="00DC4CEB" w:rsidRPr="00DC4CEB" w:rsidRDefault="00DC4CEB" w:rsidP="00DC4CEB">
      <w:pPr>
        <w:jc w:val="center"/>
      </w:pPr>
    </w:p>
    <w:p w14:paraId="7662696F" w14:textId="49255A55" w:rsidR="00DC4CEB" w:rsidRPr="00DC4CEB" w:rsidRDefault="00DC4CEB" w:rsidP="00DC4CEB">
      <w:pPr>
        <w:jc w:val="center"/>
      </w:pPr>
    </w:p>
    <w:p w14:paraId="15BDEE94" w14:textId="0ECF4899" w:rsidR="00DC4CEB" w:rsidRDefault="00DC4CEB" w:rsidP="00DC4CEB">
      <w:pPr>
        <w:jc w:val="center"/>
        <w:rPr>
          <w:rtl/>
        </w:rPr>
      </w:pPr>
    </w:p>
    <w:p w14:paraId="466ADCD9" w14:textId="52274F3C" w:rsidR="00DC4CEB" w:rsidRPr="00DC4CEB" w:rsidRDefault="003531EC" w:rsidP="00DC4CEB">
      <w:pPr>
        <w:jc w:val="center"/>
      </w:pPr>
      <w:r>
        <w:rPr>
          <w:noProof/>
          <w:lang w:bidi="ar-SA"/>
        </w:rPr>
        <w:drawing>
          <wp:anchor distT="0" distB="0" distL="114300" distR="114300" simplePos="0" relativeHeight="251740160" behindDoc="0" locked="0" layoutInCell="1" allowOverlap="1" wp14:anchorId="0499183F" wp14:editId="1904D39B">
            <wp:simplePos x="0" y="0"/>
            <wp:positionH relativeFrom="column">
              <wp:posOffset>3695700</wp:posOffset>
            </wp:positionH>
            <wp:positionV relativeFrom="paragraph">
              <wp:posOffset>200025</wp:posOffset>
            </wp:positionV>
            <wp:extent cx="1727835" cy="1204595"/>
            <wp:effectExtent l="0" t="0" r="5715" b="0"/>
            <wp:wrapSquare wrapText="bothSides"/>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Picture 224"/>
                    <pic:cNvPicPr/>
                  </pic:nvPicPr>
                  <pic:blipFill>
                    <a:blip r:embed="rId15">
                      <a:extLst>
                        <a:ext uri="{28A0092B-C50C-407E-A947-70E740481C1C}">
                          <a14:useLocalDpi xmlns:a14="http://schemas.microsoft.com/office/drawing/2010/main" val="0"/>
                        </a:ext>
                      </a:extLst>
                    </a:blip>
                    <a:stretch>
                      <a:fillRect/>
                    </a:stretch>
                  </pic:blipFill>
                  <pic:spPr>
                    <a:xfrm>
                      <a:off x="0" y="0"/>
                      <a:ext cx="1727835" cy="1204595"/>
                    </a:xfrm>
                    <a:prstGeom prst="rect">
                      <a:avLst/>
                    </a:prstGeom>
                  </pic:spPr>
                </pic:pic>
              </a:graphicData>
            </a:graphic>
            <wp14:sizeRelH relativeFrom="margin">
              <wp14:pctWidth>0</wp14:pctWidth>
            </wp14:sizeRelH>
            <wp14:sizeRelV relativeFrom="margin">
              <wp14:pctHeight>0</wp14:pctHeight>
            </wp14:sizeRelV>
          </wp:anchor>
        </w:drawing>
      </w:r>
      <w:r w:rsidR="00E25E11" w:rsidRPr="00755956">
        <w:rPr>
          <w:noProof/>
          <w:lang w:bidi="ar-SA"/>
        </w:rPr>
        <w:drawing>
          <wp:anchor distT="0" distB="0" distL="114300" distR="114300" simplePos="0" relativeHeight="251664384" behindDoc="0" locked="0" layoutInCell="1" allowOverlap="1" wp14:anchorId="046D68DC" wp14:editId="0B1E50DC">
            <wp:simplePos x="0" y="0"/>
            <wp:positionH relativeFrom="margin">
              <wp:posOffset>190501</wp:posOffset>
            </wp:positionH>
            <wp:positionV relativeFrom="paragraph">
              <wp:posOffset>195580</wp:posOffset>
            </wp:positionV>
            <wp:extent cx="3505200" cy="1204595"/>
            <wp:effectExtent l="0" t="0" r="0" b="0"/>
            <wp:wrapNone/>
            <wp:docPr id="17" name="Picture 16">
              <a:extLst xmlns:a="http://schemas.openxmlformats.org/drawingml/2006/main">
                <a:ext uri="{FF2B5EF4-FFF2-40B4-BE49-F238E27FC236}">
                  <a16:creationId xmlns:a16="http://schemas.microsoft.com/office/drawing/2014/main" id="{2D7B506F-6E48-46E5-A7F1-F5546F09DAD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a:extLst>
                        <a:ext uri="{FF2B5EF4-FFF2-40B4-BE49-F238E27FC236}">
                          <a16:creationId xmlns:a16="http://schemas.microsoft.com/office/drawing/2014/main" id="{2D7B506F-6E48-46E5-A7F1-F5546F09DADC}"/>
                        </a:ext>
                      </a:extLst>
                    </pic:cNvPr>
                    <pic:cNvPicPr>
                      <a:picLocks noChangeAspect="1"/>
                    </pic:cNvPicPr>
                  </pic:nvPicPr>
                  <pic:blipFill rotWithShape="1">
                    <a:blip r:embed="rId16"/>
                    <a:srcRect r="33073"/>
                    <a:stretch/>
                  </pic:blipFill>
                  <pic:spPr bwMode="auto">
                    <a:xfrm>
                      <a:off x="0" y="0"/>
                      <a:ext cx="3505200" cy="12045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2484854" w14:textId="1F540906" w:rsidR="00DC4CEB" w:rsidRPr="00DC4CEB" w:rsidRDefault="00DC4CEB" w:rsidP="00DC4CEB">
      <w:pPr>
        <w:jc w:val="center"/>
      </w:pPr>
    </w:p>
    <w:p w14:paraId="1082C7F2" w14:textId="653C759C" w:rsidR="00DC4CEB" w:rsidRDefault="00DC4CEB" w:rsidP="00DC4CEB">
      <w:pPr>
        <w:jc w:val="center"/>
      </w:pPr>
    </w:p>
    <w:p w14:paraId="3C2053E6" w14:textId="20AE7D07" w:rsidR="00DC4CEB" w:rsidRDefault="00DC4CEB" w:rsidP="00DC4CEB">
      <w:pPr>
        <w:tabs>
          <w:tab w:val="left" w:pos="2021"/>
        </w:tabs>
        <w:jc w:val="center"/>
      </w:pPr>
    </w:p>
    <w:p w14:paraId="7BA512B7" w14:textId="6E71CA8C" w:rsidR="00E25E11" w:rsidRPr="00E25E11" w:rsidRDefault="00304376" w:rsidP="00E25E11">
      <w:r w:rsidRPr="00755956">
        <w:rPr>
          <w:noProof/>
          <w:lang w:bidi="ar-SA"/>
        </w:rPr>
        <w:drawing>
          <wp:anchor distT="0" distB="0" distL="114300" distR="114300" simplePos="0" relativeHeight="251670528" behindDoc="0" locked="0" layoutInCell="1" allowOverlap="1" wp14:anchorId="46D8C6F4" wp14:editId="2E382CCA">
            <wp:simplePos x="0" y="0"/>
            <wp:positionH relativeFrom="margin">
              <wp:posOffset>3533140</wp:posOffset>
            </wp:positionH>
            <wp:positionV relativeFrom="paragraph">
              <wp:posOffset>255905</wp:posOffset>
            </wp:positionV>
            <wp:extent cx="1890395" cy="952500"/>
            <wp:effectExtent l="0" t="0" r="0" b="0"/>
            <wp:wrapSquare wrapText="bothSides"/>
            <wp:docPr id="2" name="Picture 5">
              <a:extLst xmlns:a="http://schemas.openxmlformats.org/drawingml/2006/main">
                <a:ext uri="{FF2B5EF4-FFF2-40B4-BE49-F238E27FC236}">
                  <a16:creationId xmlns:a16="http://schemas.microsoft.com/office/drawing/2014/main" id="{39F8682C-A6D8-40CE-A79E-55D7C2BE62A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39F8682C-A6D8-40CE-A79E-55D7C2BE62A3}"/>
                        </a:ext>
                      </a:extLst>
                    </pic:cNvPr>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890395" cy="952500"/>
                    </a:xfrm>
                    <a:prstGeom prst="rect">
                      <a:avLst/>
                    </a:prstGeom>
                  </pic:spPr>
                </pic:pic>
              </a:graphicData>
            </a:graphic>
            <wp14:sizeRelH relativeFrom="margin">
              <wp14:pctWidth>0</wp14:pctWidth>
            </wp14:sizeRelH>
            <wp14:sizeRelV relativeFrom="margin">
              <wp14:pctHeight>0</wp14:pctHeight>
            </wp14:sizeRelV>
          </wp:anchor>
        </w:drawing>
      </w:r>
      <w:r w:rsidRPr="00755956">
        <w:rPr>
          <w:noProof/>
          <w:lang w:bidi="ar-SA"/>
        </w:rPr>
        <w:drawing>
          <wp:anchor distT="0" distB="0" distL="114300" distR="114300" simplePos="0" relativeHeight="251666432" behindDoc="0" locked="0" layoutInCell="1" allowOverlap="1" wp14:anchorId="5989F611" wp14:editId="123EA475">
            <wp:simplePos x="0" y="0"/>
            <wp:positionH relativeFrom="margin">
              <wp:posOffset>190500</wp:posOffset>
            </wp:positionH>
            <wp:positionV relativeFrom="paragraph">
              <wp:posOffset>257175</wp:posOffset>
            </wp:positionV>
            <wp:extent cx="3342640" cy="942975"/>
            <wp:effectExtent l="0" t="0" r="0" b="9525"/>
            <wp:wrapNone/>
            <wp:docPr id="21" name="Picture 20">
              <a:extLst xmlns:a="http://schemas.openxmlformats.org/drawingml/2006/main">
                <a:ext uri="{FF2B5EF4-FFF2-40B4-BE49-F238E27FC236}">
                  <a16:creationId xmlns:a16="http://schemas.microsoft.com/office/drawing/2014/main" id="{49E336E8-ABFF-43A9-888F-CD496863CD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0">
                      <a:extLst>
                        <a:ext uri="{FF2B5EF4-FFF2-40B4-BE49-F238E27FC236}">
                          <a16:creationId xmlns:a16="http://schemas.microsoft.com/office/drawing/2014/main" id="{49E336E8-ABFF-43A9-888F-CD496863CDA5}"/>
                        </a:ext>
                      </a:extLst>
                    </pic:cNvPr>
                    <pic:cNvPicPr>
                      <a:picLocks noChangeAspect="1"/>
                    </pic:cNvPicPr>
                  </pic:nvPicPr>
                  <pic:blipFill>
                    <a:blip r:embed="rId18"/>
                    <a:stretch>
                      <a:fillRect/>
                    </a:stretch>
                  </pic:blipFill>
                  <pic:spPr>
                    <a:xfrm>
                      <a:off x="0" y="0"/>
                      <a:ext cx="3342640" cy="942975"/>
                    </a:xfrm>
                    <a:prstGeom prst="rect">
                      <a:avLst/>
                    </a:prstGeom>
                  </pic:spPr>
                </pic:pic>
              </a:graphicData>
            </a:graphic>
            <wp14:sizeRelH relativeFrom="margin">
              <wp14:pctWidth>0</wp14:pctWidth>
            </wp14:sizeRelH>
            <wp14:sizeRelV relativeFrom="margin">
              <wp14:pctHeight>0</wp14:pctHeight>
            </wp14:sizeRelV>
          </wp:anchor>
        </w:drawing>
      </w:r>
    </w:p>
    <w:p w14:paraId="152A1AB3" w14:textId="5F4ED5ED" w:rsidR="00E25E11" w:rsidRPr="00E25E11" w:rsidRDefault="00E25E11" w:rsidP="00E25E11"/>
    <w:p w14:paraId="11EDB355" w14:textId="77777777" w:rsidR="00A83269" w:rsidRDefault="00A83269" w:rsidP="00A83269"/>
    <w:p w14:paraId="5A55D1FC" w14:textId="2E93822E" w:rsidR="00A83269" w:rsidRDefault="00A83269" w:rsidP="00A83269"/>
    <w:p w14:paraId="3918B704" w14:textId="19D895CD" w:rsidR="00A83269" w:rsidRDefault="00A83269" w:rsidP="00A83269"/>
    <w:p w14:paraId="07CC64BC" w14:textId="24F786CE" w:rsidR="00A83269" w:rsidRDefault="006126E6" w:rsidP="00A83269">
      <w:r w:rsidRPr="00755956">
        <w:rPr>
          <w:noProof/>
          <w:lang w:bidi="ar-SA"/>
        </w:rPr>
        <mc:AlternateContent>
          <mc:Choice Requires="wps">
            <w:drawing>
              <wp:anchor distT="0" distB="0" distL="114300" distR="114300" simplePos="0" relativeHeight="251673600" behindDoc="0" locked="0" layoutInCell="1" allowOverlap="1" wp14:anchorId="4BA6E389" wp14:editId="3CAFFC45">
                <wp:simplePos x="0" y="0"/>
                <wp:positionH relativeFrom="margin">
                  <wp:posOffset>638175</wp:posOffset>
                </wp:positionH>
                <wp:positionV relativeFrom="paragraph">
                  <wp:posOffset>104140</wp:posOffset>
                </wp:positionV>
                <wp:extent cx="4181475" cy="3629025"/>
                <wp:effectExtent l="0" t="0" r="0" b="9525"/>
                <wp:wrapNone/>
                <wp:docPr id="27" name="Rectangle 26">
                  <a:extLst xmlns:a="http://schemas.openxmlformats.org/drawingml/2006/main">
                    <a:ext uri="{FF2B5EF4-FFF2-40B4-BE49-F238E27FC236}">
                      <a16:creationId xmlns:a16="http://schemas.microsoft.com/office/drawing/2014/main" id="{6C3AEEAC-5072-48DB-B3E7-A15D230F6848}"/>
                    </a:ext>
                  </a:extLst>
                </wp:docPr>
                <wp:cNvGraphicFramePr/>
                <a:graphic xmlns:a="http://schemas.openxmlformats.org/drawingml/2006/main">
                  <a:graphicData uri="http://schemas.microsoft.com/office/word/2010/wordprocessingShape">
                    <wps:wsp>
                      <wps:cNvSpPr/>
                      <wps:spPr>
                        <a:xfrm>
                          <a:off x="0" y="0"/>
                          <a:ext cx="4181475" cy="36290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88B3EC4" w14:textId="16380B0C" w:rsidR="005A1D1A" w:rsidRPr="00E25E11" w:rsidRDefault="005A1D1A" w:rsidP="001C66E5">
                            <w:pPr>
                              <w:spacing w:line="276" w:lineRule="auto"/>
                              <w:jc w:val="center"/>
                              <w:rPr>
                                <w:rFonts w:ascii="IranNastaliq" w:eastAsia="Times New Roman" w:cs="B Titr"/>
                                <w:b/>
                                <w:bCs/>
                                <w:color w:val="19141A"/>
                                <w:kern w:val="36"/>
                                <w:sz w:val="56"/>
                                <w:szCs w:val="56"/>
                                <w:rtl/>
                              </w:rPr>
                            </w:pPr>
                            <w:r w:rsidRPr="00E25E11">
                              <w:rPr>
                                <w:rFonts w:ascii="IranNastaliq" w:eastAsia="Times New Roman" w:cs="B Titr" w:hint="cs"/>
                                <w:b/>
                                <w:bCs/>
                                <w:color w:val="19141A"/>
                                <w:kern w:val="36"/>
                                <w:sz w:val="56"/>
                                <w:szCs w:val="56"/>
                                <w:rtl/>
                              </w:rPr>
                              <w:t>ماهنامه خبری</w:t>
                            </w:r>
                          </w:p>
                          <w:p w14:paraId="00F39F34" w14:textId="77777777" w:rsidR="005A1D1A" w:rsidRPr="00E25E11" w:rsidRDefault="005A1D1A" w:rsidP="001C66E5">
                            <w:pPr>
                              <w:spacing w:line="276" w:lineRule="auto"/>
                              <w:jc w:val="center"/>
                              <w:rPr>
                                <w:sz w:val="18"/>
                                <w:szCs w:val="18"/>
                                <w:rtl/>
                              </w:rPr>
                            </w:pPr>
                            <w:r w:rsidRPr="00E25E11">
                              <w:rPr>
                                <w:rFonts w:ascii="IranNastaliq" w:eastAsia="Times New Roman" w:cs="B Titr" w:hint="cs"/>
                                <w:b/>
                                <w:bCs/>
                                <w:color w:val="19141A"/>
                                <w:kern w:val="36"/>
                                <w:sz w:val="56"/>
                                <w:szCs w:val="56"/>
                                <w:rtl/>
                              </w:rPr>
                              <w:t>جامعه و فرهنگ</w:t>
                            </w:r>
                          </w:p>
                          <w:p w14:paraId="5F104FAB" w14:textId="53384ABD" w:rsidR="005A1D1A" w:rsidRDefault="005A1D1A" w:rsidP="00304376">
                            <w:pPr>
                              <w:spacing w:line="276" w:lineRule="auto"/>
                              <w:jc w:val="center"/>
                              <w:rPr>
                                <w:sz w:val="18"/>
                                <w:szCs w:val="18"/>
                                <w:rtl/>
                              </w:rPr>
                            </w:pPr>
                            <w:r w:rsidRPr="00E25E11">
                              <w:rPr>
                                <w:rFonts w:ascii="IranNastaliq" w:eastAsia="Times New Roman" w:cs="B Titr" w:hint="cs"/>
                                <w:b/>
                                <w:bCs/>
                                <w:color w:val="19141A"/>
                                <w:kern w:val="36"/>
                                <w:sz w:val="56"/>
                                <w:szCs w:val="56"/>
                                <w:rtl/>
                              </w:rPr>
                              <w:t>جمهوری خودمختار نخجوا</w:t>
                            </w:r>
                            <w:r>
                              <w:rPr>
                                <w:rFonts w:ascii="IranNastaliq" w:eastAsia="Times New Roman" w:cs="B Titr" w:hint="cs"/>
                                <w:b/>
                                <w:bCs/>
                                <w:color w:val="19141A"/>
                                <w:kern w:val="36"/>
                                <w:sz w:val="56"/>
                                <w:szCs w:val="56"/>
                                <w:rtl/>
                              </w:rPr>
                              <w:t>ن</w:t>
                            </w:r>
                          </w:p>
                          <w:p w14:paraId="78B71DEA" w14:textId="77777777" w:rsidR="005A1D1A" w:rsidRDefault="005A1D1A" w:rsidP="00B4671F">
                            <w:pPr>
                              <w:spacing w:after="0" w:line="240" w:lineRule="auto"/>
                              <w:jc w:val="center"/>
                              <w:rPr>
                                <w:sz w:val="18"/>
                                <w:szCs w:val="18"/>
                                <w:rtl/>
                              </w:rPr>
                            </w:pPr>
                          </w:p>
                          <w:p w14:paraId="38FED5CE" w14:textId="77777777" w:rsidR="005A1D1A" w:rsidRPr="006126E6" w:rsidRDefault="005A1D1A" w:rsidP="00B4671F">
                            <w:pPr>
                              <w:spacing w:after="0" w:line="240" w:lineRule="auto"/>
                              <w:jc w:val="center"/>
                              <w:rPr>
                                <w:rFonts w:cs="B Titr"/>
                                <w:color w:val="000000" w:themeColor="text1"/>
                                <w:sz w:val="8"/>
                                <w:szCs w:val="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5F6BEAC" w14:textId="77777777" w:rsidR="005A1D1A" w:rsidRDefault="005A1D1A" w:rsidP="00B4671F">
                            <w:pPr>
                              <w:spacing w:after="0" w:line="240" w:lineRule="auto"/>
                              <w:jc w:val="center"/>
                              <w:rPr>
                                <w:rFonts w:cs="B Titr"/>
                                <w:color w:val="000000" w:themeColor="text1"/>
                                <w:sz w:val="20"/>
                                <w:szCs w:val="2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8C4640A" w14:textId="34DFC2DB" w:rsidR="005A1D1A" w:rsidRDefault="005A1D1A" w:rsidP="00B4671F">
                            <w:pPr>
                              <w:spacing w:after="0" w:line="240" w:lineRule="auto"/>
                              <w:jc w:val="center"/>
                              <w:rPr>
                                <w:rFonts w:cs="B Titr"/>
                                <w:color w:val="000000" w:themeColor="text1"/>
                                <w:sz w:val="20"/>
                                <w:szCs w:val="2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25E11">
                              <w:rPr>
                                <w:rFonts w:cs="B Titr" w:hint="cs"/>
                                <w:color w:val="000000" w:themeColor="text1"/>
                                <w:sz w:val="20"/>
                                <w:szCs w:val="2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ماهنامه شماره</w:t>
                            </w:r>
                            <w:r>
                              <w:rPr>
                                <w:rFonts w:cs="B Titr" w:hint="cs"/>
                                <w:color w:val="000000" w:themeColor="text1"/>
                                <w:sz w:val="20"/>
                                <w:szCs w:val="2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E25E11">
                              <w:rPr>
                                <w:rFonts w:cs="B Titr" w:hint="cs"/>
                                <w:color w:val="000000" w:themeColor="text1"/>
                                <w:sz w:val="20"/>
                                <w:szCs w:val="2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cs="B Titr" w:hint="cs"/>
                                <w:color w:val="000000" w:themeColor="text1"/>
                                <w:sz w:val="20"/>
                                <w:szCs w:val="2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(۴  </w:t>
                            </w:r>
                            <w:r w:rsidRPr="00E25E11">
                              <w:rPr>
                                <w:rFonts w:cs="B Titr" w:hint="cs"/>
                                <w:color w:val="000000" w:themeColor="text1"/>
                                <w:sz w:val="20"/>
                                <w:szCs w:val="2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rFonts w:cs="Cambria" w:hint="cs"/>
                                <w:color w:val="000000" w:themeColor="text1"/>
                                <w:sz w:val="20"/>
                                <w:szCs w:val="2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_</w:t>
                            </w:r>
                            <w:r>
                              <w:rPr>
                                <w:rFonts w:cs="B Titr" w:hint="cs"/>
                                <w:color w:val="000000" w:themeColor="text1"/>
                                <w:sz w:val="20"/>
                                <w:szCs w:val="2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آبان  ماه ۱۳۹۹</w:t>
                            </w:r>
                          </w:p>
                          <w:p w14:paraId="7521AE0A" w14:textId="4A557739" w:rsidR="005A1D1A" w:rsidRDefault="005A1D1A" w:rsidP="00B4671F">
                            <w:pPr>
                              <w:spacing w:after="0" w:line="240" w:lineRule="auto"/>
                              <w:jc w:val="center"/>
                              <w:rPr>
                                <w:rFonts w:cs="B Titr"/>
                                <w:color w:val="000000" w:themeColor="text1"/>
                                <w:sz w:val="20"/>
                                <w:szCs w:val="2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B Titr" w:hint="cs"/>
                                <w:color w:val="000000" w:themeColor="text1"/>
                                <w:sz w:val="20"/>
                                <w:szCs w:val="2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مدیر مسئول: ابوالفضل ربیعی وابسته فرهنگی</w:t>
                            </w:r>
                          </w:p>
                          <w:p w14:paraId="513EC11A" w14:textId="77777777" w:rsidR="005A1D1A" w:rsidRDefault="005A1D1A" w:rsidP="00A83269">
                            <w:pPr>
                              <w:spacing w:after="0" w:line="240" w:lineRule="auto"/>
                              <w:jc w:val="center"/>
                              <w:rPr>
                                <w:rFonts w:cs="B Titr"/>
                                <w:color w:val="000000" w:themeColor="text1"/>
                                <w:sz w:val="20"/>
                                <w:szCs w:val="2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F82EABE" w14:textId="77777777" w:rsidR="005A1D1A" w:rsidRDefault="005A1D1A" w:rsidP="00A83269">
                            <w:pPr>
                              <w:spacing w:after="0" w:line="240" w:lineRule="auto"/>
                              <w:jc w:val="center"/>
                              <w:rPr>
                                <w:rFonts w:cs="B Titr"/>
                                <w:color w:val="000000" w:themeColor="text1"/>
                                <w:sz w:val="20"/>
                                <w:szCs w:val="2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C74753C" w14:textId="77777777" w:rsidR="005A1D1A" w:rsidRDefault="005A1D1A" w:rsidP="00A83269">
                            <w:pPr>
                              <w:spacing w:after="0" w:line="240" w:lineRule="auto"/>
                              <w:jc w:val="center"/>
                              <w:rPr>
                                <w:rFonts w:cs="B Titr"/>
                                <w:color w:val="000000" w:themeColor="text1"/>
                                <w:sz w:val="20"/>
                                <w:szCs w:val="2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AC23C29" w14:textId="77777777" w:rsidR="005A1D1A" w:rsidRDefault="005A1D1A" w:rsidP="00A83269">
                            <w:pPr>
                              <w:spacing w:after="0" w:line="240" w:lineRule="auto"/>
                              <w:jc w:val="center"/>
                              <w:rPr>
                                <w:rFonts w:cs="B Titr"/>
                                <w:color w:val="000000" w:themeColor="text1"/>
                                <w:sz w:val="20"/>
                                <w:szCs w:val="2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88AE808" w14:textId="77777777" w:rsidR="005A1D1A" w:rsidRPr="00E25E11" w:rsidRDefault="005A1D1A" w:rsidP="00A83269">
                            <w:pPr>
                              <w:spacing w:line="360" w:lineRule="auto"/>
                              <w:jc w:val="center"/>
                              <w:rPr>
                                <w:rFonts w:cs="B Titr"/>
                                <w:color w:val="000000" w:themeColor="text1"/>
                                <w:sz w:val="20"/>
                                <w:szCs w:val="2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3F44D67" w14:textId="7F0C90BD" w:rsidR="005A1D1A" w:rsidRDefault="005A1D1A" w:rsidP="00A83269">
                            <w:pPr>
                              <w:jc w:val="center"/>
                              <w:rPr>
                                <w:rtl/>
                              </w:rPr>
                            </w:pPr>
                          </w:p>
                          <w:p w14:paraId="0E4A41BC" w14:textId="2019AA82" w:rsidR="005A1D1A" w:rsidRDefault="005A1D1A" w:rsidP="00A83269">
                            <w:pPr>
                              <w:jc w:val="center"/>
                              <w:rPr>
                                <w:rtl/>
                              </w:rPr>
                            </w:pPr>
                          </w:p>
                          <w:p w14:paraId="51C8908E" w14:textId="13AEFCD8" w:rsidR="005A1D1A" w:rsidRDefault="005A1D1A" w:rsidP="00A83269">
                            <w:pPr>
                              <w:jc w:val="center"/>
                              <w:rPr>
                                <w:rtl/>
                              </w:rPr>
                            </w:pPr>
                          </w:p>
                          <w:p w14:paraId="165E6776" w14:textId="3B26A61D" w:rsidR="005A1D1A" w:rsidRDefault="005A1D1A" w:rsidP="00A83269">
                            <w:pPr>
                              <w:jc w:val="center"/>
                              <w:rPr>
                                <w:rtl/>
                              </w:rPr>
                            </w:pPr>
                          </w:p>
                          <w:p w14:paraId="3EB3E578" w14:textId="54BF707D" w:rsidR="005A1D1A" w:rsidRDefault="005A1D1A" w:rsidP="00A83269">
                            <w:pPr>
                              <w:jc w:val="center"/>
                              <w:rPr>
                                <w:rtl/>
                              </w:rPr>
                            </w:pPr>
                          </w:p>
                          <w:p w14:paraId="16771100" w14:textId="4F4B4FF7" w:rsidR="005A1D1A" w:rsidRDefault="005A1D1A" w:rsidP="00A83269">
                            <w:pPr>
                              <w:jc w:val="center"/>
                              <w:rPr>
                                <w:rtl/>
                              </w:rPr>
                            </w:pPr>
                          </w:p>
                          <w:p w14:paraId="70D3EFC2" w14:textId="1747876E" w:rsidR="005A1D1A" w:rsidRDefault="005A1D1A" w:rsidP="00A83269">
                            <w:pPr>
                              <w:jc w:val="center"/>
                              <w:rPr>
                                <w:rtl/>
                              </w:rPr>
                            </w:pPr>
                          </w:p>
                          <w:p w14:paraId="0DA1DF9D" w14:textId="2E23527D" w:rsidR="005A1D1A" w:rsidRDefault="005A1D1A" w:rsidP="00A83269">
                            <w:pPr>
                              <w:jc w:val="center"/>
                              <w:rPr>
                                <w:rtl/>
                              </w:rPr>
                            </w:pPr>
                          </w:p>
                          <w:p w14:paraId="160C4083" w14:textId="1C2062D9" w:rsidR="005A1D1A" w:rsidRDefault="005A1D1A" w:rsidP="00A83269">
                            <w:pPr>
                              <w:tabs>
                                <w:tab w:val="right" w:pos="5863"/>
                              </w:tabs>
                              <w:ind w:left="187"/>
                              <w:jc w:val="center"/>
                              <w:rPr>
                                <w:rtl/>
                              </w:rPr>
                            </w:pPr>
                          </w:p>
                          <w:p w14:paraId="6F139716" w14:textId="217CE5B7" w:rsidR="005A1D1A" w:rsidRDefault="005A1D1A" w:rsidP="00A83269">
                            <w:pPr>
                              <w:tabs>
                                <w:tab w:val="right" w:pos="5863"/>
                              </w:tabs>
                              <w:ind w:left="187"/>
                              <w:jc w:val="center"/>
                              <w:rPr>
                                <w:rtl/>
                              </w:rPr>
                            </w:pPr>
                          </w:p>
                          <w:p w14:paraId="5D981B5B" w14:textId="4F8570E0" w:rsidR="005A1D1A" w:rsidRDefault="005A1D1A" w:rsidP="00A83269">
                            <w:pPr>
                              <w:spacing w:after="104" w:line="256" w:lineRule="auto"/>
                              <w:jc w:val="center"/>
                              <w:rPr>
                                <w:rtl/>
                              </w:rPr>
                            </w:pPr>
                          </w:p>
                          <w:p w14:paraId="2F5E4F58" w14:textId="4D482195" w:rsidR="005A1D1A" w:rsidRDefault="005A1D1A" w:rsidP="00A83269">
                            <w:pPr>
                              <w:spacing w:after="104" w:line="256" w:lineRule="auto"/>
                              <w:jc w:val="center"/>
                              <w:rPr>
                                <w:rtl/>
                              </w:rPr>
                            </w:pPr>
                          </w:p>
                          <w:p w14:paraId="5016C247" w14:textId="633D33A8" w:rsidR="005A1D1A" w:rsidRDefault="005A1D1A" w:rsidP="00A83269">
                            <w:pPr>
                              <w:jc w:val="center"/>
                              <w:rPr>
                                <w:rtl/>
                              </w:rPr>
                            </w:pPr>
                          </w:p>
                          <w:p w14:paraId="1427F96F" w14:textId="3DF3AEC4" w:rsidR="005A1D1A" w:rsidRDefault="005A1D1A" w:rsidP="00A83269">
                            <w:pPr>
                              <w:jc w:val="center"/>
                              <w:rPr>
                                <w:rtl/>
                              </w:rPr>
                            </w:pPr>
                          </w:p>
                          <w:p w14:paraId="5C98D06B" w14:textId="48845CE9" w:rsidR="005A1D1A" w:rsidRDefault="005A1D1A" w:rsidP="00A83269">
                            <w:pPr>
                              <w:jc w:val="center"/>
                              <w:rPr>
                                <w:rtl/>
                              </w:rPr>
                            </w:pPr>
                          </w:p>
                          <w:p w14:paraId="6D808271" w14:textId="18ED29F8" w:rsidR="005A1D1A" w:rsidRDefault="005A1D1A" w:rsidP="00A83269">
                            <w:pPr>
                              <w:jc w:val="center"/>
                              <w:rPr>
                                <w:rtl/>
                              </w:rPr>
                            </w:pPr>
                          </w:p>
                          <w:p w14:paraId="761926A1" w14:textId="5D6FC1F8" w:rsidR="005A1D1A" w:rsidRDefault="005A1D1A" w:rsidP="00A83269">
                            <w:pPr>
                              <w:jc w:val="center"/>
                              <w:rPr>
                                <w:rtl/>
                              </w:rPr>
                            </w:pPr>
                          </w:p>
                          <w:p w14:paraId="3DEBD8D0" w14:textId="23712DBF" w:rsidR="005A1D1A" w:rsidRDefault="005A1D1A" w:rsidP="00A83269">
                            <w:pPr>
                              <w:jc w:val="center"/>
                              <w:rPr>
                                <w:rtl/>
                              </w:rPr>
                            </w:pPr>
                          </w:p>
                          <w:p w14:paraId="1BE973D0" w14:textId="47F4CC62" w:rsidR="005A1D1A" w:rsidRDefault="005A1D1A" w:rsidP="00A83269">
                            <w:pPr>
                              <w:jc w:val="center"/>
                              <w:rPr>
                                <w:rtl/>
                              </w:rPr>
                            </w:pPr>
                          </w:p>
                          <w:p w14:paraId="660CBAA4" w14:textId="155196D5" w:rsidR="005A1D1A" w:rsidRDefault="005A1D1A" w:rsidP="00A83269">
                            <w:pPr>
                              <w:tabs>
                                <w:tab w:val="right" w:pos="5863"/>
                              </w:tabs>
                              <w:ind w:left="187"/>
                              <w:jc w:val="center"/>
                              <w:rPr>
                                <w:rtl/>
                              </w:rPr>
                            </w:pPr>
                          </w:p>
                          <w:p w14:paraId="11611BBE" w14:textId="76142AF0" w:rsidR="005A1D1A" w:rsidRDefault="005A1D1A" w:rsidP="00A83269">
                            <w:pPr>
                              <w:tabs>
                                <w:tab w:val="right" w:pos="5863"/>
                              </w:tabs>
                              <w:ind w:left="187"/>
                              <w:jc w:val="center"/>
                              <w:rPr>
                                <w:rtl/>
                              </w:rPr>
                            </w:pPr>
                          </w:p>
                          <w:p w14:paraId="55720CA8" w14:textId="7EC036EA" w:rsidR="005A1D1A" w:rsidRDefault="005A1D1A" w:rsidP="00A83269">
                            <w:pPr>
                              <w:spacing w:after="104" w:line="256" w:lineRule="auto"/>
                              <w:jc w:val="center"/>
                              <w:rPr>
                                <w:rtl/>
                              </w:rPr>
                            </w:pPr>
                          </w:p>
                          <w:p w14:paraId="135C718F" w14:textId="2F07A76B" w:rsidR="005A1D1A" w:rsidRDefault="005A1D1A" w:rsidP="00A83269">
                            <w:pPr>
                              <w:spacing w:after="104" w:line="256" w:lineRule="auto"/>
                              <w:jc w:val="center"/>
                              <w:rPr>
                                <w:rtl/>
                              </w:rPr>
                            </w:pPr>
                          </w:p>
                        </w:txbxContent>
                      </wps:txbx>
                      <wps:bodyPr rot="0" spcFirstLastPara="0" vert="horz" wrap="square" lIns="59167" tIns="29584" rIns="59167" bIns="29584"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A6E389" id="Rectangle 26" o:spid="_x0000_s1027" style="position:absolute;left:0;text-align:left;margin-left:50.25pt;margin-top:8.2pt;width:329.25pt;height:285.7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" filled="f" stroked="f" strokeweight="1pt">
                <v:textbox inset="1.64353mm,.82178mm,1.64353mm,.82178mm">
                  <w:txbxContent>
                    <w:p w14:paraId="288B3EC4" w14:textId="16380B0C" w:rsidR="005A1D1A" w:rsidRPr="00E25E11" w:rsidRDefault="005A1D1A" w:rsidP="001C66E5">
                      <w:pPr>
                        <w:spacing w:line="276" w:lineRule="auto"/>
                        <w:jc w:val="center"/>
                        <w:rPr>
                          <w:rFonts w:ascii="IranNastaliq" w:eastAsia="Times New Roman" w:cs="B Titr"/>
                          <w:b/>
                          <w:bCs/>
                          <w:color w:val="19141A"/>
                          <w:kern w:val="36"/>
                          <w:sz w:val="56"/>
                          <w:szCs w:val="56"/>
                          <w:rtl/>
                        </w:rPr>
                      </w:pPr>
                      <w:r w:rsidRPr="00E25E11">
                        <w:rPr>
                          <w:rFonts w:ascii="IranNastaliq" w:eastAsia="Times New Roman" w:cs="B Titr" w:hint="cs"/>
                          <w:b/>
                          <w:bCs/>
                          <w:color w:val="19141A"/>
                          <w:kern w:val="36"/>
                          <w:sz w:val="56"/>
                          <w:szCs w:val="56"/>
                          <w:rtl/>
                        </w:rPr>
                        <w:t>ماهنامه خبری</w:t>
                      </w:r>
                    </w:p>
                    <w:p w14:paraId="00F39F34" w14:textId="77777777" w:rsidR="005A1D1A" w:rsidRPr="00E25E11" w:rsidRDefault="005A1D1A" w:rsidP="001C66E5">
                      <w:pPr>
                        <w:spacing w:line="276" w:lineRule="auto"/>
                        <w:jc w:val="center"/>
                        <w:rPr>
                          <w:sz w:val="18"/>
                          <w:szCs w:val="18"/>
                          <w:rtl/>
                        </w:rPr>
                      </w:pPr>
                      <w:r w:rsidRPr="00E25E11">
                        <w:rPr>
                          <w:rFonts w:ascii="IranNastaliq" w:eastAsia="Times New Roman" w:cs="B Titr" w:hint="cs"/>
                          <w:b/>
                          <w:bCs/>
                          <w:color w:val="19141A"/>
                          <w:kern w:val="36"/>
                          <w:sz w:val="56"/>
                          <w:szCs w:val="56"/>
                          <w:rtl/>
                        </w:rPr>
                        <w:t>جامعه و فرهنگ</w:t>
                      </w:r>
                    </w:p>
                    <w:p w14:paraId="5F104FAB" w14:textId="53384ABD" w:rsidR="005A1D1A" w:rsidRDefault="005A1D1A" w:rsidP="00304376">
                      <w:pPr>
                        <w:spacing w:line="276" w:lineRule="auto"/>
                        <w:jc w:val="center"/>
                        <w:rPr>
                          <w:sz w:val="18"/>
                          <w:szCs w:val="18"/>
                          <w:rtl/>
                        </w:rPr>
                      </w:pPr>
                      <w:r w:rsidRPr="00E25E11">
                        <w:rPr>
                          <w:rFonts w:ascii="IranNastaliq" w:eastAsia="Times New Roman" w:cs="B Titr" w:hint="cs"/>
                          <w:b/>
                          <w:bCs/>
                          <w:color w:val="19141A"/>
                          <w:kern w:val="36"/>
                          <w:sz w:val="56"/>
                          <w:szCs w:val="56"/>
                          <w:rtl/>
                        </w:rPr>
                        <w:t>جمهوری خودمختار نخجوا</w:t>
                      </w:r>
                      <w:r>
                        <w:rPr>
                          <w:rFonts w:ascii="IranNastaliq" w:eastAsia="Times New Roman" w:cs="B Titr" w:hint="cs"/>
                          <w:b/>
                          <w:bCs/>
                          <w:color w:val="19141A"/>
                          <w:kern w:val="36"/>
                          <w:sz w:val="56"/>
                          <w:szCs w:val="56"/>
                          <w:rtl/>
                        </w:rPr>
                        <w:t>ن</w:t>
                      </w:r>
                    </w:p>
                    <w:p w14:paraId="78B71DEA" w14:textId="77777777" w:rsidR="005A1D1A" w:rsidRDefault="005A1D1A" w:rsidP="00B4671F">
                      <w:pPr>
                        <w:spacing w:after="0" w:line="240" w:lineRule="auto"/>
                        <w:jc w:val="center"/>
                        <w:rPr>
                          <w:sz w:val="18"/>
                          <w:szCs w:val="18"/>
                          <w:rtl/>
                        </w:rPr>
                      </w:pPr>
                    </w:p>
                    <w:p w14:paraId="38FED5CE" w14:textId="77777777" w:rsidR="005A1D1A" w:rsidRPr="006126E6" w:rsidRDefault="005A1D1A" w:rsidP="00B4671F">
                      <w:pPr>
                        <w:spacing w:after="0" w:line="240" w:lineRule="auto"/>
                        <w:jc w:val="center"/>
                        <w:rPr>
                          <w:rFonts w:cs="B Titr"/>
                          <w:color w:val="000000" w:themeColor="text1"/>
                          <w:sz w:val="8"/>
                          <w:szCs w:val="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5F6BEAC" w14:textId="77777777" w:rsidR="005A1D1A" w:rsidRDefault="005A1D1A" w:rsidP="00B4671F">
                      <w:pPr>
                        <w:spacing w:after="0" w:line="240" w:lineRule="auto"/>
                        <w:jc w:val="center"/>
                        <w:rPr>
                          <w:rFonts w:cs="B Titr"/>
                          <w:color w:val="000000" w:themeColor="text1"/>
                          <w:sz w:val="20"/>
                          <w:szCs w:val="2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8C4640A" w14:textId="34DFC2DB" w:rsidR="005A1D1A" w:rsidRDefault="005A1D1A" w:rsidP="00B4671F">
                      <w:pPr>
                        <w:spacing w:after="0" w:line="240" w:lineRule="auto"/>
                        <w:jc w:val="center"/>
                        <w:rPr>
                          <w:rFonts w:cs="B Titr"/>
                          <w:color w:val="000000" w:themeColor="text1"/>
                          <w:sz w:val="20"/>
                          <w:szCs w:val="2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25E11">
                        <w:rPr>
                          <w:rFonts w:cs="B Titr" w:hint="cs"/>
                          <w:color w:val="000000" w:themeColor="text1"/>
                          <w:sz w:val="20"/>
                          <w:szCs w:val="2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ماهنامه شماره</w:t>
                      </w:r>
                      <w:r>
                        <w:rPr>
                          <w:rFonts w:cs="B Titr" w:hint="cs"/>
                          <w:color w:val="000000" w:themeColor="text1"/>
                          <w:sz w:val="20"/>
                          <w:szCs w:val="2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E25E11">
                        <w:rPr>
                          <w:rFonts w:cs="B Titr" w:hint="cs"/>
                          <w:color w:val="000000" w:themeColor="text1"/>
                          <w:sz w:val="20"/>
                          <w:szCs w:val="2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cs="B Titr" w:hint="cs"/>
                          <w:color w:val="000000" w:themeColor="text1"/>
                          <w:sz w:val="20"/>
                          <w:szCs w:val="2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(۴  </w:t>
                      </w:r>
                      <w:r w:rsidRPr="00E25E11">
                        <w:rPr>
                          <w:rFonts w:cs="B Titr" w:hint="cs"/>
                          <w:color w:val="000000" w:themeColor="text1"/>
                          <w:sz w:val="20"/>
                          <w:szCs w:val="2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rFonts w:cs="Cambria" w:hint="cs"/>
                          <w:color w:val="000000" w:themeColor="text1"/>
                          <w:sz w:val="20"/>
                          <w:szCs w:val="2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_</w:t>
                      </w:r>
                      <w:r>
                        <w:rPr>
                          <w:rFonts w:cs="B Titr" w:hint="cs"/>
                          <w:color w:val="000000" w:themeColor="text1"/>
                          <w:sz w:val="20"/>
                          <w:szCs w:val="2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آبان  ماه ۱۳۹۹</w:t>
                      </w:r>
                    </w:p>
                    <w:p w14:paraId="7521AE0A" w14:textId="4A557739" w:rsidR="005A1D1A" w:rsidRDefault="005A1D1A" w:rsidP="00B4671F">
                      <w:pPr>
                        <w:spacing w:after="0" w:line="240" w:lineRule="auto"/>
                        <w:jc w:val="center"/>
                        <w:rPr>
                          <w:rFonts w:cs="B Titr"/>
                          <w:color w:val="000000" w:themeColor="text1"/>
                          <w:sz w:val="20"/>
                          <w:szCs w:val="2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B Titr" w:hint="cs"/>
                          <w:color w:val="000000" w:themeColor="text1"/>
                          <w:sz w:val="20"/>
                          <w:szCs w:val="2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مدیر مسئول: ابوالفضل ربیعی وابسته فرهنگی</w:t>
                      </w:r>
                    </w:p>
                    <w:p w14:paraId="513EC11A" w14:textId="77777777" w:rsidR="005A1D1A" w:rsidRDefault="005A1D1A" w:rsidP="00A83269">
                      <w:pPr>
                        <w:spacing w:after="0" w:line="240" w:lineRule="auto"/>
                        <w:jc w:val="center"/>
                        <w:rPr>
                          <w:rFonts w:cs="B Titr"/>
                          <w:color w:val="000000" w:themeColor="text1"/>
                          <w:sz w:val="20"/>
                          <w:szCs w:val="2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F82EABE" w14:textId="77777777" w:rsidR="005A1D1A" w:rsidRDefault="005A1D1A" w:rsidP="00A83269">
                      <w:pPr>
                        <w:spacing w:after="0" w:line="240" w:lineRule="auto"/>
                        <w:jc w:val="center"/>
                        <w:rPr>
                          <w:rFonts w:cs="B Titr"/>
                          <w:color w:val="000000" w:themeColor="text1"/>
                          <w:sz w:val="20"/>
                          <w:szCs w:val="2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C74753C" w14:textId="77777777" w:rsidR="005A1D1A" w:rsidRDefault="005A1D1A" w:rsidP="00A83269">
                      <w:pPr>
                        <w:spacing w:after="0" w:line="240" w:lineRule="auto"/>
                        <w:jc w:val="center"/>
                        <w:rPr>
                          <w:rFonts w:cs="B Titr"/>
                          <w:color w:val="000000" w:themeColor="text1"/>
                          <w:sz w:val="20"/>
                          <w:szCs w:val="2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AC23C29" w14:textId="77777777" w:rsidR="005A1D1A" w:rsidRDefault="005A1D1A" w:rsidP="00A83269">
                      <w:pPr>
                        <w:spacing w:after="0" w:line="240" w:lineRule="auto"/>
                        <w:jc w:val="center"/>
                        <w:rPr>
                          <w:rFonts w:cs="B Titr"/>
                          <w:color w:val="000000" w:themeColor="text1"/>
                          <w:sz w:val="20"/>
                          <w:szCs w:val="2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88AE808" w14:textId="77777777" w:rsidR="005A1D1A" w:rsidRPr="00E25E11" w:rsidRDefault="005A1D1A" w:rsidP="00A83269">
                      <w:pPr>
                        <w:spacing w:line="360" w:lineRule="auto"/>
                        <w:jc w:val="center"/>
                        <w:rPr>
                          <w:rFonts w:cs="B Titr"/>
                          <w:color w:val="000000" w:themeColor="text1"/>
                          <w:sz w:val="20"/>
                          <w:szCs w:val="2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3F44D67" w14:textId="7F0C90BD" w:rsidR="005A1D1A" w:rsidRDefault="005A1D1A" w:rsidP="00A83269">
                      <w:pPr>
                        <w:jc w:val="center"/>
                        <w:rPr>
                          <w:rtl/>
                        </w:rPr>
                      </w:pPr>
                    </w:p>
                    <w:p w14:paraId="0E4A41BC" w14:textId="2019AA82" w:rsidR="005A1D1A" w:rsidRDefault="005A1D1A" w:rsidP="00A83269">
                      <w:pPr>
                        <w:jc w:val="center"/>
                        <w:rPr>
                          <w:rtl/>
                        </w:rPr>
                      </w:pPr>
                    </w:p>
                    <w:p w14:paraId="51C8908E" w14:textId="13AEFCD8" w:rsidR="005A1D1A" w:rsidRDefault="005A1D1A" w:rsidP="00A83269">
                      <w:pPr>
                        <w:jc w:val="center"/>
                        <w:rPr>
                          <w:rtl/>
                        </w:rPr>
                      </w:pPr>
                    </w:p>
                    <w:p w14:paraId="165E6776" w14:textId="3B26A61D" w:rsidR="005A1D1A" w:rsidRDefault="005A1D1A" w:rsidP="00A83269">
                      <w:pPr>
                        <w:jc w:val="center"/>
                        <w:rPr>
                          <w:rtl/>
                        </w:rPr>
                      </w:pPr>
                    </w:p>
                    <w:p w14:paraId="3EB3E578" w14:textId="54BF707D" w:rsidR="005A1D1A" w:rsidRDefault="005A1D1A" w:rsidP="00A83269">
                      <w:pPr>
                        <w:jc w:val="center"/>
                        <w:rPr>
                          <w:rtl/>
                        </w:rPr>
                      </w:pPr>
                    </w:p>
                    <w:p w14:paraId="16771100" w14:textId="4F4B4FF7" w:rsidR="005A1D1A" w:rsidRDefault="005A1D1A" w:rsidP="00A83269">
                      <w:pPr>
                        <w:jc w:val="center"/>
                        <w:rPr>
                          <w:rtl/>
                        </w:rPr>
                      </w:pPr>
                    </w:p>
                    <w:p w14:paraId="70D3EFC2" w14:textId="1747876E" w:rsidR="005A1D1A" w:rsidRDefault="005A1D1A" w:rsidP="00A83269">
                      <w:pPr>
                        <w:jc w:val="center"/>
                        <w:rPr>
                          <w:rtl/>
                        </w:rPr>
                      </w:pPr>
                    </w:p>
                    <w:p w14:paraId="0DA1DF9D" w14:textId="2E23527D" w:rsidR="005A1D1A" w:rsidRDefault="005A1D1A" w:rsidP="00A83269">
                      <w:pPr>
                        <w:jc w:val="center"/>
                        <w:rPr>
                          <w:rtl/>
                        </w:rPr>
                      </w:pPr>
                    </w:p>
                    <w:p w14:paraId="160C4083" w14:textId="1C2062D9" w:rsidR="005A1D1A" w:rsidRDefault="005A1D1A" w:rsidP="00A83269">
                      <w:pPr>
                        <w:tabs>
                          <w:tab w:val="right" w:pos="5863"/>
                        </w:tabs>
                        <w:ind w:left="187"/>
                        <w:jc w:val="center"/>
                        <w:rPr>
                          <w:rtl/>
                        </w:rPr>
                      </w:pPr>
                    </w:p>
                    <w:p w14:paraId="6F139716" w14:textId="217CE5B7" w:rsidR="005A1D1A" w:rsidRDefault="005A1D1A" w:rsidP="00A83269">
                      <w:pPr>
                        <w:tabs>
                          <w:tab w:val="right" w:pos="5863"/>
                        </w:tabs>
                        <w:ind w:left="187"/>
                        <w:jc w:val="center"/>
                        <w:rPr>
                          <w:rtl/>
                        </w:rPr>
                      </w:pPr>
                    </w:p>
                    <w:p w14:paraId="5D981B5B" w14:textId="4F8570E0" w:rsidR="005A1D1A" w:rsidRDefault="005A1D1A" w:rsidP="00A83269">
                      <w:pPr>
                        <w:spacing w:after="104" w:line="256" w:lineRule="auto"/>
                        <w:jc w:val="center"/>
                        <w:rPr>
                          <w:rtl/>
                        </w:rPr>
                      </w:pPr>
                    </w:p>
                    <w:p w14:paraId="2F5E4F58" w14:textId="4D482195" w:rsidR="005A1D1A" w:rsidRDefault="005A1D1A" w:rsidP="00A83269">
                      <w:pPr>
                        <w:spacing w:after="104" w:line="256" w:lineRule="auto"/>
                        <w:jc w:val="center"/>
                        <w:rPr>
                          <w:rtl/>
                        </w:rPr>
                      </w:pPr>
                    </w:p>
                    <w:p w14:paraId="5016C247" w14:textId="633D33A8" w:rsidR="005A1D1A" w:rsidRDefault="005A1D1A" w:rsidP="00A83269">
                      <w:pPr>
                        <w:jc w:val="center"/>
                        <w:rPr>
                          <w:rtl/>
                        </w:rPr>
                      </w:pPr>
                    </w:p>
                    <w:p w14:paraId="1427F96F" w14:textId="3DF3AEC4" w:rsidR="005A1D1A" w:rsidRDefault="005A1D1A" w:rsidP="00A83269">
                      <w:pPr>
                        <w:jc w:val="center"/>
                        <w:rPr>
                          <w:rtl/>
                        </w:rPr>
                      </w:pPr>
                    </w:p>
                    <w:p w14:paraId="5C98D06B" w14:textId="48845CE9" w:rsidR="005A1D1A" w:rsidRDefault="005A1D1A" w:rsidP="00A83269">
                      <w:pPr>
                        <w:jc w:val="center"/>
                        <w:rPr>
                          <w:rtl/>
                        </w:rPr>
                      </w:pPr>
                    </w:p>
                    <w:p w14:paraId="6D808271" w14:textId="18ED29F8" w:rsidR="005A1D1A" w:rsidRDefault="005A1D1A" w:rsidP="00A83269">
                      <w:pPr>
                        <w:jc w:val="center"/>
                        <w:rPr>
                          <w:rtl/>
                        </w:rPr>
                      </w:pPr>
                    </w:p>
                    <w:p w14:paraId="761926A1" w14:textId="5D6FC1F8" w:rsidR="005A1D1A" w:rsidRDefault="005A1D1A" w:rsidP="00A83269">
                      <w:pPr>
                        <w:jc w:val="center"/>
                        <w:rPr>
                          <w:rtl/>
                        </w:rPr>
                      </w:pPr>
                    </w:p>
                    <w:p w14:paraId="3DEBD8D0" w14:textId="23712DBF" w:rsidR="005A1D1A" w:rsidRDefault="005A1D1A" w:rsidP="00A83269">
                      <w:pPr>
                        <w:jc w:val="center"/>
                        <w:rPr>
                          <w:rtl/>
                        </w:rPr>
                      </w:pPr>
                    </w:p>
                    <w:p w14:paraId="1BE973D0" w14:textId="47F4CC62" w:rsidR="005A1D1A" w:rsidRDefault="005A1D1A" w:rsidP="00A83269">
                      <w:pPr>
                        <w:jc w:val="center"/>
                        <w:rPr>
                          <w:rtl/>
                        </w:rPr>
                      </w:pPr>
                    </w:p>
                    <w:p w14:paraId="660CBAA4" w14:textId="155196D5" w:rsidR="005A1D1A" w:rsidRDefault="005A1D1A" w:rsidP="00A83269">
                      <w:pPr>
                        <w:tabs>
                          <w:tab w:val="right" w:pos="5863"/>
                        </w:tabs>
                        <w:ind w:left="187"/>
                        <w:jc w:val="center"/>
                        <w:rPr>
                          <w:rtl/>
                        </w:rPr>
                      </w:pPr>
                    </w:p>
                    <w:p w14:paraId="11611BBE" w14:textId="76142AF0" w:rsidR="005A1D1A" w:rsidRDefault="005A1D1A" w:rsidP="00A83269">
                      <w:pPr>
                        <w:tabs>
                          <w:tab w:val="right" w:pos="5863"/>
                        </w:tabs>
                        <w:ind w:left="187"/>
                        <w:jc w:val="center"/>
                        <w:rPr>
                          <w:rtl/>
                        </w:rPr>
                      </w:pPr>
                    </w:p>
                    <w:p w14:paraId="55720CA8" w14:textId="7EC036EA" w:rsidR="005A1D1A" w:rsidRDefault="005A1D1A" w:rsidP="00A83269">
                      <w:pPr>
                        <w:spacing w:after="104" w:line="256" w:lineRule="auto"/>
                        <w:jc w:val="center"/>
                        <w:rPr>
                          <w:rtl/>
                        </w:rPr>
                      </w:pPr>
                    </w:p>
                    <w:p w14:paraId="135C718F" w14:textId="2F07A76B" w:rsidR="005A1D1A" w:rsidRDefault="005A1D1A" w:rsidP="00A83269">
                      <w:pPr>
                        <w:spacing w:after="104" w:line="256" w:lineRule="auto"/>
                        <w:jc w:val="center"/>
                        <w:rPr>
                          <w:rtl/>
                        </w:rPr>
                      </w:pPr>
                    </w:p>
                  </w:txbxContent>
                </v:textbox>
                <w10:wrap anchorx="margin"/>
              </v:rect>
            </w:pict>
          </mc:Fallback>
        </mc:AlternateContent>
      </w:r>
    </w:p>
    <w:p w14:paraId="2DCD6930" w14:textId="77777777" w:rsidR="00A83269" w:rsidRDefault="00A83269" w:rsidP="00A83269"/>
    <w:p w14:paraId="5A4A5974" w14:textId="77777777" w:rsidR="00A83269" w:rsidRDefault="00A83269" w:rsidP="00A83269"/>
    <w:p w14:paraId="2201B37A" w14:textId="77777777" w:rsidR="00A83269" w:rsidRDefault="00A83269" w:rsidP="00A83269"/>
    <w:p w14:paraId="075B7E95" w14:textId="7EE5FDAE" w:rsidR="00E867CF" w:rsidRDefault="00E867CF" w:rsidP="00DD481E">
      <w:pPr>
        <w:bidi w:val="0"/>
      </w:pPr>
    </w:p>
    <w:p w14:paraId="7ECF0476" w14:textId="71F7299E" w:rsidR="00E867CF" w:rsidRDefault="00E867CF" w:rsidP="00E867CF">
      <w:pPr>
        <w:rPr>
          <w:rtl/>
        </w:rPr>
      </w:pPr>
    </w:p>
    <w:p w14:paraId="32048D5B" w14:textId="77777777" w:rsidR="003531EC" w:rsidRDefault="003531EC" w:rsidP="00E867CF">
      <w:pPr>
        <w:rPr>
          <w:rtl/>
        </w:rPr>
      </w:pPr>
    </w:p>
    <w:p w14:paraId="63239883" w14:textId="6EC9715E" w:rsidR="00E867CF" w:rsidRDefault="00E867CF" w:rsidP="00E867CF">
      <w:pPr>
        <w:tabs>
          <w:tab w:val="left" w:pos="5771"/>
        </w:tabs>
        <w:rPr>
          <w:rtl/>
        </w:rPr>
      </w:pPr>
      <w:r>
        <w:rPr>
          <w:rtl/>
        </w:rPr>
        <w:tab/>
      </w:r>
    </w:p>
    <w:p w14:paraId="410F16D7" w14:textId="77777777" w:rsidR="00304376" w:rsidRDefault="00304376" w:rsidP="00E867CF">
      <w:pPr>
        <w:tabs>
          <w:tab w:val="left" w:pos="5771"/>
        </w:tabs>
        <w:rPr>
          <w:rtl/>
        </w:rPr>
      </w:pPr>
    </w:p>
    <w:p w14:paraId="05F65D35" w14:textId="57626B2E" w:rsidR="00E867CF" w:rsidRDefault="00E867CF" w:rsidP="00E867CF">
      <w:pPr>
        <w:tabs>
          <w:tab w:val="left" w:pos="5771"/>
        </w:tabs>
        <w:rPr>
          <w:rtl/>
        </w:rPr>
      </w:pPr>
    </w:p>
    <w:p w14:paraId="75B6B500" w14:textId="7D4AB369" w:rsidR="00E867CF" w:rsidRDefault="00E867CF" w:rsidP="00E867CF">
      <w:pPr>
        <w:tabs>
          <w:tab w:val="left" w:pos="5771"/>
        </w:tabs>
        <w:rPr>
          <w:rtl/>
        </w:rPr>
      </w:pPr>
    </w:p>
    <w:p w14:paraId="35D1D16F" w14:textId="088B187C" w:rsidR="00E867CF" w:rsidRDefault="00E867CF" w:rsidP="00E867CF">
      <w:pPr>
        <w:tabs>
          <w:tab w:val="left" w:pos="5771"/>
        </w:tabs>
        <w:rPr>
          <w:rtl/>
        </w:rPr>
      </w:pPr>
    </w:p>
    <w:p w14:paraId="009AB634" w14:textId="77777777" w:rsidR="00DD481E" w:rsidRDefault="00DD481E" w:rsidP="00DD481E">
      <w:pPr>
        <w:bidi w:val="0"/>
        <w:rPr>
          <w:rtl/>
        </w:rPr>
      </w:pPr>
      <w:r>
        <w:rPr>
          <w:rFonts w:hint="cs"/>
          <w:noProof/>
          <w:lang w:bidi="ar-SA"/>
        </w:rPr>
        <w:lastRenderedPageBreak/>
        <mc:AlternateContent>
          <mc:Choice Requires="wps">
            <w:drawing>
              <wp:anchor distT="0" distB="0" distL="114300" distR="114300" simplePos="0" relativeHeight="251683840" behindDoc="0" locked="0" layoutInCell="1" allowOverlap="1" wp14:anchorId="27D00DFC" wp14:editId="73B54C6B">
                <wp:simplePos x="0" y="0"/>
                <wp:positionH relativeFrom="page">
                  <wp:align>left</wp:align>
                </wp:positionH>
                <wp:positionV relativeFrom="paragraph">
                  <wp:posOffset>-904875</wp:posOffset>
                </wp:positionV>
                <wp:extent cx="3867150" cy="11191875"/>
                <wp:effectExtent l="0" t="0" r="0" b="9525"/>
                <wp:wrapNone/>
                <wp:docPr id="28" name="Rectangle 28"/>
                <wp:cNvGraphicFramePr/>
                <a:graphic xmlns:a="http://schemas.openxmlformats.org/drawingml/2006/main">
                  <a:graphicData uri="http://schemas.microsoft.com/office/word/2010/wordprocessingShape">
                    <wps:wsp>
                      <wps:cNvSpPr/>
                      <wps:spPr>
                        <a:xfrm>
                          <a:off x="0" y="0"/>
                          <a:ext cx="3867150" cy="11191875"/>
                        </a:xfrm>
                        <a:prstGeom prst="rect">
                          <a:avLst/>
                        </a:prstGeom>
                        <a:solidFill>
                          <a:schemeClr val="tx2">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640E861" w14:textId="77777777" w:rsidR="005A1D1A" w:rsidRPr="00670A5B" w:rsidRDefault="005A1D1A" w:rsidP="00DD481E">
                            <w:pPr>
                              <w:rPr>
                                <w:color w:val="B969B8" w:themeColor="text2" w:themeTint="99"/>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D00DFC" id="Rectangle 28" o:spid="_x0000_s1028" style="position:absolute;margin-left:0;margin-top:-71.25pt;width:304.5pt;height:881.25pt;z-index:25168384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" fillcolor="#b969b8 [1951]" stroked="f" strokeweight="1pt">
                <v:textbox>
                  <w:txbxContent>
                    <w:p w14:paraId="4640E861" w14:textId="77777777" w:rsidR="005A1D1A" w:rsidRPr="00670A5B" w:rsidRDefault="005A1D1A" w:rsidP="00DD481E">
                      <w:pPr>
                        <w:rPr>
                          <w:color w:val="B969B8" w:themeColor="text2" w:themeTint="99"/>
                        </w:rPr>
                      </w:pPr>
                    </w:p>
                  </w:txbxContent>
                </v:textbox>
                <w10:wrap anchorx="page"/>
              </v:rect>
            </w:pict>
          </mc:Fallback>
        </mc:AlternateContent>
      </w:r>
      <w:r>
        <w:rPr>
          <w:rFonts w:hint="cs"/>
          <w:noProof/>
          <w:lang w:bidi="ar-SA"/>
        </w:rPr>
        <mc:AlternateContent>
          <mc:Choice Requires="wps">
            <w:drawing>
              <wp:anchor distT="0" distB="0" distL="114300" distR="114300" simplePos="0" relativeHeight="251684864" behindDoc="0" locked="0" layoutInCell="1" allowOverlap="1" wp14:anchorId="0D4196D7" wp14:editId="28447439">
                <wp:simplePos x="0" y="0"/>
                <wp:positionH relativeFrom="column">
                  <wp:posOffset>2952750</wp:posOffset>
                </wp:positionH>
                <wp:positionV relativeFrom="paragraph">
                  <wp:posOffset>-914400</wp:posOffset>
                </wp:positionV>
                <wp:extent cx="3521075" cy="11220450"/>
                <wp:effectExtent l="0" t="0" r="0" b="0"/>
                <wp:wrapNone/>
                <wp:docPr id="18" name="Rectangle 18"/>
                <wp:cNvGraphicFramePr/>
                <a:graphic xmlns:a="http://schemas.openxmlformats.org/drawingml/2006/main">
                  <a:graphicData uri="http://schemas.microsoft.com/office/word/2010/wordprocessingShape">
                    <wps:wsp>
                      <wps:cNvSpPr/>
                      <wps:spPr>
                        <a:xfrm>
                          <a:off x="0" y="0"/>
                          <a:ext cx="3521075" cy="11220450"/>
                        </a:xfrm>
                        <a:prstGeom prst="rect">
                          <a:avLst/>
                        </a:prstGeom>
                        <a:noFill/>
                        <a:ln w="12700" cap="flat" cmpd="sng" algn="ctr">
                          <a:no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C961B5" id="Rectangle 18" o:spid="_x0000_s1026" style="position:absolute;left:0;text-align:left;margin-left:232.5pt;margin-top:-1in;width:277.25pt;height:883.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" filled="f" stroked="f" strokeweight="1pt"/>
            </w:pict>
          </mc:Fallback>
        </mc:AlternateContent>
      </w:r>
    </w:p>
    <w:p w14:paraId="4A4C8FA1" w14:textId="77777777" w:rsidR="00DD481E" w:rsidRDefault="00DD481E" w:rsidP="00DD481E">
      <w:pPr>
        <w:bidi w:val="0"/>
        <w:rPr>
          <w:rtl/>
        </w:rPr>
      </w:pPr>
    </w:p>
    <w:p w14:paraId="762EE9CE" w14:textId="77777777" w:rsidR="00DD481E" w:rsidRDefault="00DD481E" w:rsidP="00DD481E"/>
    <w:p w14:paraId="6251D90A" w14:textId="473567B9" w:rsidR="00226EC2" w:rsidRDefault="00DD481E" w:rsidP="00226EC2">
      <w:pPr>
        <w:bidi w:val="0"/>
        <w:rPr>
          <w:rtl/>
        </w:rPr>
      </w:pPr>
      <w:r w:rsidRPr="00670A5B">
        <w:rPr>
          <w:rFonts w:hint="cs"/>
          <w:noProof/>
          <w:color w:val="B969B8" w:themeColor="text2" w:themeTint="99"/>
          <w:rtl/>
          <w:lang w:bidi="ar-SA"/>
        </w:rPr>
        <w:drawing>
          <wp:anchor distT="0" distB="0" distL="114300" distR="114300" simplePos="0" relativeHeight="251685888" behindDoc="0" locked="0" layoutInCell="1" allowOverlap="1" wp14:anchorId="652B786F" wp14:editId="6E72E00E">
            <wp:simplePos x="0" y="0"/>
            <wp:positionH relativeFrom="column">
              <wp:posOffset>1949116</wp:posOffset>
            </wp:positionH>
            <wp:positionV relativeFrom="paragraph">
              <wp:posOffset>1354087</wp:posOffset>
            </wp:positionV>
            <wp:extent cx="2149003" cy="1396852"/>
            <wp:effectExtent l="0" t="0" r="3810" b="0"/>
            <wp:wrapNone/>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1.jpg"/>
                    <pic:cNvPicPr/>
                  </pic:nvPicPr>
                  <pic:blipFill>
                    <a:blip r:embed="rId19" cstate="print">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149003" cy="1396852"/>
                    </a:xfrm>
                    <a:prstGeom prst="rect">
                      <a:avLst/>
                    </a:prstGeom>
                  </pic:spPr>
                </pic:pic>
              </a:graphicData>
            </a:graphic>
            <wp14:sizeRelH relativeFrom="page">
              <wp14:pctWidth>0</wp14:pctWidth>
            </wp14:sizeRelH>
            <wp14:sizeRelV relativeFrom="page">
              <wp14:pctHeight>0</wp14:pctHeight>
            </wp14:sizeRelV>
          </wp:anchor>
        </w:drawing>
      </w:r>
      <w:r w:rsidR="00226EC2">
        <w:rPr>
          <w:rtl/>
        </w:rPr>
        <w:br w:type="page"/>
      </w:r>
    </w:p>
    <w:p w14:paraId="25BE980B" w14:textId="1FCB0F4F" w:rsidR="00322709" w:rsidRDefault="00DD481E" w:rsidP="009E0E13">
      <w:r>
        <w:rPr>
          <w:rFonts w:hint="cs"/>
          <w:noProof/>
          <w:lang w:bidi="ar-SA"/>
        </w:rPr>
        <w:lastRenderedPageBreak/>
        <mc:AlternateContent>
          <mc:Choice Requires="wps">
            <w:drawing>
              <wp:anchor distT="0" distB="0" distL="114300" distR="114300" simplePos="0" relativeHeight="251682816" behindDoc="0" locked="0" layoutInCell="1" allowOverlap="1" wp14:anchorId="233A3CAA" wp14:editId="1837173A">
                <wp:simplePos x="0" y="0"/>
                <wp:positionH relativeFrom="column">
                  <wp:posOffset>2966484</wp:posOffset>
                </wp:positionH>
                <wp:positionV relativeFrom="paragraph">
                  <wp:posOffset>-903767</wp:posOffset>
                </wp:positionV>
                <wp:extent cx="3509911" cy="10638317"/>
                <wp:effectExtent l="0" t="0" r="0" b="0"/>
                <wp:wrapNone/>
                <wp:docPr id="22" name="Rectangle 22"/>
                <wp:cNvGraphicFramePr/>
                <a:graphic xmlns:a="http://schemas.openxmlformats.org/drawingml/2006/main">
                  <a:graphicData uri="http://schemas.microsoft.com/office/word/2010/wordprocessingShape">
                    <wps:wsp>
                      <wps:cNvSpPr/>
                      <wps:spPr>
                        <a:xfrm>
                          <a:off x="0" y="0"/>
                          <a:ext cx="3509911" cy="10638317"/>
                        </a:xfrm>
                        <a:prstGeom prst="rect">
                          <a:avLst/>
                        </a:prstGeom>
                        <a:noFill/>
                        <a:ln w="12700" cap="flat" cmpd="sng" algn="ctr">
                          <a:no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ED0C84" id="Rectangle 22" o:spid="_x0000_s1026" style="position:absolute;left:0;text-align:left;margin-left:233.6pt;margin-top:-71.15pt;width:276.35pt;height:837.6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" filled="f" stroked="f" strokeweight="1pt"/>
            </w:pict>
          </mc:Fallback>
        </mc:AlternateContent>
      </w:r>
    </w:p>
    <w:p w14:paraId="5B370C0F" w14:textId="0B876681" w:rsidR="00E867CF" w:rsidRDefault="00015916" w:rsidP="00E867CF">
      <w:pPr>
        <w:tabs>
          <w:tab w:val="left" w:pos="5771"/>
        </w:tabs>
      </w:pPr>
      <w:r>
        <w:rPr>
          <w:noProof/>
          <w:lang w:bidi="ar-SA"/>
        </w:rPr>
        <mc:AlternateContent>
          <mc:Choice Requires="wps">
            <w:drawing>
              <wp:anchor distT="0" distB="0" distL="114300" distR="114300" simplePos="0" relativeHeight="251721728" behindDoc="0" locked="0" layoutInCell="1" allowOverlap="1" wp14:anchorId="78617E1F" wp14:editId="471324BE">
                <wp:simplePos x="0" y="0"/>
                <wp:positionH relativeFrom="margin">
                  <wp:posOffset>104775</wp:posOffset>
                </wp:positionH>
                <wp:positionV relativeFrom="paragraph">
                  <wp:posOffset>133350</wp:posOffset>
                </wp:positionV>
                <wp:extent cx="5657850" cy="8020050"/>
                <wp:effectExtent l="0" t="0" r="0" b="0"/>
                <wp:wrapNone/>
                <wp:docPr id="244" name="Rectangle: Rounded Corners 244"/>
                <wp:cNvGraphicFramePr/>
                <a:graphic xmlns:a="http://schemas.openxmlformats.org/drawingml/2006/main">
                  <a:graphicData uri="http://schemas.microsoft.com/office/word/2010/wordprocessingShape">
                    <wps:wsp>
                      <wps:cNvSpPr/>
                      <wps:spPr>
                        <a:xfrm>
                          <a:off x="0" y="0"/>
                          <a:ext cx="5657850" cy="8020050"/>
                        </a:xfrm>
                        <a:prstGeom prst="roundRect">
                          <a:avLst/>
                        </a:prstGeom>
                        <a:noFill/>
                        <a:ln>
                          <a:noFill/>
                        </a:ln>
                      </wps:spPr>
                      <wps:style>
                        <a:lnRef idx="0">
                          <a:scrgbClr r="0" g="0" b="0"/>
                        </a:lnRef>
                        <a:fillRef idx="0">
                          <a:scrgbClr r="0" g="0" b="0"/>
                        </a:fillRef>
                        <a:effectRef idx="0">
                          <a:scrgbClr r="0" g="0" b="0"/>
                        </a:effectRef>
                        <a:fontRef idx="minor">
                          <a:schemeClr val="dk1"/>
                        </a:fontRef>
                      </wps:style>
                      <wps:txbx>
                        <w:txbxContent>
                          <w:p w14:paraId="7227F5B4" w14:textId="77777777" w:rsidR="005A1D1A" w:rsidRPr="00322709" w:rsidRDefault="005A1D1A" w:rsidP="00B45900">
                            <w:pPr>
                              <w:spacing w:after="104" w:line="360" w:lineRule="auto"/>
                              <w:jc w:val="both"/>
                              <w:rPr>
                                <w:rFonts w:ascii="NSimSun" w:eastAsia="NSimSun" w:hAnsi="NSimSun" w:cs="B Nazanin"/>
                                <w:bCs/>
                                <w:color w:val="000000" w:themeColor="text1"/>
                                <w:kern w:val="24"/>
                                <w:sz w:val="10"/>
                                <w:szCs w:val="1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73EBF9C" w14:textId="77777777" w:rsidR="005A1D1A" w:rsidRPr="00015916" w:rsidRDefault="005A1D1A" w:rsidP="00B45900">
                            <w:pPr>
                              <w:spacing w:after="104" w:line="360" w:lineRule="auto"/>
                              <w:jc w:val="both"/>
                              <w:rPr>
                                <w:rFonts w:ascii="NSimSun" w:eastAsia="NSimSun" w:hAnsi="NSimSun" w:cs="B Nazanin"/>
                                <w:bCs/>
                                <w:color w:val="000000" w:themeColor="text1"/>
                                <w:kern w:val="24"/>
                                <w:sz w:val="8"/>
                                <w:szCs w:val="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C3B41EC" w14:textId="751474A4" w:rsidR="005A1D1A" w:rsidRPr="00015916" w:rsidRDefault="005A1D1A" w:rsidP="00B45900">
                            <w:pPr>
                              <w:spacing w:after="104" w:line="360" w:lineRule="auto"/>
                              <w:jc w:val="both"/>
                              <w:rPr>
                                <w:rFonts w:ascii="NSimSun" w:eastAsia="NSimSun" w:hAnsi="NSimSu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15916">
                              <w:rPr>
                                <w:rFonts w:ascii="NSimSun" w:eastAsia="NSimSun" w:hAnsi="NSimSun" w:cs="B Nazanin" w:hint="cs"/>
                                <w:bCs/>
                                <w:color w:val="000000" w:themeColor="text1"/>
                                <w:kern w:val="24"/>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شناخت و درک صحیح جامعه و فرهنگ کشورهای دیگر به ویژه کشورهای همسایه و دارای مرز مشترک ؛ پایه و اساس برقراری و توسعه روابط فرهنگی بشمار می رود. شناخت ،معرفی و ارائه تصویری روشن از جامعه ،فرهنگ، معرفی مراکز و نهادهای فرهنگی و قوانین،اسناد فرهنگی و اقدامات مهم کشور میزبان در حوزه فرهنگ از ملزومات توسعه روابط فرهنگی و همکاری های فی مابین تلقی می گردد، بدین منظور مبادرت به تهیه ماهنامه خبری تحت عنوان "جامعه و فرهنگ جمهوری خودمختار نخجوان" نموده ایم .این ماهنامه با هدف کمک به گسترش شناخت از جامعه و فرهنگ این منطقه تلاش می کند ، با انعکاس آخرین رویدادها و تحولات جریانات فرهنگی و تبلیغی جامعه میزبان  در حوزه های مختلف؛ علمی و دانشگاهی ،اجتماعی ، معرفی مراکز فرهنگی و مذهبی ، معرفی کتب و تازه ها نشر و معرفی شخصیت ها و ... در جمهوری خودمختار نخجوان را در دسترس مخاطبین و علاقمندان قرار دهد.</w:t>
                            </w:r>
                          </w:p>
                          <w:p w14:paraId="78BA5DE1" w14:textId="25120159" w:rsidR="005A1D1A" w:rsidRPr="001E59B9" w:rsidRDefault="005A1D1A" w:rsidP="00B45900">
                            <w:pPr>
                              <w:spacing w:after="104" w:line="360" w:lineRule="auto"/>
                              <w:jc w:val="both"/>
                              <w:rPr>
                                <w:rFonts w:ascii="NSimSun" w:eastAsia="NSimSun" w:hAnsi="NSimSun" w:cs="B Nazanin"/>
                                <w:bCs/>
                                <w:color w:val="000000" w:themeColor="text1"/>
                                <w:kern w:val="24"/>
                                <w:sz w:val="26"/>
                                <w:szCs w:val="2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15916">
                              <w:rPr>
                                <w:rFonts w:ascii="NSimSun" w:eastAsia="NSimSun" w:hAnsi="NSimSun" w:cs="B Nazanin" w:hint="cs"/>
                                <w:bCs/>
                                <w:color w:val="000000" w:themeColor="text1"/>
                                <w:kern w:val="24"/>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امید است خوانندگان و صاحب نظران محترم، ما را با ارسال نقطه نظرات خود به آدرس</w:t>
                            </w:r>
                            <w:r w:rsidRPr="001E59B9">
                              <w:rPr>
                                <w:rFonts w:ascii="NSimSun" w:eastAsia="NSimSun" w:hAnsi="NSimSun" w:cs="B Nazanin" w:hint="cs"/>
                                <w:bCs/>
                                <w:color w:val="000000" w:themeColor="text1"/>
                                <w:kern w:val="24"/>
                                <w:sz w:val="26"/>
                                <w:szCs w:val="2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1E59B9">
                              <w:rPr>
                                <w:rFonts w:ascii="NSimSun" w:eastAsia="NSimSun" w:hAnsi="NSimSun" w:cs="B Nazanin"/>
                                <w:bCs/>
                                <w:color w:val="000000" w:themeColor="text1"/>
                                <w:kern w:val="24"/>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hyperlink r:id="rId20" w:history="1">
                              <w:r w:rsidRPr="00015916">
                                <w:rPr>
                                  <w:rFonts w:ascii="Arial Rounded MT Bold" w:eastAsia="NSimSun" w:hAnsi="Arial Rounded MT Bold" w:cs="B Nazanin"/>
                                  <w:color w:val="000000" w:themeColor="text1"/>
                                  <w:kern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Nakhchavan@icro.ir</w:t>
                              </w:r>
                            </w:hyperlink>
                            <w:r w:rsidRPr="00015916">
                              <w:rPr>
                                <w:rFonts w:ascii="NSimSun" w:eastAsia="NSimSun" w:hAnsi="NSimSun" w:cs="B Nazanin"/>
                                <w:bCs/>
                                <w:color w:val="000000" w:themeColor="text1"/>
                                <w:kern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015916">
                              <w:rPr>
                                <w:rFonts w:ascii="NSimSun" w:eastAsia="NSimSun" w:hAnsi="NSimSun" w:cs="B Nazanin" w:hint="cs"/>
                                <w:bCs/>
                                <w:color w:val="000000" w:themeColor="text1"/>
                                <w:kern w:val="2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015916">
                              <w:rPr>
                                <w:rFonts w:ascii="NSimSun" w:eastAsia="NSimSun" w:hAnsi="NSimSun" w:cs="B Nazanin" w:hint="cs"/>
                                <w:bCs/>
                                <w:color w:val="000000" w:themeColor="text1"/>
                                <w:kern w:val="24"/>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یاری رسانند.</w:t>
                            </w:r>
                          </w:p>
                          <w:p w14:paraId="685CD8B1" w14:textId="3286CEDA" w:rsidR="005A1D1A" w:rsidRPr="00015916" w:rsidRDefault="005A1D1A" w:rsidP="002F7021">
                            <w:pPr>
                              <w:spacing w:after="104" w:line="240" w:lineRule="auto"/>
                              <w:ind w:left="2160"/>
                              <w:jc w:val="center"/>
                              <w:rPr>
                                <w:rFonts w:ascii="NSimSun" w:eastAsia="NSimSun" w:hAnsi="NSimSun" w:cs="B Nazanin"/>
                                <w:bCs/>
                                <w:color w:val="000000" w:themeColor="text1"/>
                                <w:kern w:val="24"/>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15916">
                              <w:rPr>
                                <w:rFonts w:ascii="NSimSun" w:eastAsia="NSimSun" w:hAnsi="NSimSun" w:cs="B Nazanin" w:hint="cs"/>
                                <w:bCs/>
                                <w:color w:val="000000" w:themeColor="text1"/>
                                <w:kern w:val="24"/>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با سپاس از توجه شما</w:t>
                            </w:r>
                          </w:p>
                          <w:p w14:paraId="31ED0E91" w14:textId="41F36C19" w:rsidR="005A1D1A" w:rsidRPr="00015916" w:rsidRDefault="005A1D1A" w:rsidP="002F7021">
                            <w:pPr>
                              <w:spacing w:line="240" w:lineRule="auto"/>
                              <w:ind w:left="2160"/>
                              <w:jc w:val="center"/>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15916">
                              <w:rPr>
                                <w:rFonts w:cs="B Nazanin" w:hint="cs"/>
                                <w:bCs/>
                                <w:color w:val="000000" w:themeColor="text1"/>
                                <w:kern w:val="24"/>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مدیر مسئول نشریه</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8617E1F" id="Rectangle: Rounded Corners 244" o:spid="_x0000_s1029" style="position:absolute;left:0;text-align:left;margin-left:8.25pt;margin-top:10.5pt;width:445.5pt;height:631.5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" filled="f" stroked="f">
                <v:textbox>
                  <w:txbxContent>
                    <w:p w14:paraId="7227F5B4" w14:textId="77777777" w:rsidR="005A1D1A" w:rsidRPr="00322709" w:rsidRDefault="005A1D1A" w:rsidP="00B45900">
                      <w:pPr>
                        <w:spacing w:after="104" w:line="360" w:lineRule="auto"/>
                        <w:jc w:val="both"/>
                        <w:rPr>
                          <w:rFonts w:ascii="NSimSun" w:eastAsia="NSimSun" w:hAnsi="NSimSun" w:cs="B Nazanin"/>
                          <w:bCs/>
                          <w:color w:val="000000" w:themeColor="text1"/>
                          <w:kern w:val="24"/>
                          <w:sz w:val="10"/>
                          <w:szCs w:val="1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73EBF9C" w14:textId="77777777" w:rsidR="005A1D1A" w:rsidRPr="00015916" w:rsidRDefault="005A1D1A" w:rsidP="00B45900">
                      <w:pPr>
                        <w:spacing w:after="104" w:line="360" w:lineRule="auto"/>
                        <w:jc w:val="both"/>
                        <w:rPr>
                          <w:rFonts w:ascii="NSimSun" w:eastAsia="NSimSun" w:hAnsi="NSimSun" w:cs="B Nazanin"/>
                          <w:bCs/>
                          <w:color w:val="000000" w:themeColor="text1"/>
                          <w:kern w:val="24"/>
                          <w:sz w:val="8"/>
                          <w:szCs w:val="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C3B41EC" w14:textId="751474A4" w:rsidR="005A1D1A" w:rsidRPr="00015916" w:rsidRDefault="005A1D1A" w:rsidP="00B45900">
                      <w:pPr>
                        <w:spacing w:after="104" w:line="360" w:lineRule="auto"/>
                        <w:jc w:val="both"/>
                        <w:rPr>
                          <w:rFonts w:ascii="NSimSun" w:eastAsia="NSimSun" w:hAnsi="NSimSu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15916">
                        <w:rPr>
                          <w:rFonts w:ascii="NSimSun" w:eastAsia="NSimSun" w:hAnsi="NSimSun" w:cs="B Nazanin" w:hint="cs"/>
                          <w:bCs/>
                          <w:color w:val="000000" w:themeColor="text1"/>
                          <w:kern w:val="24"/>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شناخت و درک صحیح جامعه و فرهنگ کشورهای دیگر به ویژه کشورهای همسایه و دارای مرز مشترک ؛ پایه و اساس برقراری و توسعه روابط فرهنگی بشمار می رود. شناخت ،معرفی و ارائه تصویری روشن از جامعه ،فرهنگ، معرفی مراکز و نهادهای فرهنگی و قوانین،اسناد فرهنگی و اقدامات مهم کشور میزبان در حوزه فرهنگ از ملزومات توسعه روابط فرهنگی و همکاری های فی مابین تلقی می گردد، بدین منظور مبادرت به تهیه ماهنامه خبری تحت عنوان "جامعه و فرهنگ جمهوری خودمختار نخجوان" نموده ایم .این ماهنامه با هدف کمک به گسترش شناخت از جامعه و فرهنگ این منطقه تلاش می کند ، با انعکاس آخرین رویدادها و تحولات جریانات فرهنگی و تبلیغی جامعه میزبان  در حوزه های مختلف؛ علمی و دانشگاهی ،اجتماعی ، معرفی مراکز فرهنگی و مذهبی ، معرفی کتب و تازه ها نشر و معرفی شخصیت ها و ... در جمهوری خودمختار نخجوان را در دسترس مخاطبین و علاقمندان قرار دهد.</w:t>
                      </w:r>
                    </w:p>
                    <w:p w14:paraId="78BA5DE1" w14:textId="25120159" w:rsidR="005A1D1A" w:rsidRPr="001E59B9" w:rsidRDefault="005A1D1A" w:rsidP="00B45900">
                      <w:pPr>
                        <w:spacing w:after="104" w:line="360" w:lineRule="auto"/>
                        <w:jc w:val="both"/>
                        <w:rPr>
                          <w:rFonts w:ascii="NSimSun" w:eastAsia="NSimSun" w:hAnsi="NSimSun" w:cs="B Nazanin"/>
                          <w:bCs/>
                          <w:color w:val="000000" w:themeColor="text1"/>
                          <w:kern w:val="24"/>
                          <w:sz w:val="26"/>
                          <w:szCs w:val="2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15916">
                        <w:rPr>
                          <w:rFonts w:ascii="NSimSun" w:eastAsia="NSimSun" w:hAnsi="NSimSun" w:cs="B Nazanin" w:hint="cs"/>
                          <w:bCs/>
                          <w:color w:val="000000" w:themeColor="text1"/>
                          <w:kern w:val="24"/>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امید است خوانندگان و صاحب نظران محترم، ما را با ارسال نقطه نظرات خود به آدرس</w:t>
                      </w:r>
                      <w:r w:rsidRPr="001E59B9">
                        <w:rPr>
                          <w:rFonts w:ascii="NSimSun" w:eastAsia="NSimSun" w:hAnsi="NSimSun" w:cs="B Nazanin" w:hint="cs"/>
                          <w:bCs/>
                          <w:color w:val="000000" w:themeColor="text1"/>
                          <w:kern w:val="24"/>
                          <w:sz w:val="26"/>
                          <w:szCs w:val="2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1E59B9">
                        <w:rPr>
                          <w:rFonts w:ascii="NSimSun" w:eastAsia="NSimSun" w:hAnsi="NSimSun" w:cs="B Nazanin"/>
                          <w:bCs/>
                          <w:color w:val="000000" w:themeColor="text1"/>
                          <w:kern w:val="24"/>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hyperlink r:id="rId21" w:history="1">
                        <w:r w:rsidRPr="00015916">
                          <w:rPr>
                            <w:rFonts w:ascii="Arial Rounded MT Bold" w:eastAsia="NSimSun" w:hAnsi="Arial Rounded MT Bold" w:cs="B Nazanin"/>
                            <w:color w:val="000000" w:themeColor="text1"/>
                            <w:kern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Nakhchavan@icro.ir</w:t>
                        </w:r>
                      </w:hyperlink>
                      <w:r w:rsidRPr="00015916">
                        <w:rPr>
                          <w:rFonts w:ascii="NSimSun" w:eastAsia="NSimSun" w:hAnsi="NSimSun" w:cs="B Nazanin"/>
                          <w:bCs/>
                          <w:color w:val="000000" w:themeColor="text1"/>
                          <w:kern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015916">
                        <w:rPr>
                          <w:rFonts w:ascii="NSimSun" w:eastAsia="NSimSun" w:hAnsi="NSimSun" w:cs="B Nazanin" w:hint="cs"/>
                          <w:bCs/>
                          <w:color w:val="000000" w:themeColor="text1"/>
                          <w:kern w:val="2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015916">
                        <w:rPr>
                          <w:rFonts w:ascii="NSimSun" w:eastAsia="NSimSun" w:hAnsi="NSimSun" w:cs="B Nazanin" w:hint="cs"/>
                          <w:bCs/>
                          <w:color w:val="000000" w:themeColor="text1"/>
                          <w:kern w:val="24"/>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یاری رسانند.</w:t>
                      </w:r>
                    </w:p>
                    <w:p w14:paraId="685CD8B1" w14:textId="3286CEDA" w:rsidR="005A1D1A" w:rsidRPr="00015916" w:rsidRDefault="005A1D1A" w:rsidP="002F7021">
                      <w:pPr>
                        <w:spacing w:after="104" w:line="240" w:lineRule="auto"/>
                        <w:ind w:left="2160"/>
                        <w:jc w:val="center"/>
                        <w:rPr>
                          <w:rFonts w:ascii="NSimSun" w:eastAsia="NSimSun" w:hAnsi="NSimSun" w:cs="B Nazanin"/>
                          <w:bCs/>
                          <w:color w:val="000000" w:themeColor="text1"/>
                          <w:kern w:val="24"/>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15916">
                        <w:rPr>
                          <w:rFonts w:ascii="NSimSun" w:eastAsia="NSimSun" w:hAnsi="NSimSun" w:cs="B Nazanin" w:hint="cs"/>
                          <w:bCs/>
                          <w:color w:val="000000" w:themeColor="text1"/>
                          <w:kern w:val="24"/>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با سپاس از توجه شما</w:t>
                      </w:r>
                    </w:p>
                    <w:p w14:paraId="31ED0E91" w14:textId="41F36C19" w:rsidR="005A1D1A" w:rsidRPr="00015916" w:rsidRDefault="005A1D1A" w:rsidP="002F7021">
                      <w:pPr>
                        <w:spacing w:line="240" w:lineRule="auto"/>
                        <w:ind w:left="2160"/>
                        <w:jc w:val="center"/>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15916">
                        <w:rPr>
                          <w:rFonts w:cs="B Nazanin" w:hint="cs"/>
                          <w:bCs/>
                          <w:color w:val="000000" w:themeColor="text1"/>
                          <w:kern w:val="24"/>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مدیر مسئول نشریه</w:t>
                      </w:r>
                    </w:p>
                  </w:txbxContent>
                </v:textbox>
                <w10:wrap anchorx="margin"/>
              </v:roundrect>
            </w:pict>
          </mc:Fallback>
        </mc:AlternateContent>
      </w:r>
      <w:r w:rsidR="00DD481E" w:rsidRPr="00FC0757">
        <w:rPr>
          <w:noProof/>
          <w:lang w:bidi="ar-SA"/>
        </w:rPr>
        <mc:AlternateContent>
          <mc:Choice Requires="wps">
            <w:drawing>
              <wp:anchor distT="0" distB="0" distL="114300" distR="114300" simplePos="0" relativeHeight="251687936" behindDoc="0" locked="0" layoutInCell="1" allowOverlap="1" wp14:anchorId="259A1C9C" wp14:editId="25283497">
                <wp:simplePos x="0" y="0"/>
                <wp:positionH relativeFrom="margin">
                  <wp:align>center</wp:align>
                </wp:positionH>
                <wp:positionV relativeFrom="paragraph">
                  <wp:posOffset>228600</wp:posOffset>
                </wp:positionV>
                <wp:extent cx="6029325" cy="7296150"/>
                <wp:effectExtent l="0" t="0" r="0" b="0"/>
                <wp:wrapNone/>
                <wp:docPr id="13" name="Rectangle 2"/>
                <wp:cNvGraphicFramePr/>
                <a:graphic xmlns:a="http://schemas.openxmlformats.org/drawingml/2006/main">
                  <a:graphicData uri="http://schemas.microsoft.com/office/word/2010/wordprocessingShape">
                    <wps:wsp>
                      <wps:cNvSpPr/>
                      <wps:spPr>
                        <a:xfrm>
                          <a:off x="0" y="0"/>
                          <a:ext cx="6029325" cy="7296150"/>
                        </a:xfrm>
                        <a:prstGeom prst="rect">
                          <a:avLst/>
                        </a:prstGeom>
                      </wps:spPr>
                      <wps:txbx>
                        <w:txbxContent>
                          <w:p w14:paraId="1C596DFF" w14:textId="589D9E40" w:rsidR="005A1D1A" w:rsidRPr="00E867CF" w:rsidRDefault="005A1D1A" w:rsidP="00CF6CBD">
                            <w:pPr>
                              <w:spacing w:after="104" w:line="480" w:lineRule="auto"/>
                              <w:jc w:val="both"/>
                              <w:rPr>
                                <w:rFonts w:cs="B Nazanin"/>
                                <w:b/>
                                <w:bCs/>
                                <w:color w:val="000000" w:themeColor="text1"/>
                                <w:kern w:val="24"/>
                                <w:sz w:val="26"/>
                                <w:szCs w:val="26"/>
                                <w:rtl/>
                              </w:rPr>
                            </w:pPr>
                            <w:r>
                              <w:rPr>
                                <w:rFonts w:cs="B Nazanin" w:hint="cs"/>
                                <w:b/>
                                <w:bCs/>
                                <w:color w:val="000000" w:themeColor="text1"/>
                                <w:kern w:val="24"/>
                                <w:sz w:val="28"/>
                                <w:szCs w:val="28"/>
                                <w:rtl/>
                              </w:rPr>
                              <w:t xml:space="preserve"> </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259A1C9C" id="Rectangle 2" o:spid="_x0000_s1030" style="position:absolute;left:0;text-align:left;margin-left:0;margin-top:18pt;width:474.75pt;height:574.5pt;z-index:2516879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" filled="f" stroked="f">
                <v:textbox>
                  <w:txbxContent>
                    <w:p w14:paraId="1C596DFF" w14:textId="589D9E40" w:rsidR="005A1D1A" w:rsidRPr="00E867CF" w:rsidRDefault="005A1D1A" w:rsidP="00CF6CBD">
                      <w:pPr>
                        <w:spacing w:after="104" w:line="480" w:lineRule="auto"/>
                        <w:jc w:val="both"/>
                        <w:rPr>
                          <w:rFonts w:cs="B Nazanin"/>
                          <w:b/>
                          <w:bCs/>
                          <w:color w:val="000000" w:themeColor="text1"/>
                          <w:kern w:val="24"/>
                          <w:sz w:val="26"/>
                          <w:szCs w:val="26"/>
                          <w:rtl/>
                        </w:rPr>
                      </w:pPr>
                      <w:r>
                        <w:rPr>
                          <w:rFonts w:cs="B Nazanin" w:hint="cs"/>
                          <w:b/>
                          <w:bCs/>
                          <w:color w:val="000000" w:themeColor="text1"/>
                          <w:kern w:val="24"/>
                          <w:sz w:val="28"/>
                          <w:szCs w:val="28"/>
                          <w:rtl/>
                        </w:rPr>
                        <w:t xml:space="preserve"> </w:t>
                      </w:r>
                    </w:p>
                  </w:txbxContent>
                </v:textbox>
                <w10:wrap anchorx="margin"/>
              </v:rect>
            </w:pict>
          </mc:Fallback>
        </mc:AlternateContent>
      </w:r>
    </w:p>
    <w:p w14:paraId="614F3DD9" w14:textId="6474185C" w:rsidR="00994AEB" w:rsidRPr="00994AEB" w:rsidRDefault="002F7021" w:rsidP="00994AEB">
      <w:pPr>
        <w:rPr>
          <w:rtl/>
        </w:rPr>
      </w:pPr>
      <w:r>
        <w:rPr>
          <w:rFonts w:cs="B Titr" w:hint="cs"/>
          <w:noProof/>
          <w:sz w:val="28"/>
          <w:szCs w:val="28"/>
          <w:rtl/>
          <w:lang w:bidi="ar-SA"/>
        </w:rPr>
        <mc:AlternateContent>
          <mc:Choice Requires="wps">
            <w:drawing>
              <wp:anchor distT="0" distB="0" distL="114300" distR="114300" simplePos="0" relativeHeight="251732992" behindDoc="0" locked="0" layoutInCell="1" allowOverlap="1" wp14:anchorId="0D67B880" wp14:editId="3388101E">
                <wp:simplePos x="0" y="0"/>
                <wp:positionH relativeFrom="margin">
                  <wp:posOffset>723900</wp:posOffset>
                </wp:positionH>
                <wp:positionV relativeFrom="paragraph">
                  <wp:posOffset>200025</wp:posOffset>
                </wp:positionV>
                <wp:extent cx="4610100" cy="419100"/>
                <wp:effectExtent l="0" t="0" r="19050" b="19050"/>
                <wp:wrapNone/>
                <wp:docPr id="10" name="Rectangle: Rounded Corners 10"/>
                <wp:cNvGraphicFramePr/>
                <a:graphic xmlns:a="http://schemas.openxmlformats.org/drawingml/2006/main">
                  <a:graphicData uri="http://schemas.microsoft.com/office/word/2010/wordprocessingShape">
                    <wps:wsp>
                      <wps:cNvSpPr/>
                      <wps:spPr>
                        <a:xfrm>
                          <a:off x="0" y="0"/>
                          <a:ext cx="4610100" cy="419100"/>
                        </a:xfrm>
                        <a:prstGeom prst="roundRect">
                          <a:avLst/>
                        </a:prstGeom>
                      </wps:spPr>
                      <wps:style>
                        <a:lnRef idx="2">
                          <a:schemeClr val="accent2"/>
                        </a:lnRef>
                        <a:fillRef idx="1">
                          <a:schemeClr val="lt1"/>
                        </a:fillRef>
                        <a:effectRef idx="0">
                          <a:schemeClr val="accent2"/>
                        </a:effectRef>
                        <a:fontRef idx="minor">
                          <a:schemeClr val="dk1"/>
                        </a:fontRef>
                      </wps:style>
                      <wps:txbx>
                        <w:txbxContent>
                          <w:p w14:paraId="02CB9D3F" w14:textId="77777777" w:rsidR="005A1D1A" w:rsidRPr="0085690E" w:rsidRDefault="005A1D1A" w:rsidP="00322709">
                            <w:pPr>
                              <w:jc w:val="center"/>
                              <w:rPr>
                                <w:color w:val="472CBB" w:themeColor="accent3" w:themeShade="B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5690E">
                              <w:rPr>
                                <w:rFonts w:ascii="Century Gothic" w:cs="B Titr" w:hint="cs"/>
                                <w:bCs/>
                                <w:color w:val="472CBB" w:themeColor="accent3" w:themeShade="BF"/>
                                <w:kern w:val="24"/>
                                <w:sz w:val="24"/>
                                <w:szCs w:val="2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درباره ماهنامه خبری جامعه و فرهنگ جمهوری خودمختار نخجوان</w:t>
                            </w:r>
                          </w:p>
                          <w:p w14:paraId="633E1FF8" w14:textId="77777777" w:rsidR="005A1D1A" w:rsidRPr="0085690E" w:rsidRDefault="005A1D1A" w:rsidP="00322709">
                            <w:pPr>
                              <w:jc w:val="center"/>
                              <w:rPr>
                                <w:color w:val="472CBB" w:themeColor="accent3" w:themeShade="BF"/>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67B880" id="Rectangle: Rounded Corners 10" o:spid="_x0000_s1031" style="position:absolute;left:0;text-align:left;margin-left:57pt;margin-top:15.75pt;width:363pt;height:33pt;z-index:251732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" fillcolor="white [3201]" strokecolor="#9b57d3 [3205]" strokeweight="1pt">
                <v:textbox>
                  <w:txbxContent>
                    <w:p w14:paraId="02CB9D3F" w14:textId="77777777" w:rsidR="005A1D1A" w:rsidRPr="0085690E" w:rsidRDefault="005A1D1A" w:rsidP="00322709">
                      <w:pPr>
                        <w:jc w:val="center"/>
                        <w:rPr>
                          <w:color w:val="472CBB" w:themeColor="accent3" w:themeShade="B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5690E">
                        <w:rPr>
                          <w:rFonts w:ascii="Century Gothic" w:cs="B Titr" w:hint="cs"/>
                          <w:bCs/>
                          <w:color w:val="472CBB" w:themeColor="accent3" w:themeShade="BF"/>
                          <w:kern w:val="24"/>
                          <w:sz w:val="24"/>
                          <w:szCs w:val="2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درباره ماهنامه خبری جامعه و فرهنگ جمهوری خودمختار نخجوان</w:t>
                      </w:r>
                    </w:p>
                    <w:p w14:paraId="633E1FF8" w14:textId="77777777" w:rsidR="005A1D1A" w:rsidRPr="0085690E" w:rsidRDefault="005A1D1A" w:rsidP="00322709">
                      <w:pPr>
                        <w:jc w:val="center"/>
                        <w:rPr>
                          <w:color w:val="472CBB" w:themeColor="accent3" w:themeShade="BF"/>
                        </w:rPr>
                      </w:pPr>
                    </w:p>
                  </w:txbxContent>
                </v:textbox>
                <w10:wrap anchorx="margin"/>
              </v:roundrect>
            </w:pict>
          </mc:Fallback>
        </mc:AlternateContent>
      </w:r>
    </w:p>
    <w:p w14:paraId="243F7BD8" w14:textId="327ECDAF" w:rsidR="00994AEB" w:rsidRPr="00994AEB" w:rsidRDefault="00994AEB" w:rsidP="00994AEB"/>
    <w:p w14:paraId="45A57F9A" w14:textId="791D064B" w:rsidR="00994AEB" w:rsidRPr="00994AEB" w:rsidRDefault="00994AEB" w:rsidP="00994AEB"/>
    <w:p w14:paraId="698752CB" w14:textId="07803727" w:rsidR="00994AEB" w:rsidRPr="00994AEB" w:rsidRDefault="00994AEB" w:rsidP="00994AEB"/>
    <w:p w14:paraId="5CD07AE1" w14:textId="4506EDEB" w:rsidR="00994AEB" w:rsidRPr="00994AEB" w:rsidRDefault="00994AEB" w:rsidP="00994AEB"/>
    <w:p w14:paraId="35E22497" w14:textId="3FA294FD" w:rsidR="00994AEB" w:rsidRPr="00994AEB" w:rsidRDefault="00994AEB" w:rsidP="00994AEB"/>
    <w:p w14:paraId="5B3A8979" w14:textId="6FB8BF72" w:rsidR="00994AEB" w:rsidRPr="00994AEB" w:rsidRDefault="00994AEB" w:rsidP="00994AEB"/>
    <w:p w14:paraId="1D95661D" w14:textId="077B1704" w:rsidR="00994AEB" w:rsidRPr="00994AEB" w:rsidRDefault="00994AEB" w:rsidP="00994AEB"/>
    <w:p w14:paraId="182EBBF0" w14:textId="53ECA49A" w:rsidR="00994AEB" w:rsidRPr="00994AEB" w:rsidRDefault="00994AEB" w:rsidP="00994AEB"/>
    <w:p w14:paraId="38738D8D" w14:textId="440A1963" w:rsidR="00994AEB" w:rsidRPr="00994AEB" w:rsidRDefault="00994AEB" w:rsidP="00994AEB"/>
    <w:p w14:paraId="527CC986" w14:textId="184BFC5D" w:rsidR="00994AEB" w:rsidRPr="00994AEB" w:rsidRDefault="00994AEB" w:rsidP="00994AEB"/>
    <w:p w14:paraId="361D37BB" w14:textId="19EFC067" w:rsidR="00994AEB" w:rsidRPr="00994AEB" w:rsidRDefault="00994AEB" w:rsidP="00994AEB"/>
    <w:p w14:paraId="1DB4DD20" w14:textId="3E93E6D2" w:rsidR="00994AEB" w:rsidRPr="00994AEB" w:rsidRDefault="00994AEB" w:rsidP="00994AEB"/>
    <w:p w14:paraId="4B0AEA18" w14:textId="7CC37275" w:rsidR="00994AEB" w:rsidRPr="00994AEB" w:rsidRDefault="00994AEB" w:rsidP="00994AEB"/>
    <w:p w14:paraId="710AE73D" w14:textId="4A560F5D" w:rsidR="00994AEB" w:rsidRPr="00994AEB" w:rsidRDefault="00994AEB" w:rsidP="00994AEB"/>
    <w:p w14:paraId="62983488" w14:textId="042425C5" w:rsidR="00994AEB" w:rsidRPr="00994AEB" w:rsidRDefault="00994AEB" w:rsidP="00994AEB"/>
    <w:p w14:paraId="79C99A4E" w14:textId="463194D4" w:rsidR="00994AEB" w:rsidRPr="00994AEB" w:rsidRDefault="00994AEB" w:rsidP="00994AEB"/>
    <w:p w14:paraId="77275178" w14:textId="3A6D5B3C" w:rsidR="00994AEB" w:rsidRPr="00994AEB" w:rsidRDefault="00994AEB" w:rsidP="00994AEB"/>
    <w:p w14:paraId="1051E358" w14:textId="308B5294" w:rsidR="00994AEB" w:rsidRPr="00994AEB" w:rsidRDefault="00994AEB" w:rsidP="00994AEB"/>
    <w:p w14:paraId="6BEBC6AA" w14:textId="4F314BDD" w:rsidR="00994AEB" w:rsidRPr="00994AEB" w:rsidRDefault="00994AEB" w:rsidP="00994AEB"/>
    <w:p w14:paraId="31382A8A" w14:textId="52C4AE06" w:rsidR="00994AEB" w:rsidRPr="00994AEB" w:rsidRDefault="00994AEB" w:rsidP="00994AEB"/>
    <w:p w14:paraId="5E54F75E" w14:textId="7CA2AD28" w:rsidR="00994AEB" w:rsidRPr="00994AEB" w:rsidRDefault="00994AEB" w:rsidP="00994AEB"/>
    <w:p w14:paraId="07D9D9D6" w14:textId="4B86956C" w:rsidR="00994AEB" w:rsidRPr="00994AEB" w:rsidRDefault="00994AEB" w:rsidP="00994AEB"/>
    <w:p w14:paraId="051F304C" w14:textId="188C81D8" w:rsidR="00994AEB" w:rsidRPr="00994AEB" w:rsidRDefault="00994AEB" w:rsidP="00994AEB"/>
    <w:p w14:paraId="615DF1B7" w14:textId="6C0EE6CC" w:rsidR="00994AEB" w:rsidRPr="00994AEB" w:rsidRDefault="00994AEB" w:rsidP="00994AEB"/>
    <w:p w14:paraId="65ACA0A9" w14:textId="279CA4D2" w:rsidR="00994AEB" w:rsidRDefault="00994AEB" w:rsidP="00994AEB">
      <w:pPr>
        <w:tabs>
          <w:tab w:val="left" w:pos="2951"/>
        </w:tabs>
        <w:rPr>
          <w:rtl/>
        </w:rPr>
      </w:pPr>
    </w:p>
    <w:p w14:paraId="67D9A5A2" w14:textId="1DF8A395" w:rsidR="00C951FB" w:rsidRDefault="00C951FB" w:rsidP="00C951FB">
      <w:pPr>
        <w:bidi w:val="0"/>
        <w:rPr>
          <w:rFonts w:cs="B Titr"/>
          <w:sz w:val="24"/>
          <w:szCs w:val="24"/>
          <w:rtl/>
        </w:rPr>
      </w:pPr>
    </w:p>
    <w:p w14:paraId="56E8C774" w14:textId="7A9FC952" w:rsidR="00F322BC" w:rsidRDefault="00F322BC" w:rsidP="00E73F42">
      <w:pPr>
        <w:rPr>
          <w:rFonts w:cs="B Titr"/>
          <w:sz w:val="24"/>
          <w:szCs w:val="24"/>
          <w:rtl/>
        </w:rPr>
      </w:pPr>
    </w:p>
    <w:p w14:paraId="31198B99" w14:textId="350EEF3C" w:rsidR="00091E49" w:rsidRDefault="00B46735" w:rsidP="00E73F42">
      <w:pPr>
        <w:rPr>
          <w:rFonts w:cs="B Titr"/>
          <w:sz w:val="24"/>
          <w:szCs w:val="24"/>
          <w:rtl/>
        </w:rPr>
      </w:pPr>
      <w:r>
        <w:rPr>
          <w:rFonts w:cs="B Titr"/>
          <w:noProof/>
          <w:sz w:val="24"/>
          <w:szCs w:val="24"/>
          <w:rtl/>
          <w:lang w:bidi="ar-SA"/>
        </w:rPr>
        <w:lastRenderedPageBreak/>
        <mc:AlternateContent>
          <mc:Choice Requires="wps">
            <w:drawing>
              <wp:anchor distT="0" distB="0" distL="114300" distR="114300" simplePos="0" relativeHeight="251737088" behindDoc="0" locked="0" layoutInCell="1" allowOverlap="1" wp14:anchorId="5EB4A5BD" wp14:editId="6532314A">
                <wp:simplePos x="0" y="0"/>
                <wp:positionH relativeFrom="column">
                  <wp:posOffset>152400</wp:posOffset>
                </wp:positionH>
                <wp:positionV relativeFrom="paragraph">
                  <wp:posOffset>-552450</wp:posOffset>
                </wp:positionV>
                <wp:extent cx="5257800" cy="371475"/>
                <wp:effectExtent l="76200" t="95250" r="76200" b="85725"/>
                <wp:wrapNone/>
                <wp:docPr id="30" name="Rectangle: Rounded Corners 30"/>
                <wp:cNvGraphicFramePr/>
                <a:graphic xmlns:a="http://schemas.openxmlformats.org/drawingml/2006/main">
                  <a:graphicData uri="http://schemas.microsoft.com/office/word/2010/wordprocessingShape">
                    <wps:wsp>
                      <wps:cNvSpPr/>
                      <wps:spPr>
                        <a:xfrm>
                          <a:off x="0" y="0"/>
                          <a:ext cx="5257800" cy="371475"/>
                        </a:xfrm>
                        <a:prstGeom prst="roundRect">
                          <a:avLst/>
                        </a:prstGeom>
                      </wps:spPr>
                      <wps:style>
                        <a:lnRef idx="1">
                          <a:schemeClr val="accent4"/>
                        </a:lnRef>
                        <a:fillRef idx="2">
                          <a:schemeClr val="accent4"/>
                        </a:fillRef>
                        <a:effectRef idx="1">
                          <a:schemeClr val="accent4"/>
                        </a:effectRef>
                        <a:fontRef idx="minor">
                          <a:schemeClr val="dk1"/>
                        </a:fontRef>
                      </wps:style>
                      <wps:txbx>
                        <w:txbxContent>
                          <w:p w14:paraId="00F6D572" w14:textId="56370A11" w:rsidR="005A1D1A" w:rsidRPr="00BD1F61" w:rsidRDefault="005A1D1A" w:rsidP="00BD1F61">
                            <w:pPr>
                              <w:rPr>
                                <w:rFonts w:cs="B Titr"/>
                                <w:sz w:val="24"/>
                                <w:szCs w:val="24"/>
                              </w:rPr>
                            </w:pPr>
                            <w:r w:rsidRPr="00BD1F61">
                              <w:rPr>
                                <w:rFonts w:cs="B Titr" w:hint="cs"/>
                                <w:sz w:val="24"/>
                                <w:szCs w:val="24"/>
                                <w:rtl/>
                              </w:rPr>
                              <w:t>فهرست</w:t>
                            </w:r>
                            <w:r>
                              <w:rPr>
                                <w:rFonts w:cs="B Titr" w:hint="cs"/>
                                <w:sz w:val="24"/>
                                <w:szCs w:val="24"/>
                                <w:rtl/>
                              </w:rPr>
                              <w:t xml:space="preserve">                                                                                                                                             صفحه</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B4A5BD" id="Rectangle: Rounded Corners 30" o:spid="_x0000_s1032" style="position:absolute;left:0;text-align:left;margin-left:12pt;margin-top:-43.5pt;width:414pt;height:29.2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" fillcolor="#efeff8 [343]" strokecolor="#665eb8 [3207]">
                <v:fill color2="#a29ed4 [1943]" rotate="t" focusposition=".5,101581f" focussize="" colors="0 #f1f0fd;22282f #ededfb;1 #a9a5e9" focus="100%" type="gradientRadial"/>
                <v:shadow on="t" color="black" opacity=".5" origin=",-.5" offset="-.29819mm,-.63944mm"/>
                <v:textbox>
                  <w:txbxContent>
                    <w:p w14:paraId="00F6D572" w14:textId="56370A11" w:rsidR="005A1D1A" w:rsidRPr="00BD1F61" w:rsidRDefault="005A1D1A" w:rsidP="00BD1F61">
                      <w:pPr>
                        <w:rPr>
                          <w:rFonts w:cs="B Titr"/>
                          <w:sz w:val="24"/>
                          <w:szCs w:val="24"/>
                        </w:rPr>
                      </w:pPr>
                      <w:r w:rsidRPr="00BD1F61">
                        <w:rPr>
                          <w:rFonts w:cs="B Titr" w:hint="cs"/>
                          <w:sz w:val="24"/>
                          <w:szCs w:val="24"/>
                          <w:rtl/>
                        </w:rPr>
                        <w:t>فهرست</w:t>
                      </w:r>
                      <w:r>
                        <w:rPr>
                          <w:rFonts w:cs="B Titr" w:hint="cs"/>
                          <w:sz w:val="24"/>
                          <w:szCs w:val="24"/>
                          <w:rtl/>
                        </w:rPr>
                        <w:t xml:space="preserve">                                                                                                                                             صفحه</w:t>
                      </w:r>
                    </w:p>
                  </w:txbxContent>
                </v:textbox>
              </v:roundrect>
            </w:pict>
          </mc:Fallback>
        </mc:AlternateContent>
      </w:r>
      <w:r>
        <w:rPr>
          <w:rFonts w:cs="B Titr"/>
          <w:noProof/>
          <w:sz w:val="24"/>
          <w:szCs w:val="24"/>
          <w:rtl/>
          <w:lang w:bidi="ar-SA"/>
        </w:rPr>
        <mc:AlternateContent>
          <mc:Choice Requires="wps">
            <w:drawing>
              <wp:anchor distT="0" distB="0" distL="114300" distR="114300" simplePos="0" relativeHeight="251736064" behindDoc="0" locked="0" layoutInCell="1" allowOverlap="1" wp14:anchorId="59C83F64" wp14:editId="28744C44">
                <wp:simplePos x="0" y="0"/>
                <wp:positionH relativeFrom="column">
                  <wp:posOffset>-266700</wp:posOffset>
                </wp:positionH>
                <wp:positionV relativeFrom="paragraph">
                  <wp:posOffset>-552450</wp:posOffset>
                </wp:positionV>
                <wp:extent cx="6124575" cy="10610850"/>
                <wp:effectExtent l="0" t="0" r="0" b="0"/>
                <wp:wrapNone/>
                <wp:docPr id="12" name="Rectangle: Rounded Corners 12"/>
                <wp:cNvGraphicFramePr/>
                <a:graphic xmlns:a="http://schemas.openxmlformats.org/drawingml/2006/main">
                  <a:graphicData uri="http://schemas.microsoft.com/office/word/2010/wordprocessingShape">
                    <wps:wsp>
                      <wps:cNvSpPr/>
                      <wps:spPr>
                        <a:xfrm>
                          <a:off x="0" y="0"/>
                          <a:ext cx="6124575" cy="10610850"/>
                        </a:xfrm>
                        <a:prstGeom prst="roundRect">
                          <a:avLst/>
                        </a:prstGeom>
                        <a:noFill/>
                        <a:ln>
                          <a:noFill/>
                        </a:ln>
                      </wps:spPr>
                      <wps:style>
                        <a:lnRef idx="0">
                          <a:scrgbClr r="0" g="0" b="0"/>
                        </a:lnRef>
                        <a:fillRef idx="0">
                          <a:scrgbClr r="0" g="0" b="0"/>
                        </a:fillRef>
                        <a:effectRef idx="0">
                          <a:scrgbClr r="0" g="0" b="0"/>
                        </a:effectRef>
                        <a:fontRef idx="minor">
                          <a:schemeClr val="accent1"/>
                        </a:fontRef>
                      </wps:style>
                      <wps:txbx>
                        <w:txbxContent>
                          <w:p w14:paraId="1CC3FAC7" w14:textId="77777777" w:rsidR="005A1D1A" w:rsidRDefault="005A1D1A" w:rsidP="00B93D56">
                            <w:pPr>
                              <w:pStyle w:val="NormalWeb"/>
                              <w:bidi/>
                              <w:spacing w:before="0" w:beforeAutospacing="0" w:after="0" w:afterAutospacing="0"/>
                              <w:rPr>
                                <w:rtl/>
                              </w:rPr>
                            </w:pPr>
                            <w:r>
                              <w:rPr>
                                <w:noProof/>
                                <w:lang w:bidi="ar-SA"/>
                              </w:rPr>
                              <w:drawing>
                                <wp:inline distT="0" distB="0" distL="0" distR="0" wp14:anchorId="01B50FD3" wp14:editId="136242D2">
                                  <wp:extent cx="5362575" cy="476250"/>
                                  <wp:effectExtent l="0" t="0" r="47625" b="95250"/>
                                  <wp:docPr id="600" name="Diagram 60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r>
                              <w:rPr>
                                <w:noProof/>
                                <w:lang w:bidi="ar-SA"/>
                              </w:rPr>
                              <w:drawing>
                                <wp:inline distT="0" distB="0" distL="0" distR="0" wp14:anchorId="41993FEA" wp14:editId="6669803A">
                                  <wp:extent cx="5362575" cy="476250"/>
                                  <wp:effectExtent l="0" t="0" r="47625" b="76200"/>
                                  <wp:docPr id="601" name="Diagram 60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r>
                              <w:rPr>
                                <w:noProof/>
                                <w:lang w:bidi="ar-SA"/>
                              </w:rPr>
                              <w:drawing>
                                <wp:inline distT="0" distB="0" distL="0" distR="0" wp14:anchorId="3DC513E7" wp14:editId="02C10342">
                                  <wp:extent cx="5362575" cy="476250"/>
                                  <wp:effectExtent l="0" t="0" r="47625" b="76200"/>
                                  <wp:docPr id="602" name="Diagram 60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r>
                              <w:rPr>
                                <w:noProof/>
                                <w:lang w:bidi="ar-SA"/>
                              </w:rPr>
                              <w:drawing>
                                <wp:inline distT="0" distB="0" distL="0" distR="0" wp14:anchorId="5E0C460D" wp14:editId="1E735DC2">
                                  <wp:extent cx="5362575" cy="476250"/>
                                  <wp:effectExtent l="0" t="0" r="47625" b="76200"/>
                                  <wp:docPr id="603" name="Diagram 60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inline>
                              </w:drawing>
                            </w:r>
                          </w:p>
                          <w:p w14:paraId="0D6FDFEB" w14:textId="7BBD8DD4" w:rsidR="005A1D1A" w:rsidRDefault="005A1D1A" w:rsidP="00C64355">
                            <w:pPr>
                              <w:pStyle w:val="NormalWeb"/>
                              <w:bidi/>
                              <w:spacing w:before="0" w:beforeAutospacing="0" w:after="0" w:afterAutospacing="0"/>
                              <w:rPr>
                                <w:rtl/>
                              </w:rPr>
                            </w:pPr>
                            <w:r>
                              <w:rPr>
                                <w:noProof/>
                                <w:lang w:bidi="ar-SA"/>
                              </w:rPr>
                              <w:drawing>
                                <wp:inline distT="0" distB="0" distL="0" distR="0" wp14:anchorId="16AF0EE2" wp14:editId="0772D8BE">
                                  <wp:extent cx="5343525" cy="474558"/>
                                  <wp:effectExtent l="0" t="0" r="47625" b="78105"/>
                                  <wp:docPr id="604" name="Diagram 60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2" r:lo="rId43" r:qs="rId44" r:cs="rId45"/>
                                    </a:graphicData>
                                  </a:graphic>
                                </wp:inline>
                              </w:drawing>
                            </w:r>
                          </w:p>
                          <w:p w14:paraId="31F6F4A1" w14:textId="2C9D8ADA" w:rsidR="005A1D1A" w:rsidRDefault="005A1D1A" w:rsidP="00C64355">
                            <w:pPr>
                              <w:pStyle w:val="NormalWeb"/>
                              <w:bidi/>
                              <w:spacing w:before="0" w:beforeAutospacing="0" w:after="0" w:afterAutospacing="0"/>
                              <w:rPr>
                                <w:rtl/>
                              </w:rPr>
                            </w:pPr>
                            <w:r>
                              <w:rPr>
                                <w:noProof/>
                                <w:lang w:bidi="ar-SA"/>
                              </w:rPr>
                              <w:drawing>
                                <wp:inline distT="0" distB="0" distL="0" distR="0" wp14:anchorId="32E499FF" wp14:editId="053AE923">
                                  <wp:extent cx="5343525" cy="474558"/>
                                  <wp:effectExtent l="0" t="0" r="47625" b="78105"/>
                                  <wp:docPr id="605" name="Diagram 60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7" r:lo="rId48" r:qs="rId49" r:cs="rId50"/>
                                    </a:graphicData>
                                  </a:graphic>
                                </wp:inline>
                              </w:drawing>
                            </w:r>
                          </w:p>
                          <w:p w14:paraId="08D3087A" w14:textId="17EDDFC3" w:rsidR="005A1D1A" w:rsidRDefault="005A1D1A" w:rsidP="00C64355">
                            <w:pPr>
                              <w:pStyle w:val="NormalWeb"/>
                              <w:bidi/>
                              <w:spacing w:before="0" w:beforeAutospacing="0" w:after="0" w:afterAutospacing="0"/>
                            </w:pPr>
                            <w:r>
                              <w:rPr>
                                <w:noProof/>
                                <w:lang w:bidi="ar-SA"/>
                              </w:rPr>
                              <w:drawing>
                                <wp:inline distT="0" distB="0" distL="0" distR="0" wp14:anchorId="30C421F2" wp14:editId="4EAE1691">
                                  <wp:extent cx="5362575" cy="476250"/>
                                  <wp:effectExtent l="0" t="0" r="47625" b="76200"/>
                                  <wp:docPr id="606" name="Diagram 60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2" r:lo="rId53" r:qs="rId54" r:cs="rId55"/>
                                    </a:graphicData>
                                  </a:graphic>
                                </wp:inline>
                              </w:drawing>
                            </w:r>
                            <w:r>
                              <w:rPr>
                                <w:noProof/>
                                <w:lang w:bidi="ar-SA"/>
                              </w:rPr>
                              <w:drawing>
                                <wp:inline distT="0" distB="0" distL="0" distR="0" wp14:anchorId="7A400014" wp14:editId="73255506">
                                  <wp:extent cx="5362575" cy="476250"/>
                                  <wp:effectExtent l="0" t="0" r="47625" b="76200"/>
                                  <wp:docPr id="607" name="Diagram 60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7" r:lo="rId58" r:qs="rId59" r:cs="rId60"/>
                                    </a:graphicData>
                                  </a:graphic>
                                </wp:inline>
                              </w:drawing>
                            </w:r>
                            <w:r>
                              <w:rPr>
                                <w:noProof/>
                                <w:lang w:bidi="ar-SA"/>
                              </w:rPr>
                              <w:drawing>
                                <wp:inline distT="0" distB="0" distL="0" distR="0" wp14:anchorId="094B0FE6" wp14:editId="4662BCBD">
                                  <wp:extent cx="5362575" cy="476250"/>
                                  <wp:effectExtent l="0" t="0" r="47625" b="76200"/>
                                  <wp:docPr id="608" name="Diagram 60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2" r:lo="rId63" r:qs="rId64" r:cs="rId65"/>
                                    </a:graphicData>
                                  </a:graphic>
                                </wp:inline>
                              </w:drawing>
                            </w:r>
                            <w:r>
                              <w:rPr>
                                <w:noProof/>
                                <w:lang w:bidi="ar-SA"/>
                              </w:rPr>
                              <w:drawing>
                                <wp:inline distT="0" distB="0" distL="0" distR="0" wp14:anchorId="343D2D01" wp14:editId="4EEF1E1A">
                                  <wp:extent cx="5362575" cy="476250"/>
                                  <wp:effectExtent l="0" t="0" r="47625" b="76200"/>
                                  <wp:docPr id="609" name="Diagram 60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7" r:lo="rId68" r:qs="rId69" r:cs="rId70"/>
                                    </a:graphicData>
                                  </a:graphic>
                                </wp:inline>
                              </w:drawing>
                            </w:r>
                            <w:r>
                              <w:rPr>
                                <w:noProof/>
                                <w:lang w:bidi="ar-SA"/>
                              </w:rPr>
                              <w:drawing>
                                <wp:inline distT="0" distB="0" distL="0" distR="0" wp14:anchorId="137A1F76" wp14:editId="54EF6AB6">
                                  <wp:extent cx="5362575" cy="476250"/>
                                  <wp:effectExtent l="0" t="0" r="47625" b="76200"/>
                                  <wp:docPr id="610" name="Diagram 6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2" r:lo="rId73" r:qs="rId74" r:cs="rId75"/>
                                    </a:graphicData>
                                  </a:graphic>
                                </wp:inline>
                              </w:drawing>
                            </w:r>
                            <w:r>
                              <w:rPr>
                                <w:noProof/>
                                <w:lang w:bidi="ar-SA"/>
                              </w:rPr>
                              <w:drawing>
                                <wp:inline distT="0" distB="0" distL="0" distR="0" wp14:anchorId="7EE91FB9" wp14:editId="7FDDAFF7">
                                  <wp:extent cx="5343525" cy="474558"/>
                                  <wp:effectExtent l="0" t="0" r="28575" b="97155"/>
                                  <wp:docPr id="611" name="Diagram 6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7" r:lo="rId78" r:qs="rId79" r:cs="rId80"/>
                                    </a:graphicData>
                                  </a:graphic>
                                </wp:inline>
                              </w:drawing>
                            </w:r>
                            <w:r>
                              <w:rPr>
                                <w:noProof/>
                                <w:lang w:bidi="ar-SA"/>
                              </w:rPr>
                              <w:drawing>
                                <wp:inline distT="0" distB="0" distL="0" distR="0" wp14:anchorId="50736003" wp14:editId="76B48D7D">
                                  <wp:extent cx="5343525" cy="400050"/>
                                  <wp:effectExtent l="0" t="0" r="47625" b="95250"/>
                                  <wp:docPr id="612" name="Diagram 6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2" r:lo="rId83" r:qs="rId84" r:cs="rId85"/>
                                    </a:graphicData>
                                  </a:graphic>
                                </wp:inline>
                              </w:drawing>
                            </w:r>
                            <w:r>
                              <w:rPr>
                                <w:noProof/>
                                <w:lang w:bidi="ar-SA"/>
                              </w:rPr>
                              <w:drawing>
                                <wp:inline distT="0" distB="0" distL="0" distR="0" wp14:anchorId="3BC0A94C" wp14:editId="4A3E838E">
                                  <wp:extent cx="5362575" cy="371475"/>
                                  <wp:effectExtent l="0" t="19050" r="28575" b="85725"/>
                                  <wp:docPr id="613" name="Diagram 6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7" r:lo="rId88" r:qs="rId89" r:cs="rId90"/>
                                    </a:graphicData>
                                  </a:graphic>
                                </wp:inline>
                              </w:drawing>
                            </w:r>
                          </w:p>
                          <w:p w14:paraId="55853BD4" w14:textId="40CCBFD1" w:rsidR="005A1D1A" w:rsidRPr="00C67B12" w:rsidRDefault="005A1D1A" w:rsidP="00C67B12">
                            <w:pPr>
                              <w:pStyle w:val="NormalWeb"/>
                              <w:bidi/>
                              <w:spacing w:before="0" w:beforeAutospacing="0" w:after="0" w:afterAutospacing="0"/>
                              <w:rPr>
                                <w:rtl/>
                              </w:rPr>
                            </w:pPr>
                            <w:r>
                              <w:rPr>
                                <w:noProof/>
                                <w:lang w:bidi="ar-SA"/>
                              </w:rPr>
                              <w:drawing>
                                <wp:inline distT="0" distB="0" distL="0" distR="0" wp14:anchorId="1B906B48" wp14:editId="784E9D85">
                                  <wp:extent cx="5343525" cy="400050"/>
                                  <wp:effectExtent l="0" t="0" r="47625" b="95250"/>
                                  <wp:docPr id="614" name="Diagram 6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2" r:lo="rId93" r:qs="rId94" r:cs="rId95"/>
                                    </a:graphicData>
                                  </a:graphic>
                                </wp:inline>
                              </w:drawing>
                            </w:r>
                            <w:r>
                              <w:rPr>
                                <w:noProof/>
                                <w:lang w:bidi="ar-SA"/>
                              </w:rPr>
                              <w:drawing>
                                <wp:inline distT="0" distB="0" distL="0" distR="0" wp14:anchorId="52DE1662" wp14:editId="34904DC2">
                                  <wp:extent cx="5343525" cy="409575"/>
                                  <wp:effectExtent l="0" t="0" r="47625" b="85725"/>
                                  <wp:docPr id="615" name="Diagram 6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7" r:lo="rId98" r:qs="rId99" r:cs="rId100"/>
                                    </a:graphicData>
                                  </a:graphic>
                                </wp:inline>
                              </w:drawing>
                            </w:r>
                          </w:p>
                          <w:p w14:paraId="41365D46" w14:textId="52CD99E7" w:rsidR="005A1D1A" w:rsidRPr="00C67B12" w:rsidRDefault="005A1D1A" w:rsidP="00C67B12">
                            <w:pPr>
                              <w:spacing w:after="100" w:afterAutospacing="1"/>
                              <w:jc w:val="center"/>
                              <w:rPr>
                                <w:rFonts w:ascii="Calibri" w:eastAsiaTheme="minorEastAsia" w:hAnsi="Calibri" w:cs="B Titr"/>
                                <w:sz w:val="20"/>
                                <w:szCs w:val="20"/>
                                <w:rtl/>
                              </w:rPr>
                            </w:pPr>
                            <w:r>
                              <w:rPr>
                                <w:noProof/>
                                <w:lang w:bidi="ar-SA"/>
                              </w:rPr>
                              <w:drawing>
                                <wp:inline distT="0" distB="0" distL="0" distR="0" wp14:anchorId="34961680" wp14:editId="5F3F78AD">
                                  <wp:extent cx="5343525" cy="409575"/>
                                  <wp:effectExtent l="0" t="114300" r="47625" b="0"/>
                                  <wp:docPr id="616" name="Diagram 6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2" r:lo="rId103" r:qs="rId104" r:cs="rId105"/>
                                    </a:graphicData>
                                  </a:graphic>
                                </wp:inline>
                              </w:drawing>
                            </w:r>
                            <w:r>
                              <w:rPr>
                                <w:noProof/>
                                <w:lang w:bidi="ar-SA"/>
                              </w:rPr>
                              <w:drawing>
                                <wp:inline distT="0" distB="0" distL="0" distR="0" wp14:anchorId="62896AD5" wp14:editId="67CBE390">
                                  <wp:extent cx="5343525" cy="409575"/>
                                  <wp:effectExtent l="0" t="114300" r="47625" b="0"/>
                                  <wp:docPr id="617" name="Diagram 6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7" r:lo="rId108" r:qs="rId109" r:cs="rId110"/>
                                    </a:graphicData>
                                  </a:graphic>
                                </wp:inline>
                              </w:drawing>
                            </w:r>
                          </w:p>
                          <w:p w14:paraId="093B2F6E" w14:textId="10D67B60" w:rsidR="005A1D1A" w:rsidRDefault="005A1D1A" w:rsidP="00C67B12">
                            <w:pPr>
                              <w:pStyle w:val="NormalWeb"/>
                              <w:bidi/>
                              <w:spacing w:before="0" w:beforeAutospacing="0" w:after="0" w:afterAutospacing="0"/>
                              <w:rPr>
                                <w:rtl/>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9C83F64" id="Rectangle: Rounded Corners 12" o:spid="_x0000_s1033" style="position:absolute;left:0;text-align:left;margin-left:-21pt;margin-top:-43.5pt;width:482.25pt;height:835.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" filled="f" stroked="f">
                <v:textbox>
                  <w:txbxContent>
                    <w:p w14:paraId="1CC3FAC7" w14:textId="77777777" w:rsidR="005A1D1A" w:rsidRDefault="005A1D1A" w:rsidP="00B93D56">
                      <w:pPr>
                        <w:pStyle w:val="NormalWeb"/>
                        <w:bidi/>
                        <w:spacing w:before="0" w:beforeAutospacing="0" w:after="0" w:afterAutospacing="0"/>
                        <w:rPr>
                          <w:rtl/>
                        </w:rPr>
                      </w:pPr>
                      <w:r>
                        <w:rPr>
                          <w:noProof/>
                          <w:lang w:bidi="ar-SA"/>
                        </w:rPr>
                        <w:drawing>
                          <wp:inline distT="0" distB="0" distL="0" distR="0" wp14:anchorId="01B50FD3" wp14:editId="136242D2">
                            <wp:extent cx="5362575" cy="476250"/>
                            <wp:effectExtent l="0" t="0" r="47625" b="95250"/>
                            <wp:docPr id="600" name="Diagram 60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2" r:lo="rId23" r:qs="rId24" r:cs="rId25"/>
                              </a:graphicData>
                            </a:graphic>
                          </wp:inline>
                        </w:drawing>
                      </w:r>
                      <w:r>
                        <w:rPr>
                          <w:noProof/>
                          <w:lang w:bidi="ar-SA"/>
                        </w:rPr>
                        <w:drawing>
                          <wp:inline distT="0" distB="0" distL="0" distR="0" wp14:anchorId="41993FEA" wp14:editId="6669803A">
                            <wp:extent cx="5362575" cy="476250"/>
                            <wp:effectExtent l="0" t="0" r="47625" b="76200"/>
                            <wp:docPr id="601" name="Diagram 60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3" r:lo="rId28" r:qs="rId29" r:cs="rId30"/>
                              </a:graphicData>
                            </a:graphic>
                          </wp:inline>
                        </w:drawing>
                      </w:r>
                      <w:r>
                        <w:rPr>
                          <w:noProof/>
                          <w:lang w:bidi="ar-SA"/>
                        </w:rPr>
                        <w:drawing>
                          <wp:inline distT="0" distB="0" distL="0" distR="0" wp14:anchorId="3DC513E7" wp14:editId="02C10342">
                            <wp:extent cx="5362575" cy="476250"/>
                            <wp:effectExtent l="0" t="0" r="47625" b="76200"/>
                            <wp:docPr id="602" name="Diagram 60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4" r:lo="rId33" r:qs="rId34" r:cs="rId35"/>
                              </a:graphicData>
                            </a:graphic>
                          </wp:inline>
                        </w:drawing>
                      </w:r>
                      <w:r>
                        <w:rPr>
                          <w:noProof/>
                          <w:lang w:bidi="ar-SA"/>
                        </w:rPr>
                        <w:drawing>
                          <wp:inline distT="0" distB="0" distL="0" distR="0" wp14:anchorId="5E0C460D" wp14:editId="1E735DC2">
                            <wp:extent cx="5362575" cy="476250"/>
                            <wp:effectExtent l="0" t="0" r="47625" b="76200"/>
                            <wp:docPr id="603" name="Diagram 60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5" r:lo="rId38" r:qs="rId39" r:cs="rId40"/>
                              </a:graphicData>
                            </a:graphic>
                          </wp:inline>
                        </w:drawing>
                      </w:r>
                    </w:p>
                    <w:p w14:paraId="0D6FDFEB" w14:textId="7BBD8DD4" w:rsidR="005A1D1A" w:rsidRDefault="005A1D1A" w:rsidP="00C64355">
                      <w:pPr>
                        <w:pStyle w:val="NormalWeb"/>
                        <w:bidi/>
                        <w:spacing w:before="0" w:beforeAutospacing="0" w:after="0" w:afterAutospacing="0"/>
                        <w:rPr>
                          <w:rtl/>
                        </w:rPr>
                      </w:pPr>
                      <w:r>
                        <w:rPr>
                          <w:noProof/>
                          <w:lang w:bidi="ar-SA"/>
                        </w:rPr>
                        <w:drawing>
                          <wp:inline distT="0" distB="0" distL="0" distR="0" wp14:anchorId="16AF0EE2" wp14:editId="0772D8BE">
                            <wp:extent cx="5343525" cy="474558"/>
                            <wp:effectExtent l="0" t="0" r="47625" b="78105"/>
                            <wp:docPr id="604" name="Diagram 60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6" r:lo="rId43" r:qs="rId44" r:cs="rId45"/>
                              </a:graphicData>
                            </a:graphic>
                          </wp:inline>
                        </w:drawing>
                      </w:r>
                    </w:p>
                    <w:p w14:paraId="31F6F4A1" w14:textId="2C9D8ADA" w:rsidR="005A1D1A" w:rsidRDefault="005A1D1A" w:rsidP="00C64355">
                      <w:pPr>
                        <w:pStyle w:val="NormalWeb"/>
                        <w:bidi/>
                        <w:spacing w:before="0" w:beforeAutospacing="0" w:after="0" w:afterAutospacing="0"/>
                        <w:rPr>
                          <w:rtl/>
                        </w:rPr>
                      </w:pPr>
                      <w:r>
                        <w:rPr>
                          <w:noProof/>
                          <w:lang w:bidi="ar-SA"/>
                        </w:rPr>
                        <w:drawing>
                          <wp:inline distT="0" distB="0" distL="0" distR="0" wp14:anchorId="32E499FF" wp14:editId="053AE923">
                            <wp:extent cx="5343525" cy="474558"/>
                            <wp:effectExtent l="0" t="0" r="47625" b="78105"/>
                            <wp:docPr id="605" name="Diagram 60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7" r:lo="rId48" r:qs="rId49" r:cs="rId50"/>
                              </a:graphicData>
                            </a:graphic>
                          </wp:inline>
                        </w:drawing>
                      </w:r>
                    </w:p>
                    <w:p w14:paraId="08D3087A" w14:textId="17EDDFC3" w:rsidR="005A1D1A" w:rsidRDefault="005A1D1A" w:rsidP="00C64355">
                      <w:pPr>
                        <w:pStyle w:val="NormalWeb"/>
                        <w:bidi/>
                        <w:spacing w:before="0" w:beforeAutospacing="0" w:after="0" w:afterAutospacing="0"/>
                      </w:pPr>
                      <w:r>
                        <w:rPr>
                          <w:noProof/>
                          <w:lang w:bidi="ar-SA"/>
                        </w:rPr>
                        <w:drawing>
                          <wp:inline distT="0" distB="0" distL="0" distR="0" wp14:anchorId="30C421F2" wp14:editId="4EAE1691">
                            <wp:extent cx="5362575" cy="476250"/>
                            <wp:effectExtent l="0" t="0" r="47625" b="76200"/>
                            <wp:docPr id="606" name="Diagram 60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8" r:lo="rId53" r:qs="rId54" r:cs="rId55"/>
                              </a:graphicData>
                            </a:graphic>
                          </wp:inline>
                        </w:drawing>
                      </w:r>
                      <w:r>
                        <w:rPr>
                          <w:noProof/>
                          <w:lang w:bidi="ar-SA"/>
                        </w:rPr>
                        <w:drawing>
                          <wp:inline distT="0" distB="0" distL="0" distR="0" wp14:anchorId="7A400014" wp14:editId="73255506">
                            <wp:extent cx="5362575" cy="476250"/>
                            <wp:effectExtent l="0" t="0" r="47625" b="76200"/>
                            <wp:docPr id="607" name="Diagram 60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9" r:lo="rId58" r:qs="rId59" r:cs="rId60"/>
                              </a:graphicData>
                            </a:graphic>
                          </wp:inline>
                        </w:drawing>
                      </w:r>
                      <w:r>
                        <w:rPr>
                          <w:noProof/>
                          <w:lang w:bidi="ar-SA"/>
                        </w:rPr>
                        <w:drawing>
                          <wp:inline distT="0" distB="0" distL="0" distR="0" wp14:anchorId="094B0FE6" wp14:editId="4662BCBD">
                            <wp:extent cx="5362575" cy="476250"/>
                            <wp:effectExtent l="0" t="0" r="47625" b="76200"/>
                            <wp:docPr id="608" name="Diagram 60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0" r:lo="rId63" r:qs="rId64" r:cs="rId65"/>
                              </a:graphicData>
                            </a:graphic>
                          </wp:inline>
                        </w:drawing>
                      </w:r>
                      <w:r>
                        <w:rPr>
                          <w:noProof/>
                          <w:lang w:bidi="ar-SA"/>
                        </w:rPr>
                        <w:drawing>
                          <wp:inline distT="0" distB="0" distL="0" distR="0" wp14:anchorId="343D2D01" wp14:editId="4EEF1E1A">
                            <wp:extent cx="5362575" cy="476250"/>
                            <wp:effectExtent l="0" t="0" r="47625" b="76200"/>
                            <wp:docPr id="609" name="Diagram 60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1" r:lo="rId68" r:qs="rId69" r:cs="rId70"/>
                              </a:graphicData>
                            </a:graphic>
                          </wp:inline>
                        </w:drawing>
                      </w:r>
                      <w:r>
                        <w:rPr>
                          <w:noProof/>
                          <w:lang w:bidi="ar-SA"/>
                        </w:rPr>
                        <w:drawing>
                          <wp:inline distT="0" distB="0" distL="0" distR="0" wp14:anchorId="137A1F76" wp14:editId="54EF6AB6">
                            <wp:extent cx="5362575" cy="476250"/>
                            <wp:effectExtent l="0" t="0" r="47625" b="76200"/>
                            <wp:docPr id="610" name="Diagram 6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2" r:lo="rId73" r:qs="rId74" r:cs="rId75"/>
                              </a:graphicData>
                            </a:graphic>
                          </wp:inline>
                        </w:drawing>
                      </w:r>
                      <w:r>
                        <w:rPr>
                          <w:noProof/>
                          <w:lang w:bidi="ar-SA"/>
                        </w:rPr>
                        <w:drawing>
                          <wp:inline distT="0" distB="0" distL="0" distR="0" wp14:anchorId="7EE91FB9" wp14:editId="7FDDAFF7">
                            <wp:extent cx="5343525" cy="474558"/>
                            <wp:effectExtent l="0" t="0" r="28575" b="97155"/>
                            <wp:docPr id="611" name="Diagram 6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3" r:lo="rId78" r:qs="rId79" r:cs="rId80"/>
                              </a:graphicData>
                            </a:graphic>
                          </wp:inline>
                        </w:drawing>
                      </w:r>
                      <w:r>
                        <w:rPr>
                          <w:noProof/>
                          <w:lang w:bidi="ar-SA"/>
                        </w:rPr>
                        <w:drawing>
                          <wp:inline distT="0" distB="0" distL="0" distR="0" wp14:anchorId="50736003" wp14:editId="76B48D7D">
                            <wp:extent cx="5343525" cy="400050"/>
                            <wp:effectExtent l="0" t="0" r="47625" b="95250"/>
                            <wp:docPr id="612" name="Diagram 6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4" r:lo="rId83" r:qs="rId84" r:cs="rId85"/>
                              </a:graphicData>
                            </a:graphic>
                          </wp:inline>
                        </w:drawing>
                      </w:r>
                      <w:r>
                        <w:rPr>
                          <w:noProof/>
                          <w:lang w:bidi="ar-SA"/>
                        </w:rPr>
                        <w:drawing>
                          <wp:inline distT="0" distB="0" distL="0" distR="0" wp14:anchorId="3BC0A94C" wp14:editId="4A3E838E">
                            <wp:extent cx="5362575" cy="371475"/>
                            <wp:effectExtent l="0" t="19050" r="28575" b="85725"/>
                            <wp:docPr id="613" name="Diagram 6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5" r:lo="rId88" r:qs="rId89" r:cs="rId90"/>
                              </a:graphicData>
                            </a:graphic>
                          </wp:inline>
                        </w:drawing>
                      </w:r>
                    </w:p>
                    <w:p w14:paraId="55853BD4" w14:textId="40CCBFD1" w:rsidR="005A1D1A" w:rsidRPr="00C67B12" w:rsidRDefault="005A1D1A" w:rsidP="00C67B12">
                      <w:pPr>
                        <w:pStyle w:val="NormalWeb"/>
                        <w:bidi/>
                        <w:spacing w:before="0" w:beforeAutospacing="0" w:after="0" w:afterAutospacing="0"/>
                        <w:rPr>
                          <w:rtl/>
                        </w:rPr>
                      </w:pPr>
                      <w:r>
                        <w:rPr>
                          <w:noProof/>
                          <w:lang w:bidi="ar-SA"/>
                        </w:rPr>
                        <w:drawing>
                          <wp:inline distT="0" distB="0" distL="0" distR="0" wp14:anchorId="1B906B48" wp14:editId="784E9D85">
                            <wp:extent cx="5343525" cy="400050"/>
                            <wp:effectExtent l="0" t="0" r="47625" b="95250"/>
                            <wp:docPr id="614" name="Diagram 6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6" r:lo="rId93" r:qs="rId94" r:cs="rId95"/>
                              </a:graphicData>
                            </a:graphic>
                          </wp:inline>
                        </w:drawing>
                      </w:r>
                      <w:r>
                        <w:rPr>
                          <w:noProof/>
                          <w:lang w:bidi="ar-SA"/>
                        </w:rPr>
                        <w:drawing>
                          <wp:inline distT="0" distB="0" distL="0" distR="0" wp14:anchorId="52DE1662" wp14:editId="34904DC2">
                            <wp:extent cx="5343525" cy="409575"/>
                            <wp:effectExtent l="0" t="0" r="47625" b="85725"/>
                            <wp:docPr id="615" name="Diagram 6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7" r:lo="rId98" r:qs="rId99" r:cs="rId100"/>
                              </a:graphicData>
                            </a:graphic>
                          </wp:inline>
                        </w:drawing>
                      </w:r>
                    </w:p>
                    <w:p w14:paraId="41365D46" w14:textId="52CD99E7" w:rsidR="005A1D1A" w:rsidRPr="00C67B12" w:rsidRDefault="005A1D1A" w:rsidP="00C67B12">
                      <w:pPr>
                        <w:spacing w:after="100" w:afterAutospacing="1"/>
                        <w:jc w:val="center"/>
                        <w:rPr>
                          <w:rFonts w:ascii="Calibri" w:eastAsiaTheme="minorEastAsia" w:hAnsi="Calibri" w:cs="B Titr"/>
                          <w:sz w:val="20"/>
                          <w:szCs w:val="20"/>
                          <w:rtl/>
                        </w:rPr>
                      </w:pPr>
                      <w:r>
                        <w:rPr>
                          <w:noProof/>
                          <w:lang w:bidi="ar-SA"/>
                        </w:rPr>
                        <w:drawing>
                          <wp:inline distT="0" distB="0" distL="0" distR="0" wp14:anchorId="34961680" wp14:editId="5F3F78AD">
                            <wp:extent cx="5343525" cy="409575"/>
                            <wp:effectExtent l="0" t="114300" r="47625" b="0"/>
                            <wp:docPr id="616" name="Diagram 6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8" r:lo="rId103" r:qs="rId104" r:cs="rId105"/>
                              </a:graphicData>
                            </a:graphic>
                          </wp:inline>
                        </w:drawing>
                      </w:r>
                      <w:r>
                        <w:rPr>
                          <w:noProof/>
                          <w:lang w:bidi="ar-SA"/>
                        </w:rPr>
                        <w:drawing>
                          <wp:inline distT="0" distB="0" distL="0" distR="0" wp14:anchorId="62896AD5" wp14:editId="67CBE390">
                            <wp:extent cx="5343525" cy="409575"/>
                            <wp:effectExtent l="0" t="114300" r="47625" b="0"/>
                            <wp:docPr id="617" name="Diagram 6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9" r:lo="rId108" r:qs="rId109" r:cs="rId110"/>
                              </a:graphicData>
                            </a:graphic>
                          </wp:inline>
                        </w:drawing>
                      </w:r>
                    </w:p>
                    <w:p w14:paraId="093B2F6E" w14:textId="10D67B60" w:rsidR="005A1D1A" w:rsidRDefault="005A1D1A" w:rsidP="00C67B12">
                      <w:pPr>
                        <w:pStyle w:val="NormalWeb"/>
                        <w:bidi/>
                        <w:spacing w:before="0" w:beforeAutospacing="0" w:after="0" w:afterAutospacing="0"/>
                        <w:rPr>
                          <w:rtl/>
                        </w:rPr>
                      </w:pPr>
                    </w:p>
                  </w:txbxContent>
                </v:textbox>
              </v:roundrect>
            </w:pict>
          </mc:Fallback>
        </mc:AlternateContent>
      </w:r>
    </w:p>
    <w:p w14:paraId="24F0043E" w14:textId="02DE1687" w:rsidR="00206766" w:rsidRPr="00C951FB" w:rsidRDefault="00BD1F61" w:rsidP="00480AC2">
      <w:pPr>
        <w:jc w:val="center"/>
        <w:rPr>
          <w:rFonts w:cs="B Titr"/>
          <w:sz w:val="24"/>
          <w:szCs w:val="24"/>
          <w:rtl/>
        </w:rPr>
      </w:pPr>
      <w:r>
        <w:rPr>
          <w:rFonts w:cs="B Titr"/>
          <w:sz w:val="24"/>
          <w:szCs w:val="24"/>
          <w:rtl/>
        </w:rPr>
        <w:br w:type="page"/>
      </w:r>
    </w:p>
    <w:p w14:paraId="3B542FF9" w14:textId="77777777" w:rsidR="000B18C1" w:rsidRDefault="000B18C1" w:rsidP="000B18C1">
      <w:pPr>
        <w:ind w:left="571"/>
        <w:jc w:val="both"/>
        <w:rPr>
          <w:rFonts w:cs="B Nazanin"/>
          <w:sz w:val="28"/>
          <w:szCs w:val="28"/>
          <w:rtl/>
        </w:rPr>
      </w:pPr>
    </w:p>
    <w:p w14:paraId="27C143E4" w14:textId="77777777" w:rsidR="000B18C1" w:rsidRDefault="000B18C1" w:rsidP="000B18C1">
      <w:pPr>
        <w:tabs>
          <w:tab w:val="left" w:pos="5310"/>
        </w:tabs>
        <w:ind w:firstLine="571"/>
        <w:jc w:val="both"/>
        <w:rPr>
          <w:rFonts w:cs="B Nazanin"/>
          <w:b/>
          <w:bCs/>
          <w:i/>
          <w:iCs/>
          <w:sz w:val="28"/>
          <w:szCs w:val="28"/>
          <w:rtl/>
        </w:rPr>
      </w:pPr>
      <w:r>
        <w:rPr>
          <w:rFonts w:cs="B Titr" w:hint="cs"/>
          <w:noProof/>
          <w:sz w:val="28"/>
          <w:szCs w:val="28"/>
          <w:rtl/>
          <w:lang w:bidi="ar-SA"/>
        </w:rPr>
        <mc:AlternateContent>
          <mc:Choice Requires="wps">
            <w:drawing>
              <wp:anchor distT="0" distB="0" distL="114300" distR="114300" simplePos="0" relativeHeight="251777024" behindDoc="0" locked="0" layoutInCell="1" allowOverlap="1" wp14:anchorId="471DD242" wp14:editId="5E1819F2">
                <wp:simplePos x="0" y="0"/>
                <wp:positionH relativeFrom="margin">
                  <wp:posOffset>988060</wp:posOffset>
                </wp:positionH>
                <wp:positionV relativeFrom="paragraph">
                  <wp:posOffset>-47625</wp:posOffset>
                </wp:positionV>
                <wp:extent cx="3952875" cy="495300"/>
                <wp:effectExtent l="0" t="0" r="28575" b="19050"/>
                <wp:wrapNone/>
                <wp:docPr id="235" name="Rectangle: Rounded Corners 235"/>
                <wp:cNvGraphicFramePr/>
                <a:graphic xmlns:a="http://schemas.openxmlformats.org/drawingml/2006/main">
                  <a:graphicData uri="http://schemas.microsoft.com/office/word/2010/wordprocessingShape">
                    <wps:wsp>
                      <wps:cNvSpPr/>
                      <wps:spPr>
                        <a:xfrm>
                          <a:off x="0" y="0"/>
                          <a:ext cx="3952875" cy="495300"/>
                        </a:xfrm>
                        <a:prstGeom prst="roundRect">
                          <a:avLst/>
                        </a:prstGeom>
                        <a:ln>
                          <a:headEnd type="none" w="med" len="med"/>
                          <a:tailEnd type="none" w="med" len="med"/>
                        </a:ln>
                      </wps:spPr>
                      <wps:style>
                        <a:lnRef idx="2">
                          <a:schemeClr val="accent3"/>
                        </a:lnRef>
                        <a:fillRef idx="1">
                          <a:schemeClr val="lt1"/>
                        </a:fillRef>
                        <a:effectRef idx="0">
                          <a:schemeClr val="accent3"/>
                        </a:effectRef>
                        <a:fontRef idx="minor">
                          <a:schemeClr val="dk1"/>
                        </a:fontRef>
                      </wps:style>
                      <wps:txbx>
                        <w:txbxContent>
                          <w:p w14:paraId="4824E029" w14:textId="63D7456A" w:rsidR="005A1D1A" w:rsidRPr="0086610E" w:rsidRDefault="005A1D1A" w:rsidP="000B18C1">
                            <w:pPr>
                              <w:jc w:val="center"/>
                              <w:rPr>
                                <w:rFonts w:cs="B Titr"/>
                                <w:color w:val="301D7D" w:themeColor="accent3" w:themeShade="80"/>
                                <w:sz w:val="24"/>
                                <w:szCs w:val="2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6610E">
                              <w:rPr>
                                <w:rFonts w:cs="B Titr" w:hint="cs"/>
                                <w:color w:val="301D7D" w:themeColor="accent3" w:themeShade="80"/>
                                <w:sz w:val="24"/>
                                <w:szCs w:val="2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مفهوم</w:t>
                            </w:r>
                            <w:r>
                              <w:rPr>
                                <w:rFonts w:cs="B Titr" w:hint="cs"/>
                                <w:color w:val="301D7D" w:themeColor="accent3" w:themeShade="80"/>
                                <w:sz w:val="24"/>
                                <w:szCs w:val="2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تربه </w:t>
                            </w:r>
                            <w:r w:rsidRPr="0086610E">
                              <w:rPr>
                                <w:rFonts w:cs="B Titr" w:hint="cs"/>
                                <w:color w:val="301D7D" w:themeColor="accent3" w:themeShade="80"/>
                                <w:sz w:val="24"/>
                                <w:szCs w:val="2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در</w:t>
                            </w:r>
                            <w:r w:rsidR="00BA47F9">
                              <w:rPr>
                                <w:rFonts w:cs="B Titr" w:hint="cs"/>
                                <w:color w:val="301D7D" w:themeColor="accent3" w:themeShade="80"/>
                                <w:sz w:val="24"/>
                                <w:szCs w:val="2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ادبیات</w:t>
                            </w:r>
                            <w:r>
                              <w:rPr>
                                <w:rFonts w:cs="B Titr" w:hint="cs"/>
                                <w:color w:val="301D7D" w:themeColor="accent3" w:themeShade="80"/>
                                <w:sz w:val="24"/>
                                <w:szCs w:val="2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جمهوری خودمختاری نخجوان</w:t>
                            </w:r>
                          </w:p>
                          <w:p w14:paraId="49B86A0C" w14:textId="77777777" w:rsidR="005A1D1A" w:rsidRPr="009A0576" w:rsidRDefault="005A1D1A" w:rsidP="000B18C1">
                            <w:pPr>
                              <w:jc w:val="center"/>
                              <w:rPr>
                                <w:rFonts w:cs="B Titr"/>
                                <w:color w:val="301D7D" w:themeColor="accent3" w:themeShade="80"/>
                                <w:sz w:val="24"/>
                                <w:szCs w:val="2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2C93071" w14:textId="77777777" w:rsidR="005A1D1A" w:rsidRPr="00F972AC" w:rsidRDefault="005A1D1A" w:rsidP="000B18C1">
                            <w:pPr>
                              <w:jc w:val="center"/>
                              <w:rPr>
                                <w:rFonts w:cs="B Titr"/>
                                <w:color w:val="301D7D" w:themeColor="accent3" w:themeShade="8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1DD242" id="Rectangle: Rounded Corners 235" o:spid="_x0000_s1034" style="position:absolute;left:0;text-align:left;margin-left:77.8pt;margin-top:-3.75pt;width:311.25pt;height:39pt;z-index:251777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" fillcolor="white [3201]" strokecolor="#755dd9 [3206]" strokeweight="1pt">
                <v:textbox>
                  <w:txbxContent>
                    <w:p w14:paraId="4824E029" w14:textId="63D7456A" w:rsidR="005A1D1A" w:rsidRPr="0086610E" w:rsidRDefault="005A1D1A" w:rsidP="000B18C1">
                      <w:pPr>
                        <w:jc w:val="center"/>
                        <w:rPr>
                          <w:rFonts w:cs="B Titr"/>
                          <w:color w:val="301D7D" w:themeColor="accent3" w:themeShade="80"/>
                          <w:sz w:val="24"/>
                          <w:szCs w:val="2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6610E">
                        <w:rPr>
                          <w:rFonts w:cs="B Titr" w:hint="cs"/>
                          <w:color w:val="301D7D" w:themeColor="accent3" w:themeShade="80"/>
                          <w:sz w:val="24"/>
                          <w:szCs w:val="2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مفهوم</w:t>
                      </w:r>
                      <w:r>
                        <w:rPr>
                          <w:rFonts w:cs="B Titr" w:hint="cs"/>
                          <w:color w:val="301D7D" w:themeColor="accent3" w:themeShade="80"/>
                          <w:sz w:val="24"/>
                          <w:szCs w:val="2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تربه </w:t>
                      </w:r>
                      <w:r w:rsidRPr="0086610E">
                        <w:rPr>
                          <w:rFonts w:cs="B Titr" w:hint="cs"/>
                          <w:color w:val="301D7D" w:themeColor="accent3" w:themeShade="80"/>
                          <w:sz w:val="24"/>
                          <w:szCs w:val="2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در</w:t>
                      </w:r>
                      <w:r w:rsidR="00BA47F9">
                        <w:rPr>
                          <w:rFonts w:cs="B Titr" w:hint="cs"/>
                          <w:color w:val="301D7D" w:themeColor="accent3" w:themeShade="80"/>
                          <w:sz w:val="24"/>
                          <w:szCs w:val="2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ادبیات</w:t>
                      </w:r>
                      <w:r>
                        <w:rPr>
                          <w:rFonts w:cs="B Titr" w:hint="cs"/>
                          <w:color w:val="301D7D" w:themeColor="accent3" w:themeShade="80"/>
                          <w:sz w:val="24"/>
                          <w:szCs w:val="2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جمهوری خودمختاری نخجوان</w:t>
                      </w:r>
                    </w:p>
                    <w:p w14:paraId="49B86A0C" w14:textId="77777777" w:rsidR="005A1D1A" w:rsidRPr="009A0576" w:rsidRDefault="005A1D1A" w:rsidP="000B18C1">
                      <w:pPr>
                        <w:jc w:val="center"/>
                        <w:rPr>
                          <w:rFonts w:cs="B Titr"/>
                          <w:color w:val="301D7D" w:themeColor="accent3" w:themeShade="80"/>
                          <w:sz w:val="24"/>
                          <w:szCs w:val="2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2C93071" w14:textId="77777777" w:rsidR="005A1D1A" w:rsidRPr="00F972AC" w:rsidRDefault="005A1D1A" w:rsidP="000B18C1">
                      <w:pPr>
                        <w:jc w:val="center"/>
                        <w:rPr>
                          <w:rFonts w:cs="B Titr"/>
                          <w:color w:val="301D7D" w:themeColor="accent3" w:themeShade="8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v:roundrect>
            </w:pict>
          </mc:Fallback>
        </mc:AlternateContent>
      </w:r>
    </w:p>
    <w:p w14:paraId="3C5652E7" w14:textId="77777777" w:rsidR="000B18C1" w:rsidRDefault="000B18C1" w:rsidP="000B18C1">
      <w:pPr>
        <w:tabs>
          <w:tab w:val="left" w:pos="5310"/>
        </w:tabs>
        <w:ind w:firstLine="571"/>
        <w:jc w:val="both"/>
        <w:rPr>
          <w:rFonts w:cs="B Nazanin"/>
          <w:b/>
          <w:bCs/>
          <w:i/>
          <w:iCs/>
          <w:sz w:val="28"/>
          <w:szCs w:val="28"/>
          <w:rtl/>
        </w:rPr>
      </w:pPr>
    </w:p>
    <w:p w14:paraId="56B72FEC" w14:textId="77777777" w:rsidR="000B18C1" w:rsidRPr="00E74CAA" w:rsidRDefault="000B18C1" w:rsidP="000B18C1">
      <w:pPr>
        <w:tabs>
          <w:tab w:val="left" w:pos="5310"/>
        </w:tabs>
        <w:jc w:val="both"/>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74CAA">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تربه به زبان آذربایجانی  همان  تربت به زبان عربی و آرامگاه یا مقبره به زبان فارسی می باشد .تربه ها بناهایی بودند که برای یادبود و گرامی داشت شخصیت های بزرگ ساخته می شدند و بیشتر این  بناها از دو بخش؛ زیرزمینی ( سردابه)  و روی زمین به شکل  برج مانند تشکیل شده اند. زیباترین نمونه های این بناها در آذربایجان در نیمه دوم سده یازده احداث گردیده و بعد از نیمه دوم سده دوازده احداث آنها  گسترش یافته است. </w:t>
      </w:r>
    </w:p>
    <w:p w14:paraId="4CB65FED" w14:textId="0186B678" w:rsidR="000B18C1" w:rsidRPr="00E74CAA" w:rsidRDefault="000B18C1" w:rsidP="000B18C1">
      <w:pPr>
        <w:tabs>
          <w:tab w:val="left" w:pos="5310"/>
        </w:tabs>
        <w:jc w:val="both"/>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74CAA">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این بناهای زیبا برای ابدی کردن خاطره و یاد شخصیت های بزرگ ساخته شده اند. محققان بر این باورند ک</w:t>
      </w:r>
      <w:r w:rsidR="00BA47F9">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ه</w:t>
      </w:r>
      <w:r w:rsidRPr="00E74CAA">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قسمت با اهمیت آن مربوط به بخش روی زمین که بعضا تا </w:t>
      </w:r>
      <w:r w:rsidR="00EE5A32">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۳۵</w:t>
      </w:r>
      <w:r w:rsidRPr="00E74CAA">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متر ارتفاع داشته به عنوان یک اثر زیبا معرفی و ارزیابی می شود. معماران بناهای یادبود را به این شکل می ساختند. مساحت و ارتفاع ، خط و نقوش و کتیبه های تزیینی نشان از کیفیت معماری آنها دارد .</w:t>
      </w:r>
    </w:p>
    <w:p w14:paraId="0B8AF638" w14:textId="6FD89BE2" w:rsidR="000B18C1" w:rsidRPr="00E74CAA" w:rsidRDefault="000B18C1" w:rsidP="000B18C1">
      <w:pPr>
        <w:tabs>
          <w:tab w:val="left" w:pos="5310"/>
        </w:tabs>
        <w:jc w:val="both"/>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74CAA">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در کتاب تربه های نخجوان که توسط انتشارات عجمی در سال ۲۰۱۸ به چاپ رسیده است ساخت این نمونه بناها را به عجمی ابوبکر ابن نخجوانی بانی مکتب معماری نخجوان معرفی نموده است . لیکن بدلیل حوزه تمدنی ایران و </w:t>
      </w:r>
      <w:r w:rsidR="006B145B" w:rsidRPr="00E74CAA">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درهم </w:t>
      </w:r>
      <w:r w:rsidRPr="00E74CAA">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تن</w:t>
      </w:r>
      <w:r w:rsidR="006B145B" w:rsidRPr="00E74CAA">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ی</w:t>
      </w:r>
      <w:r w:rsidRPr="00E74CAA">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دگی تاریخی ،فرهنگی و معماری و ... تشخیص ، تفکیک ، قضاوت و نسبت دادن اشخاصی همچون معمار عجمی به منطقه خاصی دشوار است لیکن می توان از آنها به عنوان میراث مشترک در حوزه اشتراکات فرهنگی و تمدنی یاد نمود و از این اشتراکات در راستای گسترش و توسعه روابط فرهنگی متقابل بهره برد.</w:t>
      </w:r>
    </w:p>
    <w:p w14:paraId="6D148421" w14:textId="72E20DC3" w:rsidR="000B18C1" w:rsidRDefault="000B18C1" w:rsidP="000B18C1">
      <w:pPr>
        <w:tabs>
          <w:tab w:val="left" w:pos="5310"/>
        </w:tabs>
        <w:jc w:val="both"/>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74CAA">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کلمه </w:t>
      </w:r>
      <w:r w:rsidRPr="00E74CAA">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E74CAA">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تربه</w:t>
      </w:r>
      <w:r w:rsidRPr="00E74CAA">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E74CAA">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که در میان مردم به عنوان مقبره، گنبد و یا گنبذ نیز معروف شده است ریشه عربی آن کلمه </w:t>
      </w:r>
      <w:r w:rsidRPr="00E74CAA">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E74CAA">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تراب</w:t>
      </w:r>
      <w:r w:rsidRPr="00E74CAA">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E74CAA">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(خاک) می باشد. برای حفظ این بناها از عوامل طبیعی مانند باران، برف و آفتاب از سنگ و خاک ساخته شده و به شکل اتاق بوده اند. به مرور زمان در روی مزارها بناهای بسیار زیبا و تزیین شده با کتیبه ها و نقش های مختلف احداث گردیده است. در قرون وسطی در برخی مناطق مسکونی نخجوان بناهای این شکلی تاسیس گردیده است. به مرور زمان برخی از این بناها تخریب گردیده و از بین رفته و قسمتی از آنها تاکنون باقی مانده است. در ادامه به معرفی دو نمونه از این تربه ها می پردازیم.</w:t>
      </w:r>
    </w:p>
    <w:p w14:paraId="6536F380" w14:textId="77777777" w:rsidR="00BA47F9" w:rsidRPr="00E74CAA" w:rsidRDefault="00BA47F9" w:rsidP="000B18C1">
      <w:pPr>
        <w:tabs>
          <w:tab w:val="left" w:pos="5310"/>
        </w:tabs>
        <w:jc w:val="both"/>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82919DE" w14:textId="77777777" w:rsidR="00E74CAA" w:rsidRDefault="00E74CAA" w:rsidP="000B18C1">
      <w:pPr>
        <w:tabs>
          <w:tab w:val="left" w:pos="5310"/>
        </w:tabs>
        <w:jc w:val="both"/>
        <w:rPr>
          <w:rFonts w:cs="B Titr"/>
          <w:rtl/>
        </w:rPr>
      </w:pPr>
    </w:p>
    <w:p w14:paraId="13D0D6C8" w14:textId="23686CF8" w:rsidR="000B18C1" w:rsidRPr="006C4657" w:rsidRDefault="000B18C1" w:rsidP="000B18C1">
      <w:pPr>
        <w:tabs>
          <w:tab w:val="left" w:pos="5310"/>
        </w:tabs>
        <w:jc w:val="both"/>
        <w:rPr>
          <w:rFonts w:cs="B Nazanin"/>
          <w:sz w:val="28"/>
          <w:szCs w:val="28"/>
          <w:rtl/>
        </w:rPr>
      </w:pPr>
      <w:r>
        <w:rPr>
          <w:rFonts w:cs="B Titr" w:hint="cs"/>
          <w:noProof/>
          <w:sz w:val="28"/>
          <w:szCs w:val="28"/>
          <w:rtl/>
          <w:lang w:bidi="ar-SA"/>
        </w:rPr>
        <w:lastRenderedPageBreak/>
        <mc:AlternateContent>
          <mc:Choice Requires="wps">
            <w:drawing>
              <wp:anchor distT="0" distB="0" distL="114300" distR="114300" simplePos="0" relativeHeight="251779072" behindDoc="0" locked="0" layoutInCell="1" allowOverlap="1" wp14:anchorId="069B06AD" wp14:editId="045BBFCB">
                <wp:simplePos x="0" y="0"/>
                <wp:positionH relativeFrom="margin">
                  <wp:posOffset>1502410</wp:posOffset>
                </wp:positionH>
                <wp:positionV relativeFrom="paragraph">
                  <wp:posOffset>76200</wp:posOffset>
                </wp:positionV>
                <wp:extent cx="2924175" cy="495300"/>
                <wp:effectExtent l="0" t="0" r="28575" b="19050"/>
                <wp:wrapNone/>
                <wp:docPr id="252" name="Rectangle: Rounded Corners 252"/>
                <wp:cNvGraphicFramePr/>
                <a:graphic xmlns:a="http://schemas.openxmlformats.org/drawingml/2006/main">
                  <a:graphicData uri="http://schemas.microsoft.com/office/word/2010/wordprocessingShape">
                    <wps:wsp>
                      <wps:cNvSpPr/>
                      <wps:spPr>
                        <a:xfrm>
                          <a:off x="0" y="0"/>
                          <a:ext cx="2924175" cy="495300"/>
                        </a:xfrm>
                        <a:prstGeom prst="roundRect">
                          <a:avLst/>
                        </a:prstGeom>
                        <a:ln>
                          <a:headEnd type="none" w="med" len="med"/>
                          <a:tailEnd type="none" w="med" len="med"/>
                        </a:ln>
                      </wps:spPr>
                      <wps:style>
                        <a:lnRef idx="2">
                          <a:schemeClr val="accent3"/>
                        </a:lnRef>
                        <a:fillRef idx="1">
                          <a:schemeClr val="lt1"/>
                        </a:fillRef>
                        <a:effectRef idx="0">
                          <a:schemeClr val="accent3"/>
                        </a:effectRef>
                        <a:fontRef idx="minor">
                          <a:schemeClr val="dk1"/>
                        </a:fontRef>
                      </wps:style>
                      <wps:txbx>
                        <w:txbxContent>
                          <w:p w14:paraId="0232CFD4" w14:textId="40B1BCB2" w:rsidR="005A1D1A" w:rsidRPr="005B5D0A" w:rsidRDefault="005A1D1A" w:rsidP="000A1241">
                            <w:pPr>
                              <w:jc w:val="center"/>
                              <w:rPr>
                                <w:rFonts w:cs="B Titr"/>
                                <w:color w:val="301D7D" w:themeColor="accent3" w:themeShade="80"/>
                                <w:sz w:val="24"/>
                                <w:szCs w:val="2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B5D0A">
                              <w:rPr>
                                <w:rFonts w:cs="B Titr" w:hint="cs"/>
                                <w:color w:val="301D7D" w:themeColor="accent3" w:themeShade="80"/>
                                <w:sz w:val="24"/>
                                <w:szCs w:val="2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مجموعه </w:t>
                            </w:r>
                            <w:r>
                              <w:rPr>
                                <w:rFonts w:cs="B Titr" w:hint="cs"/>
                                <w:color w:val="301D7D" w:themeColor="accent3" w:themeShade="80"/>
                                <w:sz w:val="24"/>
                                <w:szCs w:val="2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تربه </w:t>
                            </w:r>
                            <w:r w:rsidRPr="005B5D0A">
                              <w:rPr>
                                <w:rFonts w:cs="B Titr" w:hint="cs"/>
                                <w:color w:val="301D7D" w:themeColor="accent3" w:themeShade="80"/>
                                <w:sz w:val="24"/>
                                <w:szCs w:val="2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قارا باغلار</w:t>
                            </w:r>
                          </w:p>
                          <w:p w14:paraId="725BB4EE" w14:textId="77777777" w:rsidR="005A1D1A" w:rsidRPr="009A0576" w:rsidRDefault="005A1D1A" w:rsidP="000B18C1">
                            <w:pPr>
                              <w:jc w:val="center"/>
                              <w:rPr>
                                <w:rFonts w:cs="B Titr"/>
                                <w:color w:val="301D7D" w:themeColor="accent3" w:themeShade="80"/>
                                <w:sz w:val="24"/>
                                <w:szCs w:val="2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3390227" w14:textId="77777777" w:rsidR="005A1D1A" w:rsidRPr="00F972AC" w:rsidRDefault="005A1D1A" w:rsidP="000B18C1">
                            <w:pPr>
                              <w:jc w:val="center"/>
                              <w:rPr>
                                <w:rFonts w:cs="B Titr"/>
                                <w:color w:val="301D7D" w:themeColor="accent3" w:themeShade="8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9B06AD" id="Rectangle: Rounded Corners 252" o:spid="_x0000_s1035" style="position:absolute;left:0;text-align:left;margin-left:118.3pt;margin-top:6pt;width:230.25pt;height:39pt;z-index:251779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" fillcolor="white [3201]" strokecolor="#755dd9 [3206]" strokeweight="1pt">
                <v:textbox>
                  <w:txbxContent>
                    <w:p w14:paraId="0232CFD4" w14:textId="40B1BCB2" w:rsidR="005A1D1A" w:rsidRPr="005B5D0A" w:rsidRDefault="005A1D1A" w:rsidP="000A1241">
                      <w:pPr>
                        <w:jc w:val="center"/>
                        <w:rPr>
                          <w:rFonts w:cs="B Titr"/>
                          <w:color w:val="301D7D" w:themeColor="accent3" w:themeShade="80"/>
                          <w:sz w:val="24"/>
                          <w:szCs w:val="2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B5D0A">
                        <w:rPr>
                          <w:rFonts w:cs="B Titr" w:hint="cs"/>
                          <w:color w:val="301D7D" w:themeColor="accent3" w:themeShade="80"/>
                          <w:sz w:val="24"/>
                          <w:szCs w:val="2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مجموعه </w:t>
                      </w:r>
                      <w:r>
                        <w:rPr>
                          <w:rFonts w:cs="B Titr" w:hint="cs"/>
                          <w:color w:val="301D7D" w:themeColor="accent3" w:themeShade="80"/>
                          <w:sz w:val="24"/>
                          <w:szCs w:val="2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تربه </w:t>
                      </w:r>
                      <w:r w:rsidRPr="005B5D0A">
                        <w:rPr>
                          <w:rFonts w:cs="B Titr" w:hint="cs"/>
                          <w:color w:val="301D7D" w:themeColor="accent3" w:themeShade="80"/>
                          <w:sz w:val="24"/>
                          <w:szCs w:val="2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قارا باغلار</w:t>
                      </w:r>
                    </w:p>
                    <w:p w14:paraId="725BB4EE" w14:textId="77777777" w:rsidR="005A1D1A" w:rsidRPr="009A0576" w:rsidRDefault="005A1D1A" w:rsidP="000B18C1">
                      <w:pPr>
                        <w:jc w:val="center"/>
                        <w:rPr>
                          <w:rFonts w:cs="B Titr"/>
                          <w:color w:val="301D7D" w:themeColor="accent3" w:themeShade="80"/>
                          <w:sz w:val="24"/>
                          <w:szCs w:val="2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3390227" w14:textId="77777777" w:rsidR="005A1D1A" w:rsidRPr="00F972AC" w:rsidRDefault="005A1D1A" w:rsidP="000B18C1">
                      <w:pPr>
                        <w:jc w:val="center"/>
                        <w:rPr>
                          <w:rFonts w:cs="B Titr"/>
                          <w:color w:val="301D7D" w:themeColor="accent3" w:themeShade="8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v:roundrect>
            </w:pict>
          </mc:Fallback>
        </mc:AlternateContent>
      </w:r>
    </w:p>
    <w:p w14:paraId="4DCC6988" w14:textId="77777777" w:rsidR="000B18C1" w:rsidRDefault="000B18C1" w:rsidP="000B18C1">
      <w:pPr>
        <w:ind w:left="571"/>
        <w:jc w:val="both"/>
        <w:rPr>
          <w:rFonts w:cs="B Nazanin"/>
          <w:sz w:val="28"/>
          <w:szCs w:val="28"/>
          <w:rtl/>
        </w:rPr>
      </w:pPr>
    </w:p>
    <w:p w14:paraId="3CD9AC72" w14:textId="4B7B6F0A" w:rsidR="000B18C1" w:rsidRDefault="000B18C1" w:rsidP="000A1241">
      <w:pPr>
        <w:tabs>
          <w:tab w:val="left" w:pos="5310"/>
        </w:tabs>
        <w:jc w:val="both"/>
        <w:rPr>
          <w:rFonts w:cs="B Nazanin"/>
          <w:b/>
          <w:bCs/>
          <w:sz w:val="28"/>
          <w:szCs w:val="28"/>
          <w:rtl/>
        </w:rPr>
      </w:pPr>
      <w:r w:rsidRPr="00E74CAA">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یکی از نمونه های معماری زیبا مربوط به قرون وسطی در جمهوری خود مختار نخجوان </w:t>
      </w:r>
      <w:r w:rsidRPr="00E74CAA">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E74CAA">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مجموعه آرامگاه قره باغلار</w:t>
      </w:r>
      <w:r w:rsidRPr="00E74CAA">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E74CAA">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است. این مجموعه تاریخی مربوط به قرون ۱۴-۱۲ میلادی است و در روستای قره باغلار از توابع شهرستان کنگرلی قرار گرفته است. این مجموعه شامل یک مقبره و یک سنگ قبر با دو مناره و یک ساختمان است.</w:t>
      </w:r>
      <w:r>
        <w:rPr>
          <w:rFonts w:cs="B Nazanin" w:hint="cs"/>
          <w:b/>
          <w:bCs/>
          <w:sz w:val="28"/>
          <w:szCs w:val="28"/>
          <w:rtl/>
        </w:rPr>
        <w:t xml:space="preserve"> </w:t>
      </w:r>
      <w:r>
        <w:rPr>
          <w:rFonts w:cs="B Nazanin"/>
          <w:b/>
          <w:bCs/>
          <w:sz w:val="28"/>
          <w:szCs w:val="28"/>
          <w:rtl/>
        </w:rPr>
        <w:tab/>
      </w:r>
      <w:r>
        <w:rPr>
          <w:rFonts w:cs="B Nazanin"/>
          <w:b/>
          <w:bCs/>
          <w:sz w:val="28"/>
          <w:szCs w:val="28"/>
        </w:rPr>
        <w:tab/>
      </w:r>
      <w:r>
        <w:rPr>
          <w:noProof/>
          <w:lang w:bidi="ar-SA"/>
        </w:rPr>
        <w:drawing>
          <wp:inline distT="0" distB="0" distL="0" distR="0" wp14:anchorId="4ED970EA" wp14:editId="06CD9442">
            <wp:extent cx="5514975" cy="3672973"/>
            <wp:effectExtent l="0" t="0" r="0" b="381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519723" cy="3676135"/>
                    </a:xfrm>
                    <a:prstGeom prst="rect">
                      <a:avLst/>
                    </a:prstGeom>
                    <a:noFill/>
                    <a:ln>
                      <a:noFill/>
                    </a:ln>
                  </pic:spPr>
                </pic:pic>
              </a:graphicData>
            </a:graphic>
          </wp:inline>
        </w:drawing>
      </w:r>
    </w:p>
    <w:p w14:paraId="3323E781" w14:textId="45A61CB4" w:rsidR="000B18C1" w:rsidRPr="00E74CAA" w:rsidRDefault="000B18C1" w:rsidP="00E74CAA">
      <w:pPr>
        <w:jc w:val="both"/>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74CAA">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آرامگاه توسط احمد بن ایوب حافظ نخجوانی معمار سده ۷ و ۸ هجری قمری ساخته شده است.</w:t>
      </w:r>
      <w:r w:rsidR="000A1241" w:rsidRPr="00E74CAA">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E74CAA">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مناره ها به اواخر قرن دوازدهم و طاقی که مناره ها را به هم متصل می کند در قرن چهاردهم بنا شده است.</w:t>
      </w:r>
    </w:p>
    <w:p w14:paraId="3E090455" w14:textId="6E5E4BF9" w:rsidR="000B18C1" w:rsidRPr="00E74CAA" w:rsidRDefault="000B18C1" w:rsidP="00E74CAA">
      <w:pPr>
        <w:jc w:val="both"/>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74CAA">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از متن سنگ نوشته ورودی مناره ها مشخص شده  که این بنا بر اساس دستور گوتی خاتین همسر هولاکوخان حاکم ایلخانی ساخته شده است. گوتی خاتون در دربار نفوذ زیادی داشته و بر اساس توانایی بالا در اداره کردن دولت نقش و مشارکت داشته است.</w:t>
      </w:r>
    </w:p>
    <w:p w14:paraId="7AF7F8CF" w14:textId="77777777" w:rsidR="000B18C1" w:rsidRPr="00E74CAA" w:rsidRDefault="000B18C1" w:rsidP="00E74CAA">
      <w:pPr>
        <w:jc w:val="both"/>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74CAA">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نمای این آرامگاه با خط های نسخ و کوفی تزیین شده است. بر روی چهارطاق آخرین قسمت آیه ۱۶ سوره المومنون قرآن کریم نوشته شده است.این آرامگاه شامل ۱۲ضلع می باشد که مساحت آن ۱۰ متر و ارتفاع آن ۱۶ متر می باشد و دارای چهار طاق است.</w:t>
      </w:r>
    </w:p>
    <w:p w14:paraId="66D1309A" w14:textId="35BE0E6D" w:rsidR="000B18C1" w:rsidRPr="00E74CAA" w:rsidRDefault="000B18C1" w:rsidP="00E74CAA">
      <w:pPr>
        <w:jc w:val="both"/>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74CAA">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 xml:space="preserve">تربت بنای اصلی مجموعه محسوب می شود. این بنا جزء بناهای برجی در آذربایجان محسوب می شود. در دیوار بنا با آجر و کاشی طراحی شده و در داخل آنها با خط کوفی و نسخ نوشته هایی موجود می باشد.این نوشته ها بارها تکرار شده و مفهوم آنها به شرح ذیل می باشد: </w:t>
      </w:r>
      <w:r w:rsidRPr="00E74CAA">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E74CAA">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بجز خدا خدای دیگری وجود ندارد. محمد صلوات الله علیه رسول او است</w:t>
      </w:r>
      <w:r w:rsidRPr="00E74CAA">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E74CAA">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در قسمت فلزی گنبد آیات ۱ الی ۶ سوره الملک نوشته شده است. </w:t>
      </w:r>
      <w:r w:rsidR="00EE5A32">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لازبذکر است که از فضای داخلی ساختمان بعنوان موزه استفاده می شود و اشیاء و آثار تاریخی در این ساختمان به نمایش درآمده است.</w:t>
      </w:r>
    </w:p>
    <w:p w14:paraId="02426F9F" w14:textId="77777777" w:rsidR="000B18C1" w:rsidRPr="000A1241" w:rsidRDefault="000B18C1" w:rsidP="00C93D38">
      <w:pPr>
        <w:tabs>
          <w:tab w:val="left" w:pos="5310"/>
        </w:tabs>
        <w:jc w:val="center"/>
        <w:rPr>
          <w:rFonts w:cs="B Nazanin"/>
          <w:sz w:val="28"/>
          <w:szCs w:val="28"/>
          <w:rtl/>
        </w:rPr>
      </w:pPr>
      <w:r w:rsidRPr="000A1241">
        <w:rPr>
          <w:rFonts w:cs="B Nazanin"/>
          <w:noProof/>
          <w:sz w:val="28"/>
          <w:szCs w:val="28"/>
          <w:lang w:bidi="ar-SA"/>
        </w:rPr>
        <w:drawing>
          <wp:inline distT="0" distB="0" distL="0" distR="0" wp14:anchorId="17BD53E3" wp14:editId="5547EFE0">
            <wp:extent cx="2552700" cy="3403696"/>
            <wp:effectExtent l="0" t="0" r="0" b="635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2569579" cy="3426202"/>
                    </a:xfrm>
                    <a:prstGeom prst="rect">
                      <a:avLst/>
                    </a:prstGeom>
                    <a:noFill/>
                    <a:ln>
                      <a:noFill/>
                    </a:ln>
                  </pic:spPr>
                </pic:pic>
              </a:graphicData>
            </a:graphic>
          </wp:inline>
        </w:drawing>
      </w:r>
    </w:p>
    <w:p w14:paraId="474D62B8" w14:textId="79326CC8" w:rsidR="000B18C1" w:rsidRPr="00E74CAA" w:rsidRDefault="000B18C1" w:rsidP="00E74CAA">
      <w:pPr>
        <w:jc w:val="both"/>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74CAA">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این آرامگاه در تاریخ ۴ جولای ۲۰۱۶ بنا بر دستور رئیس مجلس عالی خودمختار نخجوان بازسازی شده است</w:t>
      </w:r>
      <w:r w:rsidR="00EE5A32">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E74CAA">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EE5A32">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بنا بر اذعان کارکنان این موزه</w:t>
      </w:r>
      <w:r w:rsidRPr="00E74CAA">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بازسازی آن توسط یک خانم </w:t>
      </w:r>
      <w:r w:rsidR="00EE5A32" w:rsidRPr="00E74CAA">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معمار </w:t>
      </w:r>
      <w:r w:rsidRPr="00E74CAA">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ایرانی به همراه تیم ۲۰ نفر ایرانی مرمت و بازسازی شده است که این مرمت دوسال بطول انجامیده است.</w:t>
      </w:r>
    </w:p>
    <w:p w14:paraId="64A6EC17" w14:textId="7BF3BD71" w:rsidR="00C93D38" w:rsidRDefault="00C93D38" w:rsidP="000A1241">
      <w:pPr>
        <w:tabs>
          <w:tab w:val="left" w:pos="5310"/>
        </w:tabs>
        <w:jc w:val="both"/>
        <w:rPr>
          <w:rFonts w:cs="B Nazanin"/>
          <w:sz w:val="28"/>
          <w:szCs w:val="28"/>
          <w:rtl/>
        </w:rPr>
      </w:pPr>
    </w:p>
    <w:p w14:paraId="50B79FD2" w14:textId="4742E636" w:rsidR="00C93D38" w:rsidRDefault="00C93D38" w:rsidP="000A1241">
      <w:pPr>
        <w:tabs>
          <w:tab w:val="left" w:pos="5310"/>
        </w:tabs>
        <w:jc w:val="both"/>
        <w:rPr>
          <w:rFonts w:cs="B Nazanin"/>
          <w:sz w:val="28"/>
          <w:szCs w:val="28"/>
          <w:rtl/>
        </w:rPr>
      </w:pPr>
    </w:p>
    <w:p w14:paraId="6C86738A" w14:textId="298BB121" w:rsidR="00C93D38" w:rsidRDefault="00C93D38" w:rsidP="000A1241">
      <w:pPr>
        <w:tabs>
          <w:tab w:val="left" w:pos="5310"/>
        </w:tabs>
        <w:jc w:val="both"/>
        <w:rPr>
          <w:rFonts w:cs="B Nazanin"/>
          <w:sz w:val="28"/>
          <w:szCs w:val="28"/>
          <w:rtl/>
        </w:rPr>
      </w:pPr>
    </w:p>
    <w:p w14:paraId="6F16F934" w14:textId="7BB8C961" w:rsidR="00C93D38" w:rsidRDefault="00C93D38" w:rsidP="000A1241">
      <w:pPr>
        <w:tabs>
          <w:tab w:val="left" w:pos="5310"/>
        </w:tabs>
        <w:jc w:val="both"/>
        <w:rPr>
          <w:rFonts w:cs="B Nazanin"/>
          <w:sz w:val="28"/>
          <w:szCs w:val="28"/>
          <w:rtl/>
        </w:rPr>
      </w:pPr>
    </w:p>
    <w:p w14:paraId="7B127DA7" w14:textId="67404AD6" w:rsidR="00C93D38" w:rsidRDefault="00C93D38" w:rsidP="000A1241">
      <w:pPr>
        <w:tabs>
          <w:tab w:val="left" w:pos="5310"/>
        </w:tabs>
        <w:jc w:val="both"/>
        <w:rPr>
          <w:rFonts w:cs="B Nazanin"/>
          <w:sz w:val="28"/>
          <w:szCs w:val="28"/>
          <w:rtl/>
        </w:rPr>
      </w:pPr>
    </w:p>
    <w:p w14:paraId="5404AA47" w14:textId="77777777" w:rsidR="00C93D38" w:rsidRDefault="00C93D38" w:rsidP="000A1241">
      <w:pPr>
        <w:tabs>
          <w:tab w:val="left" w:pos="5310"/>
        </w:tabs>
        <w:jc w:val="both"/>
        <w:rPr>
          <w:rFonts w:cs="B Nazanin"/>
          <w:sz w:val="28"/>
          <w:szCs w:val="28"/>
          <w:rtl/>
        </w:rPr>
      </w:pPr>
    </w:p>
    <w:p w14:paraId="68C4028E" w14:textId="45F45583" w:rsidR="00C93D38" w:rsidRPr="000B18C1" w:rsidRDefault="00C93D38" w:rsidP="000A1241">
      <w:pPr>
        <w:tabs>
          <w:tab w:val="left" w:pos="5310"/>
        </w:tabs>
        <w:jc w:val="both"/>
        <w:rPr>
          <w:rFonts w:cs="B Nazanin"/>
          <w:b/>
          <w:bCs/>
          <w:sz w:val="28"/>
          <w:szCs w:val="28"/>
          <w:rtl/>
        </w:rPr>
      </w:pPr>
      <w:r>
        <w:rPr>
          <w:rFonts w:cs="B Titr" w:hint="cs"/>
          <w:noProof/>
          <w:sz w:val="28"/>
          <w:szCs w:val="28"/>
          <w:rtl/>
          <w:lang w:bidi="ar-SA"/>
        </w:rPr>
        <w:lastRenderedPageBreak/>
        <mc:AlternateContent>
          <mc:Choice Requires="wps">
            <w:drawing>
              <wp:anchor distT="0" distB="0" distL="114300" distR="114300" simplePos="0" relativeHeight="251781120" behindDoc="0" locked="0" layoutInCell="1" allowOverlap="1" wp14:anchorId="093A04FB" wp14:editId="44008B36">
                <wp:simplePos x="0" y="0"/>
                <wp:positionH relativeFrom="margin">
                  <wp:posOffset>1333500</wp:posOffset>
                </wp:positionH>
                <wp:positionV relativeFrom="paragraph">
                  <wp:posOffset>15240</wp:posOffset>
                </wp:positionV>
                <wp:extent cx="2924175" cy="495300"/>
                <wp:effectExtent l="0" t="0" r="28575" b="19050"/>
                <wp:wrapNone/>
                <wp:docPr id="236" name="Rectangle: Rounded Corners 236"/>
                <wp:cNvGraphicFramePr/>
                <a:graphic xmlns:a="http://schemas.openxmlformats.org/drawingml/2006/main">
                  <a:graphicData uri="http://schemas.microsoft.com/office/word/2010/wordprocessingShape">
                    <wps:wsp>
                      <wps:cNvSpPr/>
                      <wps:spPr>
                        <a:xfrm>
                          <a:off x="0" y="0"/>
                          <a:ext cx="2924175" cy="495300"/>
                        </a:xfrm>
                        <a:prstGeom prst="roundRect">
                          <a:avLst/>
                        </a:prstGeom>
                        <a:ln>
                          <a:headEnd type="none" w="med" len="med"/>
                          <a:tailEnd type="none" w="med" len="med"/>
                        </a:ln>
                      </wps:spPr>
                      <wps:style>
                        <a:lnRef idx="2">
                          <a:schemeClr val="accent3"/>
                        </a:lnRef>
                        <a:fillRef idx="1">
                          <a:schemeClr val="lt1"/>
                        </a:fillRef>
                        <a:effectRef idx="0">
                          <a:schemeClr val="accent3"/>
                        </a:effectRef>
                        <a:fontRef idx="minor">
                          <a:schemeClr val="dk1"/>
                        </a:fontRef>
                      </wps:style>
                      <wps:txbx>
                        <w:txbxContent>
                          <w:p w14:paraId="7573DA1A" w14:textId="22745131" w:rsidR="005A1D1A" w:rsidRPr="004D545C" w:rsidRDefault="005A1D1A" w:rsidP="000B18C1">
                            <w:pPr>
                              <w:jc w:val="center"/>
                              <w:rPr>
                                <w:rFonts w:cs="B Titr"/>
                                <w:color w:val="301D7D" w:themeColor="accent3" w:themeShade="80"/>
                                <w:sz w:val="24"/>
                                <w:szCs w:val="2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D545C">
                              <w:rPr>
                                <w:rFonts w:cs="B Titr" w:hint="cs"/>
                                <w:color w:val="301D7D" w:themeColor="accent3" w:themeShade="80"/>
                                <w:sz w:val="24"/>
                                <w:szCs w:val="2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ترب</w:t>
                            </w:r>
                            <w:r>
                              <w:rPr>
                                <w:rFonts w:cs="B Titr" w:hint="cs"/>
                                <w:color w:val="301D7D" w:themeColor="accent3" w:themeShade="80"/>
                                <w:sz w:val="24"/>
                                <w:szCs w:val="2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ه</w:t>
                            </w:r>
                            <w:r w:rsidRPr="004D545C">
                              <w:rPr>
                                <w:rFonts w:cs="B Titr" w:hint="cs"/>
                                <w:color w:val="301D7D" w:themeColor="accent3" w:themeShade="80"/>
                                <w:sz w:val="24"/>
                                <w:szCs w:val="2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یوسف کو</w:t>
                            </w:r>
                            <w:r>
                              <w:rPr>
                                <w:rFonts w:cs="B Titr" w:hint="cs"/>
                                <w:color w:val="301D7D" w:themeColor="accent3" w:themeShade="80"/>
                                <w:sz w:val="24"/>
                                <w:szCs w:val="2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ث</w:t>
                            </w:r>
                            <w:r w:rsidRPr="004D545C">
                              <w:rPr>
                                <w:rFonts w:cs="B Titr" w:hint="cs"/>
                                <w:color w:val="301D7D" w:themeColor="accent3" w:themeShade="80"/>
                                <w:sz w:val="24"/>
                                <w:szCs w:val="2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یر اغلو </w:t>
                            </w:r>
                          </w:p>
                          <w:p w14:paraId="78832030" w14:textId="77777777" w:rsidR="005A1D1A" w:rsidRPr="009A0576" w:rsidRDefault="005A1D1A" w:rsidP="000B18C1">
                            <w:pPr>
                              <w:jc w:val="center"/>
                              <w:rPr>
                                <w:rFonts w:cs="B Titr"/>
                                <w:color w:val="301D7D" w:themeColor="accent3" w:themeShade="80"/>
                                <w:sz w:val="24"/>
                                <w:szCs w:val="2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976BE4F" w14:textId="77777777" w:rsidR="005A1D1A" w:rsidRPr="00F972AC" w:rsidRDefault="005A1D1A" w:rsidP="000B18C1">
                            <w:pPr>
                              <w:jc w:val="center"/>
                              <w:rPr>
                                <w:rFonts w:cs="B Titr"/>
                                <w:color w:val="301D7D" w:themeColor="accent3" w:themeShade="8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93A04FB" id="Rectangle: Rounded Corners 236" o:spid="_x0000_s1036" style="position:absolute;left:0;text-align:left;margin-left:105pt;margin-top:1.2pt;width:230.25pt;height:39pt;z-index:251781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" fillcolor="white [3201]" strokecolor="#755dd9 [3206]" strokeweight="1pt">
                <v:textbox>
                  <w:txbxContent>
                    <w:p w14:paraId="7573DA1A" w14:textId="22745131" w:rsidR="005A1D1A" w:rsidRPr="004D545C" w:rsidRDefault="005A1D1A" w:rsidP="000B18C1">
                      <w:pPr>
                        <w:jc w:val="center"/>
                        <w:rPr>
                          <w:rFonts w:cs="B Titr"/>
                          <w:color w:val="301D7D" w:themeColor="accent3" w:themeShade="80"/>
                          <w:sz w:val="24"/>
                          <w:szCs w:val="2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D545C">
                        <w:rPr>
                          <w:rFonts w:cs="B Titr" w:hint="cs"/>
                          <w:color w:val="301D7D" w:themeColor="accent3" w:themeShade="80"/>
                          <w:sz w:val="24"/>
                          <w:szCs w:val="2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ترب</w:t>
                      </w:r>
                      <w:r>
                        <w:rPr>
                          <w:rFonts w:cs="B Titr" w:hint="cs"/>
                          <w:color w:val="301D7D" w:themeColor="accent3" w:themeShade="80"/>
                          <w:sz w:val="24"/>
                          <w:szCs w:val="2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ه</w:t>
                      </w:r>
                      <w:r w:rsidRPr="004D545C">
                        <w:rPr>
                          <w:rFonts w:cs="B Titr" w:hint="cs"/>
                          <w:color w:val="301D7D" w:themeColor="accent3" w:themeShade="80"/>
                          <w:sz w:val="24"/>
                          <w:szCs w:val="2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یوسف کو</w:t>
                      </w:r>
                      <w:r>
                        <w:rPr>
                          <w:rFonts w:cs="B Titr" w:hint="cs"/>
                          <w:color w:val="301D7D" w:themeColor="accent3" w:themeShade="80"/>
                          <w:sz w:val="24"/>
                          <w:szCs w:val="2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ث</w:t>
                      </w:r>
                      <w:r w:rsidRPr="004D545C">
                        <w:rPr>
                          <w:rFonts w:cs="B Titr" w:hint="cs"/>
                          <w:color w:val="301D7D" w:themeColor="accent3" w:themeShade="80"/>
                          <w:sz w:val="24"/>
                          <w:szCs w:val="2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یر اغلو </w:t>
                      </w:r>
                    </w:p>
                    <w:p w14:paraId="78832030" w14:textId="77777777" w:rsidR="005A1D1A" w:rsidRPr="009A0576" w:rsidRDefault="005A1D1A" w:rsidP="000B18C1">
                      <w:pPr>
                        <w:jc w:val="center"/>
                        <w:rPr>
                          <w:rFonts w:cs="B Titr"/>
                          <w:color w:val="301D7D" w:themeColor="accent3" w:themeShade="80"/>
                          <w:sz w:val="24"/>
                          <w:szCs w:val="2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976BE4F" w14:textId="77777777" w:rsidR="005A1D1A" w:rsidRPr="00F972AC" w:rsidRDefault="005A1D1A" w:rsidP="000B18C1">
                      <w:pPr>
                        <w:jc w:val="center"/>
                        <w:rPr>
                          <w:rFonts w:cs="B Titr"/>
                          <w:color w:val="301D7D" w:themeColor="accent3" w:themeShade="8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v:roundrect>
            </w:pict>
          </mc:Fallback>
        </mc:AlternateContent>
      </w:r>
    </w:p>
    <w:p w14:paraId="3461B497" w14:textId="2D2615DA" w:rsidR="000B18C1" w:rsidRPr="007C6FF8" w:rsidRDefault="000B18C1" w:rsidP="007C6FF8">
      <w:pPr>
        <w:tabs>
          <w:tab w:val="left" w:pos="5310"/>
        </w:tabs>
        <w:jc w:val="both"/>
        <w:rPr>
          <w:rFonts w:cs="B Nazanin"/>
          <w:b/>
          <w:bCs/>
          <w:i/>
          <w:iCs/>
          <w:sz w:val="28"/>
          <w:szCs w:val="28"/>
        </w:rPr>
      </w:pPr>
    </w:p>
    <w:p w14:paraId="2359E37E" w14:textId="480AE2FD" w:rsidR="000B18C1" w:rsidRPr="00E74CAA" w:rsidRDefault="000B18C1" w:rsidP="00E74CAA">
      <w:pPr>
        <w:jc w:val="both"/>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74CAA">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بنا به روایت تاریخی در کتاب تربه های نخجوان که توسط انتشارات عجمی در سال ۲۰۱۸ به چاپ رسیده است این چنین آورده شده است که شهر نخجوان پنج هزار سال قبل به عنوان شهر شکل گرفته و توسعه یافته است. در قرن دوازده در اینجا مکتب معماری نخجوان که یکی از بهترین های معماری آذربایجان بوده است، شکل یافته و بناهای متعدد تاریخی-معماری احداث شده است. تربه یوسف ابن کو</w:t>
      </w:r>
      <w:r w:rsidR="006B145B" w:rsidRPr="00E74CAA">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ث</w:t>
      </w:r>
      <w:r w:rsidRPr="00E74CAA">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یر در برخی منابع به </w:t>
      </w:r>
      <w:r w:rsidRPr="00E74CAA">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يوسف بن قيصر (يوسف‌ بن كوثر)</w:t>
      </w:r>
      <w:r w:rsidRPr="00E74CAA">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توسط عجمی ابن ابوبکر نخجوانی معمار نخجوانی در سال ۱۱۶۲  میلادی در شهر نخجوان احداث گردیده و یکی از زیباترین بناهای تاریخی-معماری می باشد. </w:t>
      </w:r>
    </w:p>
    <w:p w14:paraId="4A791C0F" w14:textId="77777777" w:rsidR="000B18C1" w:rsidRDefault="000B18C1" w:rsidP="000B18C1">
      <w:pPr>
        <w:tabs>
          <w:tab w:val="left" w:pos="5310"/>
        </w:tabs>
        <w:jc w:val="center"/>
        <w:rPr>
          <w:rFonts w:cs="B Nazanin"/>
          <w:sz w:val="28"/>
          <w:szCs w:val="28"/>
          <w:rtl/>
        </w:rPr>
      </w:pPr>
      <w:r>
        <w:rPr>
          <w:noProof/>
          <w:lang w:bidi="ar-SA"/>
        </w:rPr>
        <w:drawing>
          <wp:inline distT="0" distB="0" distL="0" distR="0" wp14:anchorId="03F69743" wp14:editId="26158509">
            <wp:extent cx="3866879" cy="5844017"/>
            <wp:effectExtent l="0" t="0" r="635" b="4445"/>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3871287" cy="5850679"/>
                    </a:xfrm>
                    <a:prstGeom prst="rect">
                      <a:avLst/>
                    </a:prstGeom>
                    <a:noFill/>
                    <a:ln>
                      <a:noFill/>
                    </a:ln>
                  </pic:spPr>
                </pic:pic>
              </a:graphicData>
            </a:graphic>
          </wp:inline>
        </w:drawing>
      </w:r>
    </w:p>
    <w:p w14:paraId="233649A3" w14:textId="77777777" w:rsidR="000B18C1" w:rsidRPr="00AB2811" w:rsidRDefault="000B18C1" w:rsidP="00AB2811">
      <w:pPr>
        <w:jc w:val="both"/>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B2811">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 xml:space="preserve">این تربه در میان مردم شهر به عنوان </w:t>
      </w:r>
      <w:r w:rsidRPr="00AB2811">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AB2811">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گنبد آتابابا</w:t>
      </w:r>
      <w:r w:rsidRPr="00AB2811">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AB2811">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نیز معروف است، از دو قسمت زیر زمینی و روی زمینی تشکیل شده است. تربه از داخل و خارج هشت ضلعی بوده و بالای گنبد به شکل هرم ساخته شده است. م</w:t>
      </w:r>
      <w:r w:rsidRPr="00AB2811">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عماري خارج گنبد نقشه‌ي مقبره هشت ضلعي و شبيه به ديگر مقبره‌هاي سلجوقيان دو طبقه بنا شده است. نماي خارج گنبد تماما با نقش و نگارهايي از آجر به اشكال هندسي زينت يافته است. در سطح ديوارها كه زمينه‌اي براي آسايش نقش آجري است نيز تصاوير خطي ديده مي‌شود. اين تصاوير كه شامل خطوط كوفي و نوشته‌هايي از قرآن هستند دورادور مقبره را در بالا احاطه كرده‌اند</w:t>
      </w:r>
      <w:r w:rsidRPr="00AB2811">
        <w:rPr>
          <w:rFonts w:cs="B Nazanin"/>
          <w:color w:val="00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r w:rsidRPr="00AB2811">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این بنای تاریخی که یادگاری از عجمی ابن ابوبکر نخجوانی بوده، تنها بنای قدیمی در آذربایجان است که پوشش نوک گنبد آن تاکنون سالم مانده است. این بنا و هم بناهای دیگر مربوط به معمار نشانگر آن است که آثاری را که نظامی گنجوی در قرن ۱۲ با سخن آفریده است معمار عجمی ابن ابوبکر نخجوانی آنها را با آجر خلق نموده است. </w:t>
      </w:r>
    </w:p>
    <w:p w14:paraId="74B3B20D" w14:textId="3CE45A2B" w:rsidR="000B18C1" w:rsidRPr="00AB2811" w:rsidRDefault="000B18C1" w:rsidP="00AB2811">
      <w:pPr>
        <w:jc w:val="both"/>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B2811">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در ورودی تربه در بالای درب از خط نوشته شده مشخص می شود که، این بنا برای یادبود یوسف ابن کو</w:t>
      </w:r>
      <w:r w:rsidR="0047146F">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ثر</w:t>
      </w:r>
      <w:r w:rsidRPr="00AB2811">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در سال  ۵۵۷ هجری قمری( ۱۱۷۸میلادی) احداث شده است. در اطراف بنای تربت آیات ۱۵ الی ۱۷ سوره آل عمران و سوره اخلاص، در بالای طاق هم جمله</w:t>
      </w:r>
      <w:r w:rsidRPr="00AB2811">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AB2811">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اثر بنا ابوبکر عجمی نخجوانی است</w:t>
      </w:r>
      <w:r w:rsidRPr="00AB2811">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AB2811">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نوشته شده است. </w:t>
      </w:r>
    </w:p>
    <w:p w14:paraId="2CC293A3" w14:textId="13784D61" w:rsidR="000B18C1" w:rsidRPr="00AB2811" w:rsidRDefault="002C47F8" w:rsidP="00AB2811">
      <w:pPr>
        <w:jc w:val="both"/>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B2811">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درباره زندگی و </w:t>
      </w:r>
      <w:r w:rsidR="000B18C1" w:rsidRPr="00AB2811">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شخصیت یوسف ابن کو</w:t>
      </w:r>
      <w:r w:rsidR="006B145B">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ث</w:t>
      </w:r>
      <w:r w:rsidR="000B18C1" w:rsidRPr="00AB2811">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ر که برای او این بنای عظیم تاسیس شده ، </w:t>
      </w:r>
      <w:r w:rsidRPr="00AB2811">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اطلاعات د</w:t>
      </w:r>
      <w:r w:rsidR="006B145B">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ق</w:t>
      </w:r>
      <w:r w:rsidRPr="00AB2811">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ی</w:t>
      </w:r>
      <w:r w:rsidR="005A5721">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ق</w:t>
      </w:r>
      <w:r w:rsidRPr="00AB2811">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ی در دست نیست.</w:t>
      </w:r>
      <w:r w:rsidR="000B18C1" w:rsidRPr="00AB2811">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یوسف ابن کو</w:t>
      </w:r>
      <w:r w:rsidR="006B145B">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ث</w:t>
      </w:r>
      <w:r w:rsidR="000B18C1" w:rsidRPr="00AB2811">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ر در کتیبه به عنوان خواجه ، مومن، رئیس </w:t>
      </w:r>
      <w:r w:rsidR="006B145B">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مشهور</w:t>
      </w:r>
      <w:r w:rsidR="000B18C1" w:rsidRPr="00AB2811">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،زیبایی اسلام، رئیس شیخ ها معرفی شده است. در قرون وسطی به تجار بزرگ عنوان خواجه می دادند که این هم نشانگر آن است که ابن کو</w:t>
      </w:r>
      <w:r w:rsidR="006B145B">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ث</w:t>
      </w:r>
      <w:r w:rsidR="000B18C1" w:rsidRPr="00AB2811">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ر رئیس تجار، دانشمند معروف بوده و همچنین داشتن عنوان </w:t>
      </w:r>
      <w:r w:rsidR="000B18C1" w:rsidRPr="00AB2811">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0B18C1" w:rsidRPr="00AB2811">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رئیس</w:t>
      </w:r>
      <w:r w:rsidR="000B18C1" w:rsidRPr="00AB2811">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0B18C1" w:rsidRPr="00AB2811">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نشانگر آن است که وی از </w:t>
      </w:r>
      <w:r w:rsidRPr="00AB2811">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بزرگان</w:t>
      </w:r>
      <w:r w:rsidR="000B18C1" w:rsidRPr="00AB2811">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دورانی بوده که نخجوان به عنوان پایتخت دولت آتابیک فعالیت داشته است.  </w:t>
      </w:r>
    </w:p>
    <w:p w14:paraId="3FA691E2" w14:textId="3E986D69" w:rsidR="000B18C1" w:rsidRPr="00AB2811" w:rsidRDefault="000B18C1" w:rsidP="00AB2811">
      <w:pPr>
        <w:jc w:val="both"/>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B2811">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کلمه </w:t>
      </w:r>
      <w:r w:rsidRPr="00AB2811">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AB2811">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شیخ الرئیس</w:t>
      </w:r>
      <w:r w:rsidRPr="00AB2811">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AB2811">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که به عنوان یکی از عناوین افتخاری ابن کو</w:t>
      </w:r>
      <w:r w:rsidR="006B145B">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ث</w:t>
      </w:r>
      <w:r w:rsidRPr="00AB2811">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ر در کتیبه آمده است نشانگر رهبری وی در جمعیت روحانی و مذاهب صوفی در آن زمان می باشد. </w:t>
      </w:r>
    </w:p>
    <w:p w14:paraId="61E34903" w14:textId="58D0000B" w:rsidR="007C6FF8" w:rsidRPr="00AB2811" w:rsidRDefault="000B18C1" w:rsidP="00AB2811">
      <w:pPr>
        <w:jc w:val="both"/>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B2811">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اطراف تربت در سال ۲۰۰۱ بازسازی شده است. </w:t>
      </w:r>
    </w:p>
    <w:p w14:paraId="3E9E9138" w14:textId="6435E869" w:rsidR="00B57716" w:rsidRDefault="00B57716" w:rsidP="007C6FF8">
      <w:pPr>
        <w:tabs>
          <w:tab w:val="left" w:pos="5310"/>
        </w:tabs>
        <w:jc w:val="both"/>
        <w:rPr>
          <w:rFonts w:cs="B Nazanin"/>
          <w:sz w:val="28"/>
          <w:szCs w:val="28"/>
          <w:rtl/>
        </w:rPr>
      </w:pPr>
    </w:p>
    <w:p w14:paraId="0321E089" w14:textId="45AF99D2" w:rsidR="00B57716" w:rsidRDefault="00B57716" w:rsidP="007C6FF8">
      <w:pPr>
        <w:tabs>
          <w:tab w:val="left" w:pos="5310"/>
        </w:tabs>
        <w:jc w:val="both"/>
        <w:rPr>
          <w:rFonts w:cs="B Nazanin"/>
          <w:sz w:val="28"/>
          <w:szCs w:val="28"/>
          <w:rtl/>
        </w:rPr>
      </w:pPr>
    </w:p>
    <w:p w14:paraId="7CACF404" w14:textId="121A2F6C" w:rsidR="00B57716" w:rsidRDefault="00B57716" w:rsidP="007C6FF8">
      <w:pPr>
        <w:tabs>
          <w:tab w:val="left" w:pos="5310"/>
        </w:tabs>
        <w:jc w:val="both"/>
        <w:rPr>
          <w:rFonts w:cs="B Nazanin"/>
          <w:sz w:val="28"/>
          <w:szCs w:val="28"/>
          <w:rtl/>
        </w:rPr>
      </w:pPr>
    </w:p>
    <w:p w14:paraId="3D9489AD" w14:textId="23E18AE7" w:rsidR="00B57716" w:rsidRDefault="00B57716" w:rsidP="007C6FF8">
      <w:pPr>
        <w:tabs>
          <w:tab w:val="left" w:pos="5310"/>
        </w:tabs>
        <w:jc w:val="both"/>
        <w:rPr>
          <w:rFonts w:cs="B Nazanin"/>
          <w:sz w:val="28"/>
          <w:szCs w:val="28"/>
          <w:rtl/>
        </w:rPr>
      </w:pPr>
    </w:p>
    <w:p w14:paraId="4675E087" w14:textId="77777777" w:rsidR="00B57716" w:rsidRPr="007C6FF8" w:rsidRDefault="00B57716" w:rsidP="007C6FF8">
      <w:pPr>
        <w:tabs>
          <w:tab w:val="left" w:pos="5310"/>
        </w:tabs>
        <w:jc w:val="both"/>
        <w:rPr>
          <w:rFonts w:cs="B Nazanin"/>
          <w:sz w:val="28"/>
          <w:szCs w:val="28"/>
          <w:rtl/>
        </w:rPr>
      </w:pPr>
    </w:p>
    <w:p w14:paraId="7EB51B7F" w14:textId="54C49F51" w:rsidR="007C6FF8" w:rsidRDefault="001B588F" w:rsidP="007C6FF8">
      <w:pPr>
        <w:rPr>
          <w:rFonts w:cs="B Nazanin"/>
          <w:sz w:val="28"/>
          <w:szCs w:val="28"/>
          <w:rtl/>
        </w:rPr>
      </w:pPr>
      <w:r>
        <w:rPr>
          <w:rFonts w:cs="B Titr" w:hint="cs"/>
          <w:noProof/>
          <w:sz w:val="28"/>
          <w:szCs w:val="28"/>
          <w:rtl/>
          <w:lang w:bidi="ar-SA"/>
        </w:rPr>
        <w:lastRenderedPageBreak/>
        <mc:AlternateContent>
          <mc:Choice Requires="wps">
            <w:drawing>
              <wp:anchor distT="0" distB="0" distL="114300" distR="114300" simplePos="0" relativeHeight="251783168" behindDoc="0" locked="0" layoutInCell="1" allowOverlap="1" wp14:anchorId="3EC3EC25" wp14:editId="224E46C3">
                <wp:simplePos x="0" y="0"/>
                <wp:positionH relativeFrom="margin">
                  <wp:posOffset>1304925</wp:posOffset>
                </wp:positionH>
                <wp:positionV relativeFrom="paragraph">
                  <wp:posOffset>81280</wp:posOffset>
                </wp:positionV>
                <wp:extent cx="3295650" cy="495300"/>
                <wp:effectExtent l="0" t="0" r="19050" b="19050"/>
                <wp:wrapNone/>
                <wp:docPr id="226" name="Rectangle: Rounded Corners 226"/>
                <wp:cNvGraphicFramePr/>
                <a:graphic xmlns:a="http://schemas.openxmlformats.org/drawingml/2006/main">
                  <a:graphicData uri="http://schemas.microsoft.com/office/word/2010/wordprocessingShape">
                    <wps:wsp>
                      <wps:cNvSpPr/>
                      <wps:spPr>
                        <a:xfrm>
                          <a:off x="0" y="0"/>
                          <a:ext cx="3295650" cy="495300"/>
                        </a:xfrm>
                        <a:prstGeom prst="roundRect">
                          <a:avLst/>
                        </a:prstGeom>
                        <a:ln>
                          <a:headEnd type="none" w="med" len="med"/>
                          <a:tailEnd type="none" w="med" len="med"/>
                        </a:ln>
                      </wps:spPr>
                      <wps:style>
                        <a:lnRef idx="2">
                          <a:schemeClr val="accent3"/>
                        </a:lnRef>
                        <a:fillRef idx="1">
                          <a:schemeClr val="lt1"/>
                        </a:fillRef>
                        <a:effectRef idx="0">
                          <a:schemeClr val="accent3"/>
                        </a:effectRef>
                        <a:fontRef idx="minor">
                          <a:schemeClr val="dk1"/>
                        </a:fontRef>
                      </wps:style>
                      <wps:txbx>
                        <w:txbxContent>
                          <w:p w14:paraId="780CB47A" w14:textId="77777777" w:rsidR="005A1D1A" w:rsidRPr="004E405A" w:rsidRDefault="005A1D1A" w:rsidP="007C6FF8">
                            <w:pPr>
                              <w:jc w:val="center"/>
                              <w:rPr>
                                <w:rFonts w:cs="B Titr"/>
                                <w:color w:val="301D7D" w:themeColor="accent3" w:themeShade="8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E405A">
                              <w:rPr>
                                <w:rFonts w:cs="B Titr" w:hint="cs"/>
                                <w:color w:val="301D7D" w:themeColor="accent3" w:themeShade="80"/>
                                <w:sz w:val="24"/>
                                <w:szCs w:val="2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موزه دولتی فرش </w:t>
                            </w:r>
                          </w:p>
                          <w:p w14:paraId="1A74A0D6" w14:textId="77777777" w:rsidR="005A1D1A" w:rsidRPr="00F972AC" w:rsidRDefault="005A1D1A" w:rsidP="007C6FF8">
                            <w:pPr>
                              <w:jc w:val="center"/>
                              <w:rPr>
                                <w:rFonts w:cs="B Titr"/>
                                <w:color w:val="301D7D" w:themeColor="accent3" w:themeShade="8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EC3EC25" id="Rectangle: Rounded Corners 226" o:spid="_x0000_s1037" style="position:absolute;left:0;text-align:left;margin-left:102.75pt;margin-top:6.4pt;width:259.5pt;height:39pt;z-index:251783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" fillcolor="white [3201]" strokecolor="#755dd9 [3206]" strokeweight="1pt">
                <v:textbox>
                  <w:txbxContent>
                    <w:p w14:paraId="780CB47A" w14:textId="77777777" w:rsidR="005A1D1A" w:rsidRPr="004E405A" w:rsidRDefault="005A1D1A" w:rsidP="007C6FF8">
                      <w:pPr>
                        <w:jc w:val="center"/>
                        <w:rPr>
                          <w:rFonts w:cs="B Titr"/>
                          <w:color w:val="301D7D" w:themeColor="accent3" w:themeShade="8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E405A">
                        <w:rPr>
                          <w:rFonts w:cs="B Titr" w:hint="cs"/>
                          <w:color w:val="301D7D" w:themeColor="accent3" w:themeShade="80"/>
                          <w:sz w:val="24"/>
                          <w:szCs w:val="2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موزه دولتی فرش </w:t>
                      </w:r>
                    </w:p>
                    <w:p w14:paraId="1A74A0D6" w14:textId="77777777" w:rsidR="005A1D1A" w:rsidRPr="00F972AC" w:rsidRDefault="005A1D1A" w:rsidP="007C6FF8">
                      <w:pPr>
                        <w:jc w:val="center"/>
                        <w:rPr>
                          <w:rFonts w:cs="B Titr"/>
                          <w:color w:val="301D7D" w:themeColor="accent3" w:themeShade="8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v:roundrect>
            </w:pict>
          </mc:Fallback>
        </mc:AlternateContent>
      </w:r>
    </w:p>
    <w:p w14:paraId="3F078BDC" w14:textId="6305135C" w:rsidR="007C6FF8" w:rsidRPr="007C6FF8" w:rsidRDefault="007C6FF8" w:rsidP="007C6FF8">
      <w:pPr>
        <w:rPr>
          <w:rFonts w:ascii="Arial" w:hAnsi="Arial" w:cs="B Nazanin"/>
          <w:b/>
          <w:bCs/>
          <w:color w:val="666666"/>
          <w:sz w:val="28"/>
          <w:szCs w:val="28"/>
        </w:rPr>
      </w:pPr>
    </w:p>
    <w:p w14:paraId="32F1B843" w14:textId="0D0976B0" w:rsidR="007C6FF8" w:rsidRPr="000C36D8" w:rsidRDefault="007C6FF8" w:rsidP="000C36D8">
      <w:pPr>
        <w:jc w:val="both"/>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C36D8">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این موزه در سال </w:t>
      </w:r>
      <w:r w:rsidRPr="000C36D8">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۱۹۹۸</w:t>
      </w:r>
      <w:r w:rsidRPr="000C36D8">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به ابتکار رئیس مج</w:t>
      </w:r>
      <w:r w:rsidRPr="000C36D8">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لس</w:t>
      </w:r>
      <w:r w:rsidRPr="000C36D8">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عالی جمهوری خودمختار نخجوان تأسیس و </w:t>
      </w:r>
      <w:r w:rsidRPr="000C36D8">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مورخ</w:t>
      </w:r>
      <w:r w:rsidRPr="000C36D8">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0C36D8">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بیستم</w:t>
      </w:r>
      <w:r w:rsidRPr="000C36D8">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مارس </w:t>
      </w:r>
      <w:r w:rsidRPr="000C36D8">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۲۰۱۰</w:t>
      </w:r>
      <w:r w:rsidRPr="000C36D8">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به ساختمان جدیدی منتقل شد</w:t>
      </w:r>
      <w:r w:rsidRPr="000C36D8">
        <w:rPr>
          <w:rFonts w:cs="B Nazanin"/>
          <w:color w:val="00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3F1AF144" w14:textId="60BEAC56" w:rsidR="00204B84" w:rsidRPr="000C36D8" w:rsidRDefault="00204B84" w:rsidP="00384D84">
      <w:pPr>
        <w:jc w:val="center"/>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C36D8">
        <w:rPr>
          <w:rFonts w:cs="B Nazanin"/>
          <w:noProof/>
          <w:color w:val="000000"/>
          <w:sz w:val="28"/>
          <w:szCs w:val="28"/>
          <w:lang w:bidi="ar-S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inline distT="0" distB="0" distL="0" distR="0" wp14:anchorId="0DE65675" wp14:editId="69BE6326">
            <wp:extent cx="3832882" cy="2552700"/>
            <wp:effectExtent l="0" t="0" r="0" b="0"/>
            <wp:docPr id="233" name="Picture 233" descr="http://turizm.nakhchivan.az/images/medeniyyet/muzey/Xala-muzey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urizm.nakhchivan.az/images/medeniyyet/muzey/Xala-muzeyi.jpg"/>
                    <pic:cNvPicPr>
                      <a:picLocks noChangeAspect="1" noChangeArrowheads="1"/>
                    </pic:cNvPicPr>
                  </pic:nvPicPr>
                  <pic:blipFill>
                    <a:blip r:embed="rId133"/>
                    <a:srcRect/>
                    <a:stretch>
                      <a:fillRect/>
                    </a:stretch>
                  </pic:blipFill>
                  <pic:spPr bwMode="auto">
                    <a:xfrm>
                      <a:off x="0" y="0"/>
                      <a:ext cx="3871627" cy="2578504"/>
                    </a:xfrm>
                    <a:prstGeom prst="rect">
                      <a:avLst/>
                    </a:prstGeom>
                    <a:noFill/>
                    <a:ln w="9525">
                      <a:noFill/>
                      <a:miter lim="800000"/>
                      <a:headEnd/>
                      <a:tailEnd/>
                    </a:ln>
                  </pic:spPr>
                </pic:pic>
              </a:graphicData>
            </a:graphic>
          </wp:inline>
        </w:drawing>
      </w:r>
    </w:p>
    <w:p w14:paraId="553BE842" w14:textId="609D45F9" w:rsidR="00B57716" w:rsidRPr="000C36D8" w:rsidRDefault="00B57716" w:rsidP="000C36D8">
      <w:pPr>
        <w:jc w:val="both"/>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C36D8">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در </w:t>
      </w:r>
      <w:r w:rsidRPr="000C36D8">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موزه فرش دولتی نخجوان در حال حاضر بیش از </w:t>
      </w:r>
      <w:r w:rsidR="006B145B">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۳۰۰</w:t>
      </w:r>
      <w:r w:rsidRPr="000C36D8">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0C36D8">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اثر</w:t>
      </w:r>
      <w:r w:rsidRPr="000C36D8">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عتیقه</w:t>
      </w:r>
      <w:r w:rsidRPr="000C36D8">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حفاظت می شود</w:t>
      </w:r>
      <w:r w:rsidRPr="000C36D8">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در اینجا شرایط مطابق با استانداردهای حفاظتی مدرن</w:t>
      </w:r>
      <w:r w:rsidRPr="000C36D8">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آثار</w:t>
      </w:r>
      <w:r w:rsidRPr="000C36D8">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3818E8" w:rsidRPr="000C36D8">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وجود دارد</w:t>
      </w:r>
      <w:r w:rsidRPr="000C36D8">
        <w:rPr>
          <w:rFonts w:cs="B Nazanin"/>
          <w:color w:val="00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r w:rsidR="00E74CAA">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0C36D8">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زیباترین نمونه های فرش های </w:t>
      </w:r>
      <w:r w:rsidR="00204B84" w:rsidRPr="000C36D8">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صاف</w:t>
      </w:r>
      <w:r w:rsidRPr="000C36D8">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و موج دار ، مفرش (نگهدارنده) و محصولاتی مانند گونی های خورج</w:t>
      </w:r>
      <w:r w:rsidR="00204B84" w:rsidRPr="000C36D8">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ینی</w:t>
      </w:r>
      <w:r w:rsidRPr="000C36D8">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BA47F9">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و </w:t>
      </w:r>
      <w:r w:rsidRPr="000C36D8">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کیف های فرش</w:t>
      </w:r>
      <w:r w:rsidR="00BA47F9">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بافت</w:t>
      </w:r>
      <w:r w:rsidRPr="000C36D8">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موزه را زینت می دهند</w:t>
      </w:r>
      <w:r w:rsidR="00204B84" w:rsidRPr="000C36D8">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25DC7CBB" w14:textId="049049E6" w:rsidR="00204B84" w:rsidRPr="000C36D8" w:rsidRDefault="00204B84" w:rsidP="000C36D8">
      <w:pPr>
        <w:jc w:val="both"/>
        <w:rPr>
          <w:rFonts w:cs="B Nazanin"/>
          <w:color w:val="00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C36D8">
        <w:rPr>
          <w:rFonts w:cs="B Nazanin"/>
          <w:noProof/>
          <w:color w:val="000000"/>
          <w:sz w:val="28"/>
          <w:szCs w:val="28"/>
          <w:lang w:bidi="ar-S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inline distT="0" distB="0" distL="0" distR="0" wp14:anchorId="5DC48901" wp14:editId="615753DA">
            <wp:extent cx="2806530" cy="1869984"/>
            <wp:effectExtent l="0" t="0" r="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1.jpg"/>
                    <pic:cNvPicPr/>
                  </pic:nvPicPr>
                  <pic:blipFill>
                    <a:blip r:embed="rId134" cstate="print">
                      <a:extLst>
                        <a:ext uri="{28A0092B-C50C-407E-A947-70E740481C1C}">
                          <a14:useLocalDpi xmlns:a14="http://schemas.microsoft.com/office/drawing/2010/main" val="0"/>
                        </a:ext>
                      </a:extLst>
                    </a:blip>
                    <a:stretch>
                      <a:fillRect/>
                    </a:stretch>
                  </pic:blipFill>
                  <pic:spPr>
                    <a:xfrm>
                      <a:off x="0" y="0"/>
                      <a:ext cx="2832110" cy="1887028"/>
                    </a:xfrm>
                    <a:prstGeom prst="rect">
                      <a:avLst/>
                    </a:prstGeom>
                  </pic:spPr>
                </pic:pic>
              </a:graphicData>
            </a:graphic>
          </wp:inline>
        </w:drawing>
      </w:r>
      <w:r w:rsidRPr="000C36D8">
        <w:rPr>
          <w:rFonts w:cs="B Nazanin"/>
          <w:noProof/>
          <w:color w:val="000000"/>
          <w:sz w:val="28"/>
          <w:szCs w:val="28"/>
          <w:lang w:bidi="ar-S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inline distT="0" distB="0" distL="0" distR="0" wp14:anchorId="2E6FAF5C" wp14:editId="32551EF6">
            <wp:extent cx="2863701" cy="1908077"/>
            <wp:effectExtent l="0" t="0" r="0"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4.jpg"/>
                    <pic:cNvPicPr/>
                  </pic:nvPicPr>
                  <pic:blipFill>
                    <a:blip r:embed="rId135" cstate="print">
                      <a:extLst>
                        <a:ext uri="{28A0092B-C50C-407E-A947-70E740481C1C}">
                          <a14:useLocalDpi xmlns:a14="http://schemas.microsoft.com/office/drawing/2010/main" val="0"/>
                        </a:ext>
                      </a:extLst>
                    </a:blip>
                    <a:stretch>
                      <a:fillRect/>
                    </a:stretch>
                  </pic:blipFill>
                  <pic:spPr>
                    <a:xfrm>
                      <a:off x="0" y="0"/>
                      <a:ext cx="2885685" cy="1922725"/>
                    </a:xfrm>
                    <a:prstGeom prst="rect">
                      <a:avLst/>
                    </a:prstGeom>
                  </pic:spPr>
                </pic:pic>
              </a:graphicData>
            </a:graphic>
          </wp:inline>
        </w:drawing>
      </w:r>
    </w:p>
    <w:p w14:paraId="6C6B8C27" w14:textId="436E0DDA" w:rsidR="007057D9" w:rsidRPr="000C36D8" w:rsidRDefault="00204B84" w:rsidP="000C36D8">
      <w:pPr>
        <w:jc w:val="both"/>
        <w:rPr>
          <w:rFonts w:cs="B Nazanin"/>
          <w:color w:val="00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C36D8">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در حال حاضر </w:t>
      </w:r>
      <w:r w:rsidR="006B145B">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۱۰۹</w:t>
      </w:r>
      <w:r w:rsidRPr="000C36D8">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فرش از گروه نخجوان به نمایش گذاشته شده است</w:t>
      </w:r>
      <w:r w:rsidRPr="000C36D8">
        <w:rPr>
          <w:rFonts w:cs="B Nazanin"/>
          <w:color w:val="00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r w:rsidRPr="000C36D8">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علاوه بر این ، </w:t>
      </w:r>
      <w:r w:rsidR="006B145B">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۲۹</w:t>
      </w:r>
      <w:r w:rsidRPr="000C36D8">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فرش تخت و موج دار ، همراه با سایر محصولات فرش - مفرش ، </w:t>
      </w:r>
      <w:r w:rsidRPr="000C36D8">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خورجین</w:t>
      </w:r>
      <w:r w:rsidRPr="000C36D8">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نمک </w:t>
      </w:r>
      <w:r w:rsidRPr="000C36D8">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به نمایش درآمده است.</w:t>
      </w:r>
      <w:r w:rsidR="007057D9" w:rsidRPr="000C36D8">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در حال حاضر ، </w:t>
      </w:r>
      <w:r w:rsidR="006B145B">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۲۶۴</w:t>
      </w:r>
      <w:r w:rsidR="007057D9" w:rsidRPr="000C36D8">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تابلو فرش تخت و موج دار ، انواع صنایع دستی ، گلدوزی و وسایل باف</w:t>
      </w:r>
      <w:r w:rsidR="007057D9" w:rsidRPr="000C36D8">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ت</w:t>
      </w:r>
      <w:r w:rsidR="007057D9" w:rsidRPr="000C36D8">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ی همراه با </w:t>
      </w:r>
      <w:r w:rsidR="006B145B">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۶۰</w:t>
      </w:r>
      <w:r w:rsidR="007057D9" w:rsidRPr="000C36D8">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ظرف مسی و فانوس بخشی از نمایشگاه دائمی موزه فرش دولتی نخجوان است</w:t>
      </w:r>
      <w:r w:rsidR="007057D9" w:rsidRPr="000C36D8">
        <w:rPr>
          <w:rFonts w:cs="B Nazanin"/>
          <w:color w:val="00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766180FA" w14:textId="1F32F019" w:rsidR="00204B84" w:rsidRPr="000C36D8" w:rsidRDefault="00204B84" w:rsidP="000C36D8">
      <w:pPr>
        <w:jc w:val="both"/>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5C921A7" w14:textId="12D67DD2" w:rsidR="00204B84" w:rsidRPr="000C36D8" w:rsidRDefault="00204B84" w:rsidP="000C36D8">
      <w:pPr>
        <w:jc w:val="center"/>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C36D8">
        <w:rPr>
          <w:rFonts w:cs="B Nazanin"/>
          <w:noProof/>
          <w:color w:val="000000"/>
          <w:sz w:val="28"/>
          <w:szCs w:val="28"/>
          <w:rtl/>
          <w:lang w:bidi="ar-S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drawing>
          <wp:inline distT="0" distB="0" distL="0" distR="0" wp14:anchorId="38722382" wp14:editId="22034FF1">
            <wp:extent cx="5068570" cy="3377178"/>
            <wp:effectExtent l="0" t="0" r="0" b="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3.jpg"/>
                    <pic:cNvPicPr/>
                  </pic:nvPicPr>
                  <pic:blipFill>
                    <a:blip r:embed="rId136">
                      <a:extLst>
                        <a:ext uri="{28A0092B-C50C-407E-A947-70E740481C1C}">
                          <a14:useLocalDpi xmlns:a14="http://schemas.microsoft.com/office/drawing/2010/main" val="0"/>
                        </a:ext>
                      </a:extLst>
                    </a:blip>
                    <a:stretch>
                      <a:fillRect/>
                    </a:stretch>
                  </pic:blipFill>
                  <pic:spPr>
                    <a:xfrm>
                      <a:off x="0" y="0"/>
                      <a:ext cx="5108258" cy="3403622"/>
                    </a:xfrm>
                    <a:prstGeom prst="rect">
                      <a:avLst/>
                    </a:prstGeom>
                  </pic:spPr>
                </pic:pic>
              </a:graphicData>
            </a:graphic>
          </wp:inline>
        </w:drawing>
      </w:r>
    </w:p>
    <w:p w14:paraId="6053240F" w14:textId="0D6BBDFB" w:rsidR="007C6FF8" w:rsidRPr="000C36D8" w:rsidRDefault="007C6FF8" w:rsidP="000C36D8">
      <w:pPr>
        <w:jc w:val="both"/>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39A9416" w14:textId="14E22448" w:rsidR="0023148A" w:rsidRDefault="0023148A" w:rsidP="000C36D8">
      <w:pPr>
        <w:jc w:val="both"/>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C36D8">
        <w:rPr>
          <w:rFonts w:cs="B Nazanin"/>
          <w:noProof/>
          <w:color w:val="000000"/>
          <w:sz w:val="28"/>
          <w:szCs w:val="28"/>
          <w:lang w:bidi="ar-S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anchor distT="0" distB="0" distL="114300" distR="114300" simplePos="0" relativeHeight="251790336" behindDoc="0" locked="0" layoutInCell="1" allowOverlap="1" wp14:anchorId="030EC055" wp14:editId="57B6D539">
            <wp:simplePos x="0" y="0"/>
            <wp:positionH relativeFrom="column">
              <wp:posOffset>-57785</wp:posOffset>
            </wp:positionH>
            <wp:positionV relativeFrom="paragraph">
              <wp:posOffset>601345</wp:posOffset>
            </wp:positionV>
            <wp:extent cx="3629025" cy="2419350"/>
            <wp:effectExtent l="0" t="0" r="9525" b="0"/>
            <wp:wrapSquare wrapText="bothSides"/>
            <wp:docPr id="576" name="Picture 576" descr="http://xalca.nakhchivan.az/shekiller/fotoqalereya/image1375523028_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xalca.nakhchivan.az/shekiller/fotoqalereya/image1375523028_134.jpg"/>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3629025" cy="2419350"/>
                    </a:xfrm>
                    <a:prstGeom prst="rect">
                      <a:avLst/>
                    </a:prstGeom>
                    <a:noFill/>
                    <a:ln>
                      <a:noFill/>
                    </a:ln>
                  </pic:spPr>
                </pic:pic>
              </a:graphicData>
            </a:graphic>
            <wp14:sizeRelH relativeFrom="page">
              <wp14:pctWidth>0</wp14:pctWidth>
            </wp14:sizeRelH>
            <wp14:sizeRelV relativeFrom="page">
              <wp14:pctHeight>0</wp14:pctHeight>
            </wp14:sizeRelV>
          </wp:anchor>
        </w:drawing>
      </w:r>
      <w:r w:rsidR="007C6FF8" w:rsidRPr="000C36D8">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فرش های با الگوهای ساده ، واقع گرایانه یا انتزاعی نشانگر سطح بالایی </w:t>
      </w:r>
      <w:r w:rsidR="00204B84" w:rsidRPr="000C36D8">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از </w:t>
      </w:r>
      <w:r w:rsidR="007C6FF8" w:rsidRPr="000C36D8">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ظرفیت خلاقیت </w:t>
      </w:r>
      <w:r w:rsidR="00204B84" w:rsidRPr="000C36D8">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هنرمندان را نشان می دهد</w:t>
      </w:r>
      <w:r w:rsidR="007C6FF8" w:rsidRPr="000C36D8">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نمایشگاه موزه شامل نمونه هایی از گلدوزی</w:t>
      </w:r>
      <w:r w:rsidR="007C6FF8" w:rsidRPr="000C36D8">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7C6FF8" w:rsidRPr="000C36D8">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کیسه</w:t>
      </w:r>
      <w:r w:rsidR="00204B84" w:rsidRPr="000C36D8">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های پارچه ای</w:t>
      </w:r>
      <w:r w:rsidR="007C6FF8" w:rsidRPr="000C36D8">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گونی </w:t>
      </w:r>
      <w:r w:rsidR="00204B84" w:rsidRPr="000C36D8">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های</w:t>
      </w:r>
      <w:r w:rsidR="007C6FF8" w:rsidRPr="000C36D8">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حصیری ، گونی ، سج</w:t>
      </w:r>
      <w:r w:rsidR="000F7BEC" w:rsidRPr="000C36D8">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w:t>
      </w:r>
      <w:r w:rsidR="007C6FF8" w:rsidRPr="000C36D8">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ده ، شانه پشم ،تیرهای چوبی و آهنی ، کر</w:t>
      </w:r>
      <w:r w:rsidR="00204B84" w:rsidRPr="000C36D8">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ک</w:t>
      </w:r>
      <w:r w:rsidR="007C6FF8" w:rsidRPr="000C36D8">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یت ، چاقوهای حلقه ای و سایر </w:t>
      </w:r>
      <w:r w:rsidR="00204B84" w:rsidRPr="000C36D8">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آثار</w:t>
      </w:r>
      <w:r w:rsidR="007C6FF8" w:rsidRPr="000C36D8">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نیز به نمایش گذاشته شده است</w:t>
      </w:r>
      <w:r w:rsidR="007C6FF8" w:rsidRPr="000C36D8">
        <w:rPr>
          <w:rFonts w:cs="B Nazanin"/>
          <w:color w:val="00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7C6FF8" w:rsidRPr="000C36D8">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در سال </w:t>
      </w:r>
      <w:r w:rsidR="007C6FF8" w:rsidRPr="000C36D8">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۲۰۱۳</w:t>
      </w:r>
      <w:r w:rsidR="007C6FF8" w:rsidRPr="000C36D8">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نمایشگاه موزه فرش دولتی نخجوان بازسازی و وب سایت موزه ایجاد شد که امکان سفر مجازی را فراهم می کند</w:t>
      </w:r>
      <w:r w:rsidR="007C6FF8" w:rsidRPr="000C36D8">
        <w:rPr>
          <w:rFonts w:cs="B Nazanin"/>
          <w:color w:val="00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4296A0FE" w14:textId="77777777" w:rsidR="000C36D8" w:rsidRPr="000C36D8" w:rsidRDefault="000C36D8" w:rsidP="000C36D8">
      <w:pPr>
        <w:jc w:val="both"/>
        <w:rPr>
          <w:rFonts w:cs="B Nazanin"/>
          <w:color w:val="00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D844A91" w14:textId="4BF6F030" w:rsidR="001B588F" w:rsidRDefault="007C6FF8" w:rsidP="00101C4A">
      <w:pPr>
        <w:rPr>
          <w:rFonts w:ascii="Palatino Linotype" w:eastAsia="Times New Roman" w:hAnsi="Palatino Linotype" w:cs="Times New Roman"/>
          <w:b/>
          <w:bCs/>
          <w:color w:val="000000"/>
          <w:sz w:val="27"/>
          <w:szCs w:val="27"/>
          <w:rtl/>
        </w:rPr>
      </w:pPr>
      <w:r w:rsidRPr="000C36D8">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آدرس: شهر نخجوان ، خیابان حیدر علی اف </w:t>
      </w:r>
      <w:r w:rsidRPr="000C36D8">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۲۱</w:t>
      </w:r>
      <w:r w:rsidRPr="000C36D8">
        <w:rPr>
          <w:rFonts w:cs="B Nazanin"/>
          <w:color w:val="00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r w:rsidRPr="000C36D8">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وب سایت</w:t>
      </w:r>
      <w:r w:rsidR="00101C4A">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0C36D8">
        <w:rPr>
          <w:rFonts w:cs="B Nazanin"/>
          <w:color w:val="00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www.xalca.nakhchivan.az</w:t>
      </w:r>
      <w:r w:rsidRPr="000C36D8">
        <w:rPr>
          <w:rFonts w:cs="B Nazanin"/>
          <w:color w:val="00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r w:rsidRPr="000C36D8">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تلفن: (+994 36) 554-37-</w:t>
      </w:r>
      <w:r w:rsidRPr="00B31F3D">
        <w:rPr>
          <w:rFonts w:ascii="Palatino Linotype" w:eastAsia="Times New Roman" w:hAnsi="Palatino Linotype" w:cs="Times New Roman"/>
          <w:b/>
          <w:bCs/>
          <w:color w:val="000000"/>
          <w:sz w:val="27"/>
          <w:szCs w:val="27"/>
          <w:rtl/>
        </w:rPr>
        <w:t>30</w:t>
      </w:r>
    </w:p>
    <w:p w14:paraId="7B2878BE" w14:textId="39FC3807" w:rsidR="000C36D8" w:rsidRDefault="000C36D8" w:rsidP="000C36D8">
      <w:pPr>
        <w:jc w:val="both"/>
        <w:rPr>
          <w:rFonts w:ascii="Palatino Linotype" w:eastAsia="Times New Roman" w:hAnsi="Palatino Linotype" w:cs="Times New Roman"/>
          <w:b/>
          <w:bCs/>
          <w:color w:val="000000"/>
          <w:sz w:val="27"/>
          <w:szCs w:val="27"/>
          <w:rtl/>
        </w:rPr>
      </w:pPr>
    </w:p>
    <w:p w14:paraId="4573F08E" w14:textId="77777777" w:rsidR="000C36D8" w:rsidRPr="00E27FF3" w:rsidRDefault="000C36D8" w:rsidP="000C36D8">
      <w:pPr>
        <w:jc w:val="both"/>
        <w:rPr>
          <w:rFonts w:ascii="Palatino Linotype" w:eastAsia="Times New Roman" w:hAnsi="Palatino Linotype" w:cs="Times New Roman"/>
          <w:b/>
          <w:bCs/>
          <w:color w:val="000000"/>
          <w:sz w:val="27"/>
          <w:szCs w:val="27"/>
          <w:rtl/>
        </w:rPr>
      </w:pPr>
    </w:p>
    <w:p w14:paraId="737E2BE4" w14:textId="573CC80F" w:rsidR="007C6FF8" w:rsidRDefault="007C6FF8" w:rsidP="007C6FF8">
      <w:pPr>
        <w:ind w:left="571"/>
        <w:jc w:val="both"/>
        <w:rPr>
          <w:rFonts w:cs="B Nazanin"/>
          <w:sz w:val="28"/>
          <w:szCs w:val="28"/>
          <w:rtl/>
        </w:rPr>
      </w:pPr>
      <w:r>
        <w:rPr>
          <w:rFonts w:cs="B Titr" w:hint="cs"/>
          <w:noProof/>
          <w:sz w:val="28"/>
          <w:szCs w:val="28"/>
          <w:rtl/>
          <w:lang w:bidi="ar-SA"/>
        </w:rPr>
        <w:lastRenderedPageBreak/>
        <mc:AlternateContent>
          <mc:Choice Requires="wps">
            <w:drawing>
              <wp:anchor distT="0" distB="0" distL="114300" distR="114300" simplePos="0" relativeHeight="251785216" behindDoc="0" locked="0" layoutInCell="1" allowOverlap="1" wp14:anchorId="03899614" wp14:editId="2FF24528">
                <wp:simplePos x="0" y="0"/>
                <wp:positionH relativeFrom="margin">
                  <wp:posOffset>777875</wp:posOffset>
                </wp:positionH>
                <wp:positionV relativeFrom="paragraph">
                  <wp:posOffset>71755</wp:posOffset>
                </wp:positionV>
                <wp:extent cx="3952875" cy="495300"/>
                <wp:effectExtent l="0" t="0" r="28575" b="19050"/>
                <wp:wrapNone/>
                <wp:docPr id="31" name="Rectangle: Rounded Corners 31"/>
                <wp:cNvGraphicFramePr/>
                <a:graphic xmlns:a="http://schemas.openxmlformats.org/drawingml/2006/main">
                  <a:graphicData uri="http://schemas.microsoft.com/office/word/2010/wordprocessingShape">
                    <wps:wsp>
                      <wps:cNvSpPr/>
                      <wps:spPr>
                        <a:xfrm>
                          <a:off x="0" y="0"/>
                          <a:ext cx="3952875" cy="495300"/>
                        </a:xfrm>
                        <a:prstGeom prst="roundRect">
                          <a:avLst/>
                        </a:prstGeom>
                        <a:ln>
                          <a:headEnd type="none" w="med" len="med"/>
                          <a:tailEnd type="none" w="med" len="med"/>
                        </a:ln>
                      </wps:spPr>
                      <wps:style>
                        <a:lnRef idx="2">
                          <a:schemeClr val="accent3"/>
                        </a:lnRef>
                        <a:fillRef idx="1">
                          <a:schemeClr val="lt1"/>
                        </a:fillRef>
                        <a:effectRef idx="0">
                          <a:schemeClr val="accent3"/>
                        </a:effectRef>
                        <a:fontRef idx="minor">
                          <a:schemeClr val="dk1"/>
                        </a:fontRef>
                      </wps:style>
                      <wps:txbx>
                        <w:txbxContent>
                          <w:p w14:paraId="5DA8BFE9" w14:textId="77777777" w:rsidR="005A1D1A" w:rsidRPr="00F972AC" w:rsidRDefault="005A1D1A" w:rsidP="007C6FF8">
                            <w:pPr>
                              <w:jc w:val="center"/>
                              <w:rPr>
                                <w:rFonts w:cs="B Titr"/>
                                <w:color w:val="301D7D" w:themeColor="accent3" w:themeShade="8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E0544">
                              <w:rPr>
                                <w:rFonts w:cs="B Titr" w:hint="cs"/>
                                <w:color w:val="301D7D" w:themeColor="accent3" w:themeShade="80"/>
                                <w:sz w:val="24"/>
                                <w:szCs w:val="2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موزه خانگی </w:t>
                            </w:r>
                            <w:r>
                              <w:rPr>
                                <w:rFonts w:cs="B Titr" w:hint="cs"/>
                                <w:color w:val="301D7D" w:themeColor="accent3" w:themeShade="80"/>
                                <w:sz w:val="24"/>
                                <w:szCs w:val="2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و مقبره </w:t>
                            </w:r>
                            <w:r w:rsidRPr="003E0544">
                              <w:rPr>
                                <w:rFonts w:cs="B Titr" w:hint="cs"/>
                                <w:color w:val="301D7D" w:themeColor="accent3" w:themeShade="80"/>
                                <w:sz w:val="24"/>
                                <w:szCs w:val="2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حسین جاوید</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3899614" id="Rectangle: Rounded Corners 31" o:spid="_x0000_s1038" style="position:absolute;left:0;text-align:left;margin-left:61.25pt;margin-top:5.65pt;width:311.25pt;height:39pt;z-index:251785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" fillcolor="white [3201]" strokecolor="#755dd9 [3206]" strokeweight="1pt">
                <v:textbox>
                  <w:txbxContent>
                    <w:p w14:paraId="5DA8BFE9" w14:textId="77777777" w:rsidR="005A1D1A" w:rsidRPr="00F972AC" w:rsidRDefault="005A1D1A" w:rsidP="007C6FF8">
                      <w:pPr>
                        <w:jc w:val="center"/>
                        <w:rPr>
                          <w:rFonts w:cs="B Titr"/>
                          <w:color w:val="301D7D" w:themeColor="accent3" w:themeShade="8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E0544">
                        <w:rPr>
                          <w:rFonts w:cs="B Titr" w:hint="cs"/>
                          <w:color w:val="301D7D" w:themeColor="accent3" w:themeShade="80"/>
                          <w:sz w:val="24"/>
                          <w:szCs w:val="2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موزه خانگی </w:t>
                      </w:r>
                      <w:r>
                        <w:rPr>
                          <w:rFonts w:cs="B Titr" w:hint="cs"/>
                          <w:color w:val="301D7D" w:themeColor="accent3" w:themeShade="80"/>
                          <w:sz w:val="24"/>
                          <w:szCs w:val="2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و مقبره </w:t>
                      </w:r>
                      <w:r w:rsidRPr="003E0544">
                        <w:rPr>
                          <w:rFonts w:cs="B Titr" w:hint="cs"/>
                          <w:color w:val="301D7D" w:themeColor="accent3" w:themeShade="80"/>
                          <w:sz w:val="24"/>
                          <w:szCs w:val="2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حسین جاوید</w:t>
                      </w:r>
                    </w:p>
                  </w:txbxContent>
                </v:textbox>
                <w10:wrap anchorx="margin"/>
              </v:roundrect>
            </w:pict>
          </mc:Fallback>
        </mc:AlternateContent>
      </w:r>
    </w:p>
    <w:p w14:paraId="33B35EF8" w14:textId="776E22DF" w:rsidR="007C6FF8" w:rsidRDefault="007C6FF8" w:rsidP="007C6FF8">
      <w:pPr>
        <w:ind w:left="571"/>
        <w:jc w:val="center"/>
        <w:rPr>
          <w:rFonts w:cs="B Nazanin"/>
          <w:b/>
          <w:bCs/>
          <w:color w:val="666666"/>
          <w:sz w:val="28"/>
          <w:szCs w:val="28"/>
          <w:rtl/>
        </w:rPr>
      </w:pPr>
    </w:p>
    <w:p w14:paraId="034F1362" w14:textId="77777777" w:rsidR="007C6FF8" w:rsidRPr="003E0544" w:rsidRDefault="007C6FF8" w:rsidP="007C6FF8">
      <w:pPr>
        <w:ind w:left="571"/>
        <w:jc w:val="center"/>
        <w:rPr>
          <w:rFonts w:cs="B Nazanin"/>
          <w:b/>
          <w:bCs/>
          <w:sz w:val="28"/>
          <w:szCs w:val="28"/>
          <w:rtl/>
        </w:rPr>
      </w:pPr>
      <w:r w:rsidRPr="003E0544">
        <w:rPr>
          <w:rFonts w:cs="B Nazanin"/>
          <w:noProof/>
          <w:sz w:val="28"/>
          <w:szCs w:val="28"/>
          <w:lang w:bidi="ar-SA"/>
        </w:rPr>
        <w:drawing>
          <wp:inline distT="0" distB="0" distL="0" distR="0" wp14:anchorId="0848D38F" wp14:editId="6CE8C281">
            <wp:extent cx="4095405" cy="2624002"/>
            <wp:effectExtent l="0" t="0" r="635" b="5080"/>
            <wp:docPr id="16" name="Picture 16" descr="http://turizm.nakhchivan.az/images/elvmuzey/huseyn-cavid-muz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urizm.nakhchivan.az/images/elvmuzey/huseyn-cavid-muzey.jpg"/>
                    <pic:cNvPicPr>
                      <a:picLocks noChangeAspect="1" noChangeArrowheads="1"/>
                    </pic:cNvPicPr>
                  </pic:nvPicPr>
                  <pic:blipFill>
                    <a:blip r:embed="rId138"/>
                    <a:srcRect/>
                    <a:stretch>
                      <a:fillRect/>
                    </a:stretch>
                  </pic:blipFill>
                  <pic:spPr bwMode="auto">
                    <a:xfrm>
                      <a:off x="0" y="0"/>
                      <a:ext cx="4105212" cy="2630285"/>
                    </a:xfrm>
                    <a:prstGeom prst="rect">
                      <a:avLst/>
                    </a:prstGeom>
                    <a:noFill/>
                    <a:ln w="9525">
                      <a:noFill/>
                      <a:miter lim="800000"/>
                      <a:headEnd/>
                      <a:tailEnd/>
                    </a:ln>
                  </pic:spPr>
                </pic:pic>
              </a:graphicData>
            </a:graphic>
          </wp:inline>
        </w:drawing>
      </w:r>
    </w:p>
    <w:p w14:paraId="0BA74E6D" w14:textId="2ADD542E" w:rsidR="007C6FF8" w:rsidRPr="000C36D8" w:rsidRDefault="007C6FF8" w:rsidP="00CD4DBF">
      <w:pPr>
        <w:jc w:val="both"/>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C36D8">
        <w:rPr>
          <w:rFonts w:cs="B Nazanin"/>
          <w:noProof/>
          <w:color w:val="000000"/>
          <w:sz w:val="28"/>
          <w:szCs w:val="28"/>
          <w:lang w:bidi="ar-S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anchor distT="0" distB="0" distL="114300" distR="114300" simplePos="0" relativeHeight="251786240" behindDoc="0" locked="0" layoutInCell="1" allowOverlap="1" wp14:anchorId="387AB97D" wp14:editId="72D92F7C">
            <wp:simplePos x="0" y="0"/>
            <wp:positionH relativeFrom="margin">
              <wp:posOffset>-514350</wp:posOffset>
            </wp:positionH>
            <wp:positionV relativeFrom="paragraph">
              <wp:posOffset>1608455</wp:posOffset>
            </wp:positionV>
            <wp:extent cx="2847975" cy="1896110"/>
            <wp:effectExtent l="0" t="0" r="9525" b="8890"/>
            <wp:wrapSquare wrapText="bothSides"/>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2847975" cy="18961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C36D8">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موزه در سال ۱۹۸۱ در منزلی که حسین جاوید شاعر بانی ادبیات رومانتیک آذربایجان و شاعر بزرگ متولد شده ، تاسیس گردیده است. ۹۳۶۵ اثر در اینجا نگهداری می شود. عکس ، اشیای شخصی ، آثار </w:t>
      </w:r>
      <w:r w:rsidR="0023148A" w:rsidRPr="000C36D8">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0C36D8">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 دست نوشته های حسین جاوید به نمایش گذاشته شده است. همچنین مجسمه حسین جاوید و اعضای خانواده وی نیز در این موزه به نمایش درآمده است</w:t>
      </w:r>
      <w:r w:rsidR="0023148A" w:rsidRPr="000C36D8">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0C36D8">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حسین عبدالله اوغلو راثی زاده معروف به</w:t>
      </w:r>
      <w:r w:rsidRPr="000C36D8">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0C36D8">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حسین</w:t>
      </w:r>
      <w:r w:rsidR="0023148A" w:rsidRPr="000C36D8">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0C36D8">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جاوی</w:t>
      </w:r>
      <w:r w:rsidRPr="000C36D8">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د</w:t>
      </w:r>
      <w:r w:rsidRPr="000C36D8">
        <w:rPr>
          <w:rFonts w:cs="B Nazanin"/>
          <w:color w:val="00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hyperlink r:id="rId140" w:tooltip="شاعر" w:history="1">
        <w:r w:rsidRPr="000C36D8">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شاعر</w:t>
        </w:r>
      </w:hyperlink>
      <w:r w:rsidRPr="000C36D8">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CD4DBF">
        <w:rPr>
          <w:rFonts w:ascii="Cambria" w:hAnsi="Cambria" w:cs="Cambria"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hyperlink r:id="rId141" w:tooltip="نویسنده" w:history="1">
        <w:r w:rsidRPr="000C36D8">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نویسنده</w:t>
        </w:r>
      </w:hyperlink>
      <w:r w:rsidR="00CD4DBF">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0C36D8">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CD4DBF">
        <w:rPr>
          <w:rFonts w:ascii="Cambria" w:hAnsi="Cambria" w:cs="Cambria"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hyperlink r:id="rId142" w:tooltip="نمایش‌نامه‌نویس" w:history="1">
        <w:r w:rsidRPr="000C36D8">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نمایش‌</w:t>
        </w:r>
        <w:r w:rsidR="0023148A" w:rsidRPr="000C36D8">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0C36D8">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نامه</w:t>
        </w:r>
        <w:r w:rsidR="0023148A" w:rsidRPr="000C36D8">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0C36D8">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‌نویس</w:t>
        </w:r>
      </w:hyperlink>
      <w:r w:rsidRPr="000C36D8">
        <w:rPr>
          <w:rFonts w:cs="B Nazanin"/>
          <w:color w:val="00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r w:rsidRPr="000C36D8">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سرشناس</w:t>
      </w:r>
      <w:r w:rsidRPr="00CD4DBF">
        <w:rPr>
          <w:rFonts w:ascii="Cambria" w:hAnsi="Cambria" w:cs="Cambria"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hyperlink r:id="rId143" w:tooltip="مردم آذری" w:history="1">
        <w:r w:rsidRPr="000C36D8">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آذربایجانی</w:t>
        </w:r>
      </w:hyperlink>
      <w:r w:rsidRPr="000C36D8">
        <w:rPr>
          <w:rFonts w:cs="B Nazanin"/>
          <w:color w:val="00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r w:rsidRPr="000C36D8">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w:t>
      </w:r>
      <w:r w:rsidRPr="000C36D8">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0C36D8">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یکی از نمایندگان گرایش</w:t>
      </w:r>
      <w:r w:rsidR="00CD4DBF">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0C36D8">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ادبی</w:t>
      </w:r>
      <w:r w:rsidRPr="00CD4DBF">
        <w:rPr>
          <w:rFonts w:ascii="Cambria" w:hAnsi="Cambria" w:cs="Cambria"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hyperlink r:id="rId144" w:tooltip="رومانتیسم" w:history="1">
        <w:r w:rsidRPr="000C36D8">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رومانتیسم</w:t>
        </w:r>
      </w:hyperlink>
      <w:r w:rsidRPr="000C36D8">
        <w:rPr>
          <w:rFonts w:cs="B Nazanin"/>
          <w:color w:val="00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r w:rsidRPr="000C36D8">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در</w:t>
      </w:r>
      <w:r w:rsidRPr="00CD4DBF">
        <w:rPr>
          <w:rFonts w:ascii="Cambria" w:hAnsi="Cambria" w:cs="Cambria"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hyperlink r:id="rId145" w:tooltip="ادبیات آذربایجانی" w:history="1">
        <w:r w:rsidRPr="000C36D8">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ادبیات آذربایجانی</w:t>
        </w:r>
      </w:hyperlink>
      <w:r w:rsidRPr="000C36D8">
        <w:rPr>
          <w:rFonts w:cs="B Nazanin"/>
          <w:color w:val="00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r w:rsidRPr="000C36D8">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است، که در ۲۴ اکتبر سال ۱۸۸۲ در</w:t>
      </w:r>
      <w:r w:rsidRPr="00CD4DBF">
        <w:rPr>
          <w:rFonts w:ascii="Cambria" w:hAnsi="Cambria" w:cs="Cambria"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hyperlink r:id="rId146" w:tooltip="جمهوری خودمختار نخجوان" w:history="1">
        <w:r w:rsidRPr="000C36D8">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نخجوان</w:t>
        </w:r>
      </w:hyperlink>
      <w:r w:rsidRPr="000C36D8">
        <w:rPr>
          <w:rFonts w:cs="B Nazanin"/>
          <w:color w:val="00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r w:rsidRPr="000C36D8">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چشم به دنیا گشود. وی همچنین بانی </w:t>
      </w:r>
      <w:r w:rsidRPr="000C36D8">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سبک</w:t>
      </w:r>
      <w:r w:rsidRPr="000C36D8">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ادبی مانند شعر رومانتیک و تراژدی منظوم در ادبیات آذربایجانی تلقی می‌گردد</w:t>
      </w:r>
      <w:r w:rsidRPr="000C36D8">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0C36D8">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مقبره</w:t>
      </w:r>
      <w:r w:rsidRPr="000C36D8">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و</w:t>
      </w:r>
      <w:r w:rsidRPr="000C36D8">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‌ی</w:t>
      </w:r>
      <w:r w:rsidRPr="000C36D8">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نیز به عنوان بنای یادبود ساخته شده است</w:t>
      </w:r>
      <w:r w:rsidRPr="000C36D8">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این بنا ب</w:t>
      </w:r>
      <w:r w:rsidRPr="000C36D8">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ه</w:t>
      </w:r>
      <w:r w:rsidRPr="000C36D8">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سبک معماری عجمی ساخته شده و همسر </w:t>
      </w:r>
      <w:r w:rsidR="0023148A" w:rsidRPr="000C36D8">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0C36D8">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دختر</w:t>
      </w:r>
      <w:r w:rsidR="0023148A" w:rsidRPr="000C36D8">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0C36D8">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 پسر</w:t>
      </w:r>
      <w:r w:rsidRPr="000C36D8">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این شاعر بزرگ در سردابه‌هایی که در بالا و پایین بنا قرار دارند، به خاک سپرده شده‌اند. در ساخت بنا معمار</w:t>
      </w:r>
      <w:r w:rsidRPr="000C36D8">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ان</w:t>
      </w:r>
      <w:r w:rsidRPr="000C36D8">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بزرگی همچون «راسیم علی اف» و مجسمه‌سازی چون «عمر الداراف» نقش </w:t>
      </w:r>
      <w:r w:rsidRPr="000C36D8">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داشته اند.</w:t>
      </w:r>
    </w:p>
    <w:p w14:paraId="2C786B71" w14:textId="77777777" w:rsidR="007C6FF8" w:rsidRPr="000C36D8" w:rsidRDefault="007C6FF8" w:rsidP="000C36D8">
      <w:pPr>
        <w:jc w:val="both"/>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C36D8">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آدرس: شهر نخجوان کوچه حسین جاوید ۴</w:t>
      </w:r>
    </w:p>
    <w:p w14:paraId="22BE8F3B" w14:textId="77777777" w:rsidR="007C6FF8" w:rsidRPr="000C36D8" w:rsidRDefault="007C6FF8" w:rsidP="000C36D8">
      <w:pPr>
        <w:jc w:val="both"/>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C36D8">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تلفن: </w:t>
      </w:r>
      <w:r w:rsidRPr="000C36D8">
        <w:rPr>
          <w:rFonts w:cs="B Nazanin"/>
          <w:color w:val="00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(+99436)  545-27-26</w:t>
      </w:r>
      <w:r w:rsidRPr="000C36D8">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443FC657" w14:textId="77777777" w:rsidR="007C6FF8" w:rsidRPr="007C6FF8" w:rsidRDefault="007C6FF8" w:rsidP="007C6FF8">
      <w:pPr>
        <w:spacing w:after="0" w:line="360" w:lineRule="auto"/>
        <w:rPr>
          <w:rFonts w:ascii="Palatino Linotype" w:eastAsia="Times New Roman" w:hAnsi="Palatino Linotype" w:cs="Times New Roman"/>
          <w:b/>
          <w:bCs/>
          <w:color w:val="000000"/>
          <w:sz w:val="27"/>
          <w:szCs w:val="27"/>
          <w:rtl/>
        </w:rPr>
      </w:pPr>
    </w:p>
    <w:p w14:paraId="401D8930" w14:textId="77777777" w:rsidR="000B18C1" w:rsidRDefault="000B18C1" w:rsidP="004B2B05">
      <w:pPr>
        <w:jc w:val="both"/>
        <w:rPr>
          <w:rFonts w:cs="B Titr"/>
          <w:rtl/>
        </w:rPr>
      </w:pPr>
    </w:p>
    <w:p w14:paraId="5A7B935E" w14:textId="6B0AEB27" w:rsidR="009A0576" w:rsidRDefault="009A0576" w:rsidP="009A0576">
      <w:pPr>
        <w:jc w:val="center"/>
        <w:rPr>
          <w:rFonts w:cs="B Nazanin"/>
          <w:b/>
          <w:bCs/>
          <w:i/>
          <w:iCs/>
          <w:sz w:val="28"/>
          <w:szCs w:val="28"/>
          <w:rtl/>
        </w:rPr>
      </w:pPr>
      <w:r>
        <w:rPr>
          <w:rFonts w:cs="B Titr" w:hint="cs"/>
          <w:noProof/>
          <w:sz w:val="28"/>
          <w:szCs w:val="28"/>
          <w:rtl/>
          <w:lang w:bidi="ar-SA"/>
        </w:rPr>
        <mc:AlternateContent>
          <mc:Choice Requires="wps">
            <w:drawing>
              <wp:anchor distT="0" distB="0" distL="114300" distR="114300" simplePos="0" relativeHeight="251742208" behindDoc="0" locked="0" layoutInCell="1" allowOverlap="1" wp14:anchorId="1CEC2145" wp14:editId="0B711351">
                <wp:simplePos x="0" y="0"/>
                <wp:positionH relativeFrom="margin">
                  <wp:posOffset>940435</wp:posOffset>
                </wp:positionH>
                <wp:positionV relativeFrom="paragraph">
                  <wp:posOffset>-200025</wp:posOffset>
                </wp:positionV>
                <wp:extent cx="3952875" cy="495300"/>
                <wp:effectExtent l="0" t="0" r="28575" b="19050"/>
                <wp:wrapNone/>
                <wp:docPr id="23" name="Rectangle: Rounded Corners 23"/>
                <wp:cNvGraphicFramePr/>
                <a:graphic xmlns:a="http://schemas.openxmlformats.org/drawingml/2006/main">
                  <a:graphicData uri="http://schemas.microsoft.com/office/word/2010/wordprocessingShape">
                    <wps:wsp>
                      <wps:cNvSpPr/>
                      <wps:spPr>
                        <a:xfrm>
                          <a:off x="0" y="0"/>
                          <a:ext cx="3952875" cy="495300"/>
                        </a:xfrm>
                        <a:prstGeom prst="roundRect">
                          <a:avLst/>
                        </a:prstGeom>
                        <a:ln>
                          <a:headEnd type="none" w="med" len="med"/>
                          <a:tailEnd type="none" w="med" len="med"/>
                        </a:ln>
                      </wps:spPr>
                      <wps:style>
                        <a:lnRef idx="2">
                          <a:schemeClr val="accent3"/>
                        </a:lnRef>
                        <a:fillRef idx="1">
                          <a:schemeClr val="lt1"/>
                        </a:fillRef>
                        <a:effectRef idx="0">
                          <a:schemeClr val="accent3"/>
                        </a:effectRef>
                        <a:fontRef idx="minor">
                          <a:schemeClr val="dk1"/>
                        </a:fontRef>
                      </wps:style>
                      <wps:txbx>
                        <w:txbxContent>
                          <w:p w14:paraId="6A98ADB0" w14:textId="2C85684B" w:rsidR="005A1D1A" w:rsidRPr="009A0576" w:rsidRDefault="005A1D1A" w:rsidP="006E77D3">
                            <w:pPr>
                              <w:jc w:val="center"/>
                              <w:rPr>
                                <w:rFonts w:cs="B Titr"/>
                                <w:color w:val="301D7D" w:themeColor="accent3" w:themeShade="80"/>
                                <w:sz w:val="24"/>
                                <w:szCs w:val="2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B Titr" w:hint="cs"/>
                                <w:color w:val="301D7D" w:themeColor="accent3" w:themeShade="80"/>
                                <w:sz w:val="24"/>
                                <w:szCs w:val="2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فصل اول  </w:t>
                            </w:r>
                            <w:r w:rsidRPr="009A0576">
                              <w:rPr>
                                <w:rFonts w:cs="B Titr" w:hint="cs"/>
                                <w:color w:val="301D7D" w:themeColor="accent3" w:themeShade="80"/>
                                <w:sz w:val="24"/>
                                <w:szCs w:val="2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قانون اساسی </w:t>
                            </w:r>
                            <w:r>
                              <w:rPr>
                                <w:rFonts w:cs="B Titr" w:hint="cs"/>
                                <w:color w:val="301D7D" w:themeColor="accent3" w:themeShade="80"/>
                                <w:sz w:val="24"/>
                                <w:szCs w:val="2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جمهوری خودمختار نخجوان</w:t>
                            </w:r>
                          </w:p>
                          <w:p w14:paraId="51D171E3" w14:textId="7B5505C5" w:rsidR="005A1D1A" w:rsidRPr="00F972AC" w:rsidRDefault="005A1D1A" w:rsidP="009A0576">
                            <w:pPr>
                              <w:jc w:val="center"/>
                              <w:rPr>
                                <w:rFonts w:cs="B Titr"/>
                                <w:color w:val="301D7D" w:themeColor="accent3" w:themeShade="8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CEC2145" id="Rectangle: Rounded Corners 23" o:spid="_x0000_s1039" style="position:absolute;left:0;text-align:left;margin-left:74.05pt;margin-top:-15.75pt;width:311.25pt;height:39pt;z-index:251742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" fillcolor="white [3201]" strokecolor="#755dd9 [3206]" strokeweight="1pt">
                <v:textbox>
                  <w:txbxContent>
                    <w:p w14:paraId="6A98ADB0" w14:textId="2C85684B" w:rsidR="005A1D1A" w:rsidRPr="009A0576" w:rsidRDefault="005A1D1A" w:rsidP="006E77D3">
                      <w:pPr>
                        <w:jc w:val="center"/>
                        <w:rPr>
                          <w:rFonts w:cs="B Titr"/>
                          <w:color w:val="301D7D" w:themeColor="accent3" w:themeShade="80"/>
                          <w:sz w:val="24"/>
                          <w:szCs w:val="2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B Titr" w:hint="cs"/>
                          <w:color w:val="301D7D" w:themeColor="accent3" w:themeShade="80"/>
                          <w:sz w:val="24"/>
                          <w:szCs w:val="2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فصل اول  </w:t>
                      </w:r>
                      <w:r w:rsidRPr="009A0576">
                        <w:rPr>
                          <w:rFonts w:cs="B Titr" w:hint="cs"/>
                          <w:color w:val="301D7D" w:themeColor="accent3" w:themeShade="80"/>
                          <w:sz w:val="24"/>
                          <w:szCs w:val="2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قانون اساسی </w:t>
                      </w:r>
                      <w:r>
                        <w:rPr>
                          <w:rFonts w:cs="B Titr" w:hint="cs"/>
                          <w:color w:val="301D7D" w:themeColor="accent3" w:themeShade="80"/>
                          <w:sz w:val="24"/>
                          <w:szCs w:val="2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جمهوری خودمختار نخجوان</w:t>
                      </w:r>
                    </w:p>
                    <w:p w14:paraId="51D171E3" w14:textId="7B5505C5" w:rsidR="005A1D1A" w:rsidRPr="00F972AC" w:rsidRDefault="005A1D1A" w:rsidP="009A0576">
                      <w:pPr>
                        <w:jc w:val="center"/>
                        <w:rPr>
                          <w:rFonts w:cs="B Titr"/>
                          <w:color w:val="301D7D" w:themeColor="accent3" w:themeShade="8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v:roundrect>
            </w:pict>
          </mc:Fallback>
        </mc:AlternateContent>
      </w:r>
    </w:p>
    <w:p w14:paraId="61D37EC4" w14:textId="2091E8E8" w:rsidR="009A0576" w:rsidRPr="000C36D8" w:rsidRDefault="004B2B05" w:rsidP="001A6375">
      <w:pPr>
        <w:jc w:val="both"/>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C36D8">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قانون اساسی جمهوری خود مختار نخجوان دارای شش فصل و </w:t>
      </w:r>
      <w:r w:rsidR="004D5674" w:rsidRPr="000C36D8">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۵۰</w:t>
      </w:r>
      <w:r w:rsidRPr="000C36D8">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ماده است که در این قانون خودمختاری آن بدینوسیله آورده شده است</w:t>
      </w:r>
      <w:r w:rsidR="0080041C" w:rsidRPr="000C36D8">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9A0576" w:rsidRPr="000C36D8">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خودمختاری نخجوان بر اساس قراردادهای بین المللی مسکو مورخ </w:t>
      </w:r>
      <w:r w:rsidR="004D5674" w:rsidRPr="000C36D8">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۱۶</w:t>
      </w:r>
      <w:r w:rsidR="009A0576" w:rsidRPr="000C36D8">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مارس </w:t>
      </w:r>
      <w:r w:rsidR="004D5674" w:rsidRPr="000C36D8">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۱۹۲۱</w:t>
      </w:r>
      <w:r w:rsidR="009A0576" w:rsidRPr="000C36D8">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و قارص مورخ </w:t>
      </w:r>
      <w:r w:rsidR="004D5674" w:rsidRPr="000C36D8">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۱۳</w:t>
      </w:r>
      <w:r w:rsidR="009A0576" w:rsidRPr="000C36D8">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اکتبر </w:t>
      </w:r>
      <w:r w:rsidR="004D5674" w:rsidRPr="000C36D8">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۱۹۲۱</w:t>
      </w:r>
      <w:r w:rsidR="009A0576" w:rsidRPr="000C36D8">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که هم اکنون نیز معتبر می باشد، </w:t>
      </w:r>
      <w:r w:rsidR="008D255D" w:rsidRPr="000C36D8">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شناخته</w:t>
      </w:r>
      <w:r w:rsidR="009A0576" w:rsidRPr="000C36D8">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شده است. در قراردادهای بین المللی مذکور بار دیگر اعلام شده که نخجوان قسمتی از </w:t>
      </w:r>
      <w:r w:rsidR="008D255D" w:rsidRPr="000C36D8">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اراضی </w:t>
      </w:r>
      <w:r w:rsidR="009A0576" w:rsidRPr="000C36D8">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جمهوری آذربایجان بوده و مرزهای آن مشخص گردیده است. </w:t>
      </w:r>
    </w:p>
    <w:p w14:paraId="09B31F1D" w14:textId="4857842D" w:rsidR="009A0576" w:rsidRPr="000C36D8" w:rsidRDefault="009A0576" w:rsidP="001A6375">
      <w:pPr>
        <w:jc w:val="both"/>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C36D8">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نخجوان از تاریخ </w:t>
      </w:r>
      <w:r w:rsidR="004D5674" w:rsidRPr="000C36D8">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۱۶</w:t>
      </w:r>
      <w:r w:rsidRPr="000C36D8">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مارس </w:t>
      </w:r>
      <w:r w:rsidR="004D5674" w:rsidRPr="000C36D8">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۱۹۲۱</w:t>
      </w:r>
      <w:r w:rsidRPr="000C36D8">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8D255D" w:rsidRPr="000C36D8">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تحت عنوان </w:t>
      </w:r>
      <w:r w:rsidRPr="000C36D8">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جمهوری سوسیالیست شوروی ، از تاریخ </w:t>
      </w:r>
      <w:r w:rsidR="004D5674" w:rsidRPr="000C36D8">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۱۶</w:t>
      </w:r>
      <w:r w:rsidRPr="000C36D8">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ژوئن </w:t>
      </w:r>
      <w:r w:rsidR="004D5674" w:rsidRPr="000C36D8">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۱۹۲۳</w:t>
      </w:r>
      <w:r w:rsidRPr="000C36D8">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منطقه نخجوان، از تاریخ</w:t>
      </w:r>
      <w:r w:rsidR="007F02E2" w:rsidRPr="000C36D8">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4D5674" w:rsidRPr="000C36D8">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۹</w:t>
      </w:r>
      <w:r w:rsidRPr="000C36D8">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فوریه </w:t>
      </w:r>
      <w:r w:rsidR="004D5674" w:rsidRPr="000C36D8">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۱۹۲۴</w:t>
      </w:r>
      <w:r w:rsidRPr="000C36D8">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جمهوری خود مختار نخجوان سوسیالیست شوروی و از تاریخ </w:t>
      </w:r>
      <w:r w:rsidR="004D5674" w:rsidRPr="000C36D8">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۱۷</w:t>
      </w:r>
      <w:r w:rsidRPr="000C36D8">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نوامبر </w:t>
      </w:r>
      <w:r w:rsidR="004D5674" w:rsidRPr="000C36D8">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۱۹۹۰</w:t>
      </w:r>
      <w:r w:rsidRPr="000C36D8">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جمهوری خود مختار نخجوان نامیده شده است. نخستین قانون اساسی جمهوری خود مختار نخجوان سوسیالیست شوروی در سال </w:t>
      </w:r>
      <w:r w:rsidR="004D5674" w:rsidRPr="000C36D8">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۱۹۲۶</w:t>
      </w:r>
      <w:r w:rsidRPr="000C36D8">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دومین قانون اساسی در سال </w:t>
      </w:r>
      <w:r w:rsidR="004D5674" w:rsidRPr="000C36D8">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۱۹۳۷</w:t>
      </w:r>
      <w:r w:rsidRPr="000C36D8">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و سومین قانون اساسی هم در سال </w:t>
      </w:r>
      <w:r w:rsidR="004D5674" w:rsidRPr="000C36D8">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۱۹۷۸</w:t>
      </w:r>
      <w:r w:rsidRPr="000C36D8">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به تصویب رسیده است. قانون اساسی جمهوری خود مختار نخجوان هم </w:t>
      </w:r>
      <w:r w:rsidR="008D255D" w:rsidRPr="000C36D8">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بر اساس</w:t>
      </w:r>
      <w:r w:rsidRPr="000C36D8">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رای مردمی </w:t>
      </w:r>
      <w:r w:rsidR="008D255D" w:rsidRPr="000C36D8">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در </w:t>
      </w:r>
      <w:r w:rsidRPr="000C36D8">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قانون اساسی جمهوری آذربایجان مورخ </w:t>
      </w:r>
      <w:r w:rsidR="004D5674" w:rsidRPr="000C36D8">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۱۲</w:t>
      </w:r>
      <w:r w:rsidRPr="000C36D8">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نوامبر </w:t>
      </w:r>
      <w:r w:rsidR="004D5674" w:rsidRPr="000C36D8">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۱۹۹۵</w:t>
      </w:r>
      <w:r w:rsidRPr="000C36D8">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8D255D" w:rsidRPr="000C36D8">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به تصویب رسیده است</w:t>
      </w:r>
      <w:r w:rsidRPr="000C36D8">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1A6375">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در این شماره فصل اول این قانون آورده شده و فصول بعد در شماره های بعدی معرفی می شود.</w:t>
      </w:r>
    </w:p>
    <w:p w14:paraId="37BD6351" w14:textId="6D621C83" w:rsidR="009A0576" w:rsidRPr="000C36D8" w:rsidRDefault="009A0576" w:rsidP="000C36D8">
      <w:pPr>
        <w:jc w:val="both"/>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C36D8">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قانون اساسی جمهوری خود مختار نخجوان </w:t>
      </w:r>
      <w:r w:rsidR="004B2B05" w:rsidRPr="000C36D8">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بر </w:t>
      </w:r>
      <w:r w:rsidR="008D255D" w:rsidRPr="000C36D8">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مبنای</w:t>
      </w:r>
      <w:r w:rsidRPr="000C36D8">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قانون اساسی جمهوری آذربایجان </w:t>
      </w:r>
      <w:r w:rsidR="004B2B05" w:rsidRPr="000C36D8">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تهیه و تنظیم شده</w:t>
      </w:r>
      <w:r w:rsidRPr="000C36D8">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و موارد ذیل را بیان می کند : </w:t>
      </w:r>
    </w:p>
    <w:p w14:paraId="7797F4B6" w14:textId="631B0160" w:rsidR="009A0576" w:rsidRPr="001A6375" w:rsidRDefault="009A0576" w:rsidP="001A6375">
      <w:pPr>
        <w:pStyle w:val="ListParagraph"/>
        <w:numPr>
          <w:ilvl w:val="0"/>
          <w:numId w:val="32"/>
        </w:numPr>
        <w:bidi/>
        <w:jc w:val="both"/>
        <w:rPr>
          <w:rFonts w:cs="B Nazanin"/>
          <w:color w:val="00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A6375">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حفظ استقلال</w:t>
      </w:r>
      <w:r w:rsidR="00AD6C96" w:rsidRPr="001A6375">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حاکمیت</w:t>
      </w:r>
      <w:r w:rsidRPr="001A6375">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و تمامیت ارضی جمهوری آذربایجان </w:t>
      </w:r>
    </w:p>
    <w:p w14:paraId="1B93E59A" w14:textId="5B85BB96" w:rsidR="009A0576" w:rsidRPr="001A6375" w:rsidRDefault="009A0576" w:rsidP="001A6375">
      <w:pPr>
        <w:pStyle w:val="ListParagraph"/>
        <w:numPr>
          <w:ilvl w:val="0"/>
          <w:numId w:val="32"/>
        </w:numPr>
        <w:bidi/>
        <w:jc w:val="both"/>
        <w:rPr>
          <w:rFonts w:cs="B Nazanin"/>
          <w:color w:val="00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A6375">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تامین </w:t>
      </w:r>
      <w:r w:rsidR="0080041C" w:rsidRPr="001A6375">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ملزومات زندگی</w:t>
      </w:r>
      <w:r w:rsidRPr="001A6375">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و بهبود مع</w:t>
      </w:r>
      <w:r w:rsidR="0080041C" w:rsidRPr="001A6375">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یشت</w:t>
      </w:r>
      <w:r w:rsidRPr="001A6375">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مردم جمهوری خود مختار نخجوان با استناد به حق و عدالت و قانون  </w:t>
      </w:r>
    </w:p>
    <w:p w14:paraId="13DC059D" w14:textId="23F86D62" w:rsidR="009A0576" w:rsidRPr="001A6375" w:rsidRDefault="009A0576" w:rsidP="001A6375">
      <w:pPr>
        <w:pStyle w:val="ListParagraph"/>
        <w:numPr>
          <w:ilvl w:val="0"/>
          <w:numId w:val="32"/>
        </w:numPr>
        <w:bidi/>
        <w:jc w:val="both"/>
        <w:rPr>
          <w:rFonts w:cs="B Nazanin"/>
          <w:color w:val="00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A6375">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ت</w:t>
      </w:r>
      <w:r w:rsidR="007F02E2" w:rsidRPr="001A6375">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أ</w:t>
      </w:r>
      <w:r w:rsidRPr="001A6375">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مین </w:t>
      </w:r>
      <w:r w:rsidR="0080041C" w:rsidRPr="001A6375">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ساختار</w:t>
      </w:r>
      <w:r w:rsidRPr="001A6375">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دولت دنیوی</w:t>
      </w:r>
      <w:r w:rsidR="007F02E2" w:rsidRPr="001A6375">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80041C" w:rsidRPr="001A6375">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(سکولار)</w:t>
      </w:r>
      <w:r w:rsidRPr="001A6375">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حقوقی</w:t>
      </w:r>
      <w:r w:rsidR="007F02E2" w:rsidRPr="001A6375">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1A6375">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و دموکراسی در چهارچوب قانون اساسی در جمهوری خود مختار نخجوان و </w:t>
      </w:r>
      <w:r w:rsidR="00AD6C96" w:rsidRPr="001A6375">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دفاع از</w:t>
      </w:r>
      <w:r w:rsidRPr="001A6375">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قانون</w:t>
      </w:r>
      <w:r w:rsidR="00AD6C96" w:rsidRPr="001A6375">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عالی</w:t>
      </w:r>
      <w:r w:rsidRPr="001A6375">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اساسی </w:t>
      </w:r>
    </w:p>
    <w:p w14:paraId="29089979" w14:textId="19C418ED" w:rsidR="009A0576" w:rsidRPr="000C36D8" w:rsidRDefault="009A0576" w:rsidP="000C36D8">
      <w:pPr>
        <w:jc w:val="both"/>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C36D8">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با در نظر گرفتن مطالب عالی فوق الذکر قانون اساسی تصویب می شود. </w:t>
      </w:r>
    </w:p>
    <w:p w14:paraId="377733E1" w14:textId="136AE76E" w:rsidR="007F02E2" w:rsidRDefault="007F02E2" w:rsidP="009A0576">
      <w:pPr>
        <w:ind w:left="571"/>
        <w:jc w:val="both"/>
        <w:rPr>
          <w:rFonts w:cs="B Nazanin"/>
          <w:sz w:val="28"/>
          <w:szCs w:val="28"/>
          <w:rtl/>
        </w:rPr>
      </w:pPr>
    </w:p>
    <w:p w14:paraId="073D2CDF" w14:textId="63C15528" w:rsidR="003D484B" w:rsidRDefault="003D484B" w:rsidP="009A0576">
      <w:pPr>
        <w:ind w:left="571"/>
        <w:jc w:val="both"/>
        <w:rPr>
          <w:rFonts w:cs="B Nazanin"/>
          <w:sz w:val="28"/>
          <w:szCs w:val="28"/>
          <w:rtl/>
        </w:rPr>
      </w:pPr>
    </w:p>
    <w:p w14:paraId="0AECC896" w14:textId="77777777" w:rsidR="00AB2811" w:rsidRDefault="00AB2811" w:rsidP="009A0576">
      <w:pPr>
        <w:ind w:left="571"/>
        <w:jc w:val="both"/>
        <w:rPr>
          <w:rFonts w:cs="B Nazanin"/>
          <w:sz w:val="28"/>
          <w:szCs w:val="28"/>
          <w:rtl/>
        </w:rPr>
      </w:pPr>
    </w:p>
    <w:p w14:paraId="49F483AF" w14:textId="77777777" w:rsidR="009A0576" w:rsidRPr="00AC70F9" w:rsidRDefault="009A0576" w:rsidP="009A0576">
      <w:pPr>
        <w:ind w:left="571"/>
        <w:jc w:val="both"/>
        <w:rPr>
          <w:rFonts w:cs="B Nazanin"/>
          <w:b/>
          <w:bCs/>
          <w:sz w:val="32"/>
          <w:szCs w:val="32"/>
          <w:rtl/>
        </w:rPr>
      </w:pPr>
      <w:r w:rsidRPr="003D484B">
        <w:rPr>
          <w:rFonts w:cs="B Nazanin" w:hint="cs"/>
          <w:b/>
          <w:b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فصل اول</w:t>
      </w:r>
      <w:r w:rsidRPr="00AC70F9">
        <w:rPr>
          <w:rFonts w:cs="B Nazanin" w:hint="cs"/>
          <w:b/>
          <w:bCs/>
          <w:sz w:val="32"/>
          <w:szCs w:val="32"/>
          <w:rtl/>
        </w:rPr>
        <w:t xml:space="preserve"> : </w:t>
      </w:r>
    </w:p>
    <w:p w14:paraId="446CAA6A" w14:textId="6F0E41A6" w:rsidR="009A0576" w:rsidRPr="003D484B" w:rsidRDefault="006E77D3" w:rsidP="009A0576">
      <w:pPr>
        <w:ind w:left="571"/>
        <w:jc w:val="both"/>
        <w:rPr>
          <w:rFonts w:cs="B Nazanin"/>
          <w:b/>
          <w:bCs/>
          <w:sz w:val="28"/>
          <w:szCs w:val="28"/>
          <w:rtl/>
        </w:rPr>
      </w:pPr>
      <w:r w:rsidRPr="003D484B">
        <w:rPr>
          <w:rFonts w:cs="B Nazanin" w:hint="cs"/>
          <w:b/>
          <w:bCs/>
          <w:sz w:val="28"/>
          <w:szCs w:val="28"/>
          <w:rtl/>
        </w:rPr>
        <w:t>مقررات عمومی</w:t>
      </w:r>
      <w:r w:rsidR="003D484B" w:rsidRPr="003D484B">
        <w:rPr>
          <w:rFonts w:cs="B Nazanin" w:hint="cs"/>
          <w:b/>
          <w:bCs/>
          <w:sz w:val="28"/>
          <w:szCs w:val="28"/>
          <w:rtl/>
        </w:rPr>
        <w:t>:</w:t>
      </w:r>
    </w:p>
    <w:p w14:paraId="17D2762F" w14:textId="10EB6498" w:rsidR="009A0576" w:rsidRPr="003D484B" w:rsidRDefault="009A0576" w:rsidP="00544F30">
      <w:pPr>
        <w:jc w:val="both"/>
        <w:rPr>
          <w:rFonts w:cs="B Nazanin"/>
          <w:b/>
          <w:b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D484B">
        <w:rPr>
          <w:rFonts w:cs="B Nazanin" w:hint="cs"/>
          <w:b/>
          <w:b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ماده 1- </w:t>
      </w:r>
      <w:r w:rsidR="002A74C6" w:rsidRPr="003D484B">
        <w:rPr>
          <w:rFonts w:cs="B Nazanin" w:hint="cs"/>
          <w:b/>
          <w:b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وضعیت</w:t>
      </w:r>
      <w:r w:rsidRPr="003D484B">
        <w:rPr>
          <w:rFonts w:cs="B Nazanin" w:hint="cs"/>
          <w:b/>
          <w:b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جمهوری خود مختار نخجوان</w:t>
      </w:r>
      <w:r w:rsidR="003D484B">
        <w:rPr>
          <w:rFonts w:cs="B Nazanin" w:hint="cs"/>
          <w:b/>
          <w:b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3D484B">
        <w:rPr>
          <w:rFonts w:cs="B Nazanin" w:hint="cs"/>
          <w:b/>
          <w:b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000C9C1B" w14:textId="43442B2C" w:rsidR="009A0576" w:rsidRPr="00544F30" w:rsidRDefault="009A0576" w:rsidP="00544F30">
      <w:pPr>
        <w:jc w:val="both"/>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4F30">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اول : </w:t>
      </w:r>
      <w:r w:rsidR="002A74C6" w:rsidRPr="00544F30">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جمهوری</w:t>
      </w:r>
      <w:r w:rsidRPr="00544F30">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خود مختار نخجوان </w:t>
      </w:r>
      <w:r w:rsidR="002A74C6" w:rsidRPr="00544F30">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ی</w:t>
      </w:r>
      <w:r w:rsidR="001C4177" w:rsidRPr="00544F30">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ک</w:t>
      </w:r>
      <w:r w:rsidR="002A74C6" w:rsidRPr="00544F30">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جمهوری خودمختار دم</w:t>
      </w:r>
      <w:r w:rsidR="001C4177" w:rsidRPr="00544F30">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وکراتیک </w:t>
      </w:r>
      <w:r w:rsidR="002A74C6" w:rsidRPr="00544F30">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،حقوقی و سکولار</w:t>
      </w:r>
      <w:r w:rsidR="001C4177" w:rsidRPr="00544F30">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544F30">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در ترکیب جمهوری آذربایجان است . </w:t>
      </w:r>
    </w:p>
    <w:p w14:paraId="7ECD5FAB" w14:textId="438AA598" w:rsidR="009A0576" w:rsidRPr="00544F30" w:rsidRDefault="009A0576" w:rsidP="00544F30">
      <w:pPr>
        <w:jc w:val="both"/>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4F30">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دوم : </w:t>
      </w:r>
      <w:r w:rsidR="002A74C6" w:rsidRPr="00544F30">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وضعیت </w:t>
      </w:r>
      <w:r w:rsidRPr="00544F30">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جمهوری خود مختار نخجوان </w:t>
      </w:r>
      <w:r w:rsidR="002A74C6" w:rsidRPr="00544F30">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بر اساس </w:t>
      </w:r>
      <w:r w:rsidRPr="00544F30">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قراردادهای بین المللی مورخ </w:t>
      </w:r>
      <w:r w:rsidR="004D5674" w:rsidRPr="00544F30">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۱۶</w:t>
      </w:r>
      <w:r w:rsidRPr="00544F30">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مارس </w:t>
      </w:r>
      <w:r w:rsidR="004D5674" w:rsidRPr="00544F30">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۱۹۲۱</w:t>
      </w:r>
      <w:r w:rsidRPr="00544F30">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مسکو  و </w:t>
      </w:r>
      <w:r w:rsidR="004D5674" w:rsidRPr="00544F30">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۱۳</w:t>
      </w:r>
      <w:r w:rsidRPr="00544F30">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اکتبر </w:t>
      </w:r>
      <w:r w:rsidR="004D5674" w:rsidRPr="00544F30">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۱۹۲۱</w:t>
      </w:r>
      <w:r w:rsidRPr="00544F30">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قارص </w:t>
      </w:r>
      <w:r w:rsidR="002A74C6" w:rsidRPr="00544F30">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جمهوری آذربایجان معین می شود </w:t>
      </w:r>
      <w:r w:rsidRPr="00544F30">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27DC153D" w14:textId="3D28E934" w:rsidR="009A0576" w:rsidRPr="003D484B" w:rsidRDefault="009A0576" w:rsidP="00544F30">
      <w:pPr>
        <w:jc w:val="both"/>
        <w:rPr>
          <w:rFonts w:cs="B Nazanin"/>
          <w:b/>
          <w:b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D484B">
        <w:rPr>
          <w:rFonts w:cs="B Nazanin" w:hint="cs"/>
          <w:b/>
          <w:b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ماده 2- اصول خودمختاری</w:t>
      </w:r>
      <w:r w:rsidR="003D484B">
        <w:rPr>
          <w:rFonts w:cs="B Nazanin" w:hint="cs"/>
          <w:b/>
          <w:b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3D484B">
        <w:rPr>
          <w:rFonts w:cs="B Nazanin" w:hint="cs"/>
          <w:b/>
          <w:b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41279ED9" w14:textId="355F71DF" w:rsidR="009A0576" w:rsidRPr="00544F30" w:rsidRDefault="009A0576" w:rsidP="00544F30">
      <w:pPr>
        <w:jc w:val="both"/>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4F30">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اول : جمهوری خود مختار نخجوان در حل مسایلی که مطابق قانون اساسی جمهوری آذربایجان بدان صلاحیت و </w:t>
      </w:r>
      <w:r w:rsidR="001C4177" w:rsidRPr="00544F30">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اختیار</w:t>
      </w:r>
      <w:r w:rsidRPr="00544F30">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داده شده ، مستقل است . </w:t>
      </w:r>
    </w:p>
    <w:p w14:paraId="2805D4EF" w14:textId="0E81BD1E" w:rsidR="009A0576" w:rsidRPr="00544F30" w:rsidRDefault="009A0576" w:rsidP="00544F30">
      <w:pPr>
        <w:jc w:val="both"/>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4F30">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دوم: تمامی مسایل دیگری که با منافع جمهوری خود مختار نخجوان ارتباط دارد توسط جمهوری خود مختار نخجوان حل و فصل می شود ، به شرط اینکه حل این مسایل </w:t>
      </w:r>
      <w:r w:rsidR="001C4177" w:rsidRPr="00544F30">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در</w:t>
      </w:r>
      <w:r w:rsidR="00002D89" w:rsidRPr="00544F30">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544F30">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صلاحیت ارگان های دولتی جمهوری آذربایجان نباشد.  </w:t>
      </w:r>
    </w:p>
    <w:p w14:paraId="02C69019" w14:textId="1439DC35" w:rsidR="009A0576" w:rsidRPr="00544F30" w:rsidRDefault="009A0576" w:rsidP="00544F30">
      <w:pPr>
        <w:jc w:val="both"/>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4F30">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سوم: </w:t>
      </w:r>
      <w:r w:rsidR="00002D89" w:rsidRPr="00544F30">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اختیارات</w:t>
      </w:r>
      <w:r w:rsidRPr="00544F30">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جمهوری خود مختار نخجوان</w:t>
      </w:r>
      <w:r w:rsidR="00002D89" w:rsidRPr="00544F30">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در حل مسایل داخلی</w:t>
      </w:r>
      <w:r w:rsidRPr="00544F30">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با منافع عمومی جمهوری آذربایجان مرتبط است. </w:t>
      </w:r>
    </w:p>
    <w:p w14:paraId="1692B633" w14:textId="01474BA9" w:rsidR="009A0576" w:rsidRPr="003D484B" w:rsidRDefault="003D484B" w:rsidP="00544F30">
      <w:pPr>
        <w:jc w:val="both"/>
        <w:rPr>
          <w:rFonts w:cs="B Nazanin"/>
          <w:b/>
          <w:b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B Nazanin" w:hint="cs"/>
          <w:b/>
          <w:b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ماده 3- تقسیم بندی حکومت:</w:t>
      </w:r>
    </w:p>
    <w:p w14:paraId="15646EF7" w14:textId="4169E09C" w:rsidR="009A0576" w:rsidRPr="00544F30" w:rsidRDefault="009A0576" w:rsidP="00544F30">
      <w:pPr>
        <w:jc w:val="both"/>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4F30">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اول: حاکمیت دولتی در جمهوری خود مختار نخجوان بر حسب</w:t>
      </w:r>
      <w:r w:rsidR="00C621E6" w:rsidRPr="00544F30">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اصول</w:t>
      </w:r>
      <w:r w:rsidRPr="00544F30">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تقسیم </w:t>
      </w:r>
      <w:r w:rsidR="00002D89" w:rsidRPr="00544F30">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قوا</w:t>
      </w:r>
      <w:r w:rsidRPr="00544F30">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تشکیل می شود: </w:t>
      </w:r>
    </w:p>
    <w:p w14:paraId="4901B932" w14:textId="04493809" w:rsidR="009A0576" w:rsidRPr="00544F30" w:rsidRDefault="009A0576" w:rsidP="00544F30">
      <w:pPr>
        <w:jc w:val="both"/>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4F30">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مجلس عالی جمهوری خود مختار نخجوان </w:t>
      </w:r>
      <w:r w:rsidR="00C621E6" w:rsidRPr="00544F30">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قوه مقننه (</w:t>
      </w:r>
      <w:r w:rsidRPr="00544F30">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قانونگذاری</w:t>
      </w:r>
      <w:r w:rsidR="00C621E6" w:rsidRPr="00544F30">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544F30">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را بر عهده دارد.</w:t>
      </w:r>
    </w:p>
    <w:p w14:paraId="622A873B" w14:textId="774C55FE" w:rsidR="009A0576" w:rsidRPr="00544F30" w:rsidRDefault="00002D89" w:rsidP="00544F30">
      <w:pPr>
        <w:jc w:val="both"/>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4F30">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کابینه وزرای</w:t>
      </w:r>
      <w:r w:rsidR="009A0576" w:rsidRPr="00544F30">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جمهوری خود مختار نخجوان </w:t>
      </w:r>
      <w:r w:rsidR="00C621E6" w:rsidRPr="00544F30">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قوه مجریه (</w:t>
      </w:r>
      <w:r w:rsidR="009A0576" w:rsidRPr="00544F30">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حاکمیت اجرایی</w:t>
      </w:r>
      <w:r w:rsidR="00C621E6" w:rsidRPr="00544F30">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9A0576" w:rsidRPr="00544F30">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را بر عهده دارد.</w:t>
      </w:r>
    </w:p>
    <w:p w14:paraId="1492DAFF" w14:textId="2CD4B5B9" w:rsidR="009A0576" w:rsidRPr="00544F30" w:rsidRDefault="009A0576" w:rsidP="00544F30">
      <w:pPr>
        <w:jc w:val="both"/>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4F30">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دادگاه های جمهوری خود مختار نخجوان </w:t>
      </w:r>
      <w:r w:rsidR="00C621E6" w:rsidRPr="00544F30">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قوه قضاییه (</w:t>
      </w:r>
      <w:r w:rsidRPr="00544F30">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حاکمیت قضایی</w:t>
      </w:r>
      <w:r w:rsidR="00C621E6" w:rsidRPr="00544F30">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544F30">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را بر عهده دارد.</w:t>
      </w:r>
    </w:p>
    <w:p w14:paraId="00221DE2" w14:textId="4FEE06A6" w:rsidR="001803CC" w:rsidRDefault="009A0576" w:rsidP="001803CC">
      <w:pPr>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4F30">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دوم: بر اساس مواد این قانون اساسی </w:t>
      </w:r>
      <w:r w:rsidR="00C621E6" w:rsidRPr="00544F30">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قوای</w:t>
      </w:r>
      <w:r w:rsidRPr="00544F30">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21E6" w:rsidRPr="00544F30">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مقننه ،مجریه و قضاییه</w:t>
      </w:r>
      <w:r w:rsidRPr="00544F30">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فعالیت و همکاری های مشترک دارن</w:t>
      </w:r>
      <w:r w:rsidR="001803CC">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د.</w:t>
      </w:r>
    </w:p>
    <w:p w14:paraId="60E82614" w14:textId="72B40B4A" w:rsidR="009A0576" w:rsidRPr="00544F30" w:rsidRDefault="009A0576" w:rsidP="001803CC">
      <w:pPr>
        <w:jc w:val="both"/>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4F30">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سوم: مجلس عالی جمهوری خود مختار نخجوان در امر حل مسایل ذیربط که توسط قانون اساسی جمهوری آذربایجان ، قوانین دیگر و مسایلی که با این قانون اساسی صلاحیت های آن را مشخص کرده است،آزاد و </w:t>
      </w:r>
      <w:r w:rsidRPr="00544F30">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صاحب اختیار می باشد</w:t>
      </w:r>
      <w:r>
        <w:rPr>
          <w:rFonts w:cs="B Nazanin" w:hint="cs"/>
          <w:sz w:val="28"/>
          <w:szCs w:val="28"/>
          <w:rtl/>
        </w:rPr>
        <w:t xml:space="preserve">. </w:t>
      </w:r>
      <w:r w:rsidRPr="00544F30">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همچنین </w:t>
      </w:r>
      <w:r w:rsidR="003D4FD1" w:rsidRPr="00544F30">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کابینه وزرای</w:t>
      </w:r>
      <w:r w:rsidRPr="00544F30">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جمهوری خود مختار نخجوان در امر حل مسایل ذیربط که توسط قانون اساسی جمهوری آذربایجان ، قوانین دیگر و مسایلی مطابق دستورات و بخشنامه های رئیس جمهور صلاحیت های آن را مشخص کرده است،آزاد و صاحب اختیار می باشد . دادگاه های جمهوری خود مختار نخجوان در امر حل مسایل ذیربط که توسط قانون اساسی جمهوری آذربایجان و قوانین دیگر صلاحیت های آن را مشخص کرده است،آزاد و صاحب اختیار می باشد .</w:t>
      </w:r>
    </w:p>
    <w:p w14:paraId="4509A502" w14:textId="561AE61A" w:rsidR="009A0576" w:rsidRPr="003D484B" w:rsidRDefault="009A0576" w:rsidP="00544F30">
      <w:pPr>
        <w:jc w:val="both"/>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D484B">
        <w:rPr>
          <w:rFonts w:cs="B Nazanin" w:hint="cs"/>
          <w:b/>
          <w:b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ماده 4 </w:t>
      </w:r>
      <w:r w:rsidRPr="003D484B">
        <w:rPr>
          <w:rFonts w:ascii="Times New Roman" w:hAnsi="Times New Roman" w:cs="Times New Roman" w:hint="cs"/>
          <w:b/>
          <w:b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3D484B">
        <w:rPr>
          <w:rFonts w:cs="B Nazanin" w:hint="cs"/>
          <w:b/>
          <w:b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جلوگیری از </w:t>
      </w:r>
      <w:r w:rsidR="008C37FA" w:rsidRPr="003D484B">
        <w:rPr>
          <w:rFonts w:cs="B Nazanin" w:hint="cs"/>
          <w:b/>
          <w:b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اقتدار دولت</w:t>
      </w:r>
      <w:r w:rsidR="003D484B">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3D484B">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1E0C0C1B" w14:textId="5ABEBDD3" w:rsidR="009A0576" w:rsidRPr="00544F30" w:rsidRDefault="009A0576" w:rsidP="00544F30">
      <w:pPr>
        <w:jc w:val="both"/>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4F30">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اول: هیچ یک از </w:t>
      </w:r>
      <w:r w:rsidR="008C37FA" w:rsidRPr="00544F30">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شهروندان</w:t>
      </w:r>
      <w:r w:rsidRPr="00544F30">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گروه های اجتماعی، سازمان ها و یا افراد</w:t>
      </w:r>
      <w:r w:rsidR="008C37FA" w:rsidRPr="00544F30">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دیگر در جمهوری خودمختار نخجوان </w:t>
      </w:r>
      <w:r w:rsidRPr="00544F30">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نمی توانند از اجرای </w:t>
      </w:r>
      <w:r w:rsidR="003D4FD1" w:rsidRPr="00544F30">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اختیارات</w:t>
      </w:r>
      <w:r w:rsidR="008C37FA" w:rsidRPr="00544F30">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یا اقتدار</w:t>
      </w:r>
      <w:r w:rsidRPr="00544F30">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ح</w:t>
      </w:r>
      <w:r w:rsidR="00913B11" w:rsidRPr="00544F30">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کومت</w:t>
      </w:r>
      <w:r w:rsidRPr="00544F30">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جلوگیری نمایند. </w:t>
      </w:r>
    </w:p>
    <w:p w14:paraId="4F391B22" w14:textId="4D1DC7CF" w:rsidR="009A0576" w:rsidRPr="00544F30" w:rsidRDefault="009A0576" w:rsidP="00544F30">
      <w:pPr>
        <w:jc w:val="both"/>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4F30">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دوم: جلوگیری از </w:t>
      </w:r>
      <w:r w:rsidR="00913B11" w:rsidRPr="00544F30">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اختیارات</w:t>
      </w:r>
      <w:r w:rsidR="00254F85" w:rsidRPr="00544F30">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913B11" w:rsidRPr="00544F30">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حکومت</w:t>
      </w:r>
      <w:r w:rsidRPr="00544F30">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بزرگترین جنایت بر علیه مردم محسوب می شود.</w:t>
      </w:r>
    </w:p>
    <w:p w14:paraId="5CD2D173" w14:textId="5C7B5812" w:rsidR="009A0576" w:rsidRPr="003D484B" w:rsidRDefault="009A0576" w:rsidP="00544F30">
      <w:pPr>
        <w:jc w:val="both"/>
        <w:rPr>
          <w:rFonts w:cs="B Nazanin"/>
          <w:b/>
          <w:b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D484B">
        <w:rPr>
          <w:rFonts w:cs="B Nazanin" w:hint="cs"/>
          <w:b/>
          <w:b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ماده 5- </w:t>
      </w:r>
      <w:r w:rsidR="00254F85" w:rsidRPr="003D484B">
        <w:rPr>
          <w:rFonts w:cs="B Nazanin" w:hint="cs"/>
          <w:b/>
          <w:b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مقام</w:t>
      </w:r>
      <w:r w:rsidRPr="003D484B">
        <w:rPr>
          <w:rFonts w:cs="B Nazanin" w:hint="cs"/>
          <w:b/>
          <w:b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عالی جمهوری خود مختار نخجوان</w:t>
      </w:r>
      <w:r w:rsidR="003D484B" w:rsidRPr="003D484B">
        <w:rPr>
          <w:rFonts w:cs="B Nazanin" w:hint="cs"/>
          <w:b/>
          <w:b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3D484B">
        <w:rPr>
          <w:rFonts w:cs="B Nazanin" w:hint="cs"/>
          <w:b/>
          <w:b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1EBA0A69" w14:textId="01428F96" w:rsidR="009A0576" w:rsidRPr="00544F30" w:rsidRDefault="009A0576" w:rsidP="00544F30">
      <w:pPr>
        <w:jc w:val="both"/>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4F30">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اول:  رئیس مجلس عالی جمهوری خود مختار نخجوان </w:t>
      </w:r>
      <w:r w:rsidR="00913B11" w:rsidRPr="00544F30">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بالاترین مقام</w:t>
      </w:r>
      <w:r w:rsidRPr="00544F30">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مقام عالی ) جمهوری خود مختار نخجوان است. </w:t>
      </w:r>
    </w:p>
    <w:p w14:paraId="622E2B9E" w14:textId="475D4AD7" w:rsidR="009A0576" w:rsidRPr="00544F30" w:rsidRDefault="009A0576" w:rsidP="00544F30">
      <w:pPr>
        <w:jc w:val="both"/>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4F30">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دوم: در موارد و قواعدی </w:t>
      </w:r>
      <w:r w:rsidR="00254F85" w:rsidRPr="00544F30">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که بر اساس</w:t>
      </w:r>
      <w:r w:rsidRPr="00544F30">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قانون اساسی </w:t>
      </w:r>
      <w:r w:rsidR="00254F85" w:rsidRPr="00544F30">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صلاحیت های آن </w:t>
      </w:r>
      <w:r w:rsidRPr="00544F30">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مشخص شده</w:t>
      </w:r>
      <w:r w:rsidR="00254F85" w:rsidRPr="00544F30">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544F30">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913B11" w:rsidRPr="00544F30">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مقام عالی</w:t>
      </w:r>
      <w:r w:rsidRPr="00544F30">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جمهوری خود مختار نخجوان </w:t>
      </w:r>
      <w:r w:rsidR="00254F85" w:rsidRPr="00544F30">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قدرت </w:t>
      </w:r>
      <w:r w:rsidRPr="00544F30">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قانونگذاری و اجرایی را </w:t>
      </w:r>
      <w:r w:rsidR="00254F85" w:rsidRPr="00544F30">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به شکل زیر دارد</w:t>
      </w:r>
      <w:r w:rsidRPr="00544F30">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w:t>
      </w:r>
    </w:p>
    <w:p w14:paraId="204C458F" w14:textId="60701131" w:rsidR="009A0576" w:rsidRPr="00544F30" w:rsidRDefault="009A0576" w:rsidP="00544F30">
      <w:pPr>
        <w:jc w:val="both"/>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4F30">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1-انتخابات پارلمانی ( مجلس عالی ) را تعیین می کند </w:t>
      </w:r>
      <w:r w:rsidR="005F5B9A" w:rsidRPr="00544F30">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29154DC7" w14:textId="4594B7BF" w:rsidR="009A0576" w:rsidRPr="00544F30" w:rsidRDefault="009A0576" w:rsidP="00544F30">
      <w:pPr>
        <w:jc w:val="both"/>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4F30">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sidR="00913B11" w:rsidRPr="00544F30">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مسئولیت فعالیت</w:t>
      </w:r>
      <w:r w:rsidRPr="00544F30">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متقابل ارگان</w:t>
      </w:r>
      <w:r w:rsidR="00913B11" w:rsidRPr="00544F30">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544F30">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های دولت</w:t>
      </w:r>
      <w:r w:rsidR="00913B11" w:rsidRPr="00544F30">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ی</w:t>
      </w:r>
      <w:r w:rsidRPr="00544F30">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جمهوری خود مختار نخجوان را </w:t>
      </w:r>
      <w:r w:rsidR="00913B11" w:rsidRPr="00544F30">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بر عهده دارد.</w:t>
      </w:r>
    </w:p>
    <w:p w14:paraId="31558211" w14:textId="471EC745" w:rsidR="009A0576" w:rsidRPr="00544F30" w:rsidRDefault="009A0576" w:rsidP="00544F30">
      <w:pPr>
        <w:jc w:val="both"/>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4F30">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3-قوانین جمهوری خود مختار نخجوان را امضاء </w:t>
      </w:r>
      <w:r w:rsidR="00E53EF5" w:rsidRPr="00544F30">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 منتشر</w:t>
      </w:r>
      <w:r w:rsidRPr="00544F30">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می کند </w:t>
      </w:r>
      <w:r w:rsidR="005F5B9A" w:rsidRPr="00544F30">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386B978C" w14:textId="02CF782A" w:rsidR="009A0576" w:rsidRPr="00544F30" w:rsidRDefault="009A0576" w:rsidP="00544F30">
      <w:pPr>
        <w:jc w:val="both"/>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4F30">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4-درباره مسایل مهم اجتماعی-سیاسی و دولتی جمهوری خود مختار نخجوان به مجلس عالی جمهوری خود مختار نخجوان گزارش می دهد</w:t>
      </w:r>
      <w:r w:rsidR="005F5B9A" w:rsidRPr="00544F30">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544F30">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12A1B9BE" w14:textId="5B3D7ACD" w:rsidR="009A0576" w:rsidRPr="00544F30" w:rsidRDefault="009A0576" w:rsidP="00544F30">
      <w:pPr>
        <w:jc w:val="both"/>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4F30">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5-در خصوص است</w:t>
      </w:r>
      <w:r w:rsidR="00E53EF5" w:rsidRPr="00544F30">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ع</w:t>
      </w:r>
      <w:r w:rsidRPr="00544F30">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فای </w:t>
      </w:r>
      <w:r w:rsidR="00E53EF5" w:rsidRPr="00544F30">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کابینه وزرای</w:t>
      </w:r>
      <w:r w:rsidRPr="00544F30">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جمهوری خود مختار نخجوان تصمیم </w:t>
      </w:r>
      <w:r w:rsidR="00E53EF5" w:rsidRPr="00544F30">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گیری می کند.</w:t>
      </w:r>
      <w:r w:rsidR="00FA7A80" w:rsidRPr="00544F30">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615F665E" w14:textId="7AD3055C" w:rsidR="009A0576" w:rsidRPr="00544F30" w:rsidRDefault="009A0576" w:rsidP="00544F30">
      <w:pPr>
        <w:jc w:val="both"/>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4F30">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6-مطابق هزینه هایی که جهت فعالیت فرمانداری</w:t>
      </w:r>
      <w:r>
        <w:rPr>
          <w:rFonts w:cs="B Nazanin" w:hint="cs"/>
          <w:sz w:val="28"/>
          <w:szCs w:val="28"/>
          <w:rtl/>
        </w:rPr>
        <w:t xml:space="preserve"> </w:t>
      </w:r>
      <w:r w:rsidRPr="00544F30">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در بودجه دولتی جمهوری خود مختار نخجوان در نظر گرفته شده است، ارگان </w:t>
      </w:r>
      <w:r w:rsidR="00913B11" w:rsidRPr="00544F30">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های دولتی</w:t>
      </w:r>
      <w:r w:rsidRPr="00544F30">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مرکزی را تاسیس می کند</w:t>
      </w:r>
      <w:r w:rsidR="005F5B9A" w:rsidRPr="00544F30">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23E714C5" w14:textId="5F137DB4" w:rsidR="009A0576" w:rsidRPr="00544F30" w:rsidRDefault="009A0576" w:rsidP="00544F30">
      <w:pPr>
        <w:jc w:val="both"/>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4F30">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 ب</w:t>
      </w:r>
      <w:r w:rsidR="002906F8" w:rsidRPr="00544F30">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ر اساس</w:t>
      </w:r>
      <w:r w:rsidRPr="00544F30">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پیشنهاد نخست وزیر</w:t>
      </w:r>
      <w:r w:rsidR="002906F8" w:rsidRPr="00544F30">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جمهوری خودمختار نخجوان</w:t>
      </w:r>
      <w:r w:rsidRPr="00544F30">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2906F8" w:rsidRPr="00544F30">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،فعالیت</w:t>
      </w:r>
      <w:r w:rsidRPr="00544F30">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2906F8" w:rsidRPr="00544F30">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و </w:t>
      </w:r>
      <w:r w:rsidRPr="00544F30">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ترکیب</w:t>
      </w:r>
      <w:r w:rsidR="002906F8" w:rsidRPr="00544F30">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کابینه وزرای</w:t>
      </w:r>
      <w:r w:rsidRPr="00544F30">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جمهوری خود مختار نخجوان را </w:t>
      </w:r>
      <w:r w:rsidR="002906F8" w:rsidRPr="00544F30">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در جلسات مجلس عالی جمهوری خود مختار نخجوان ارائه می دهد.</w:t>
      </w:r>
    </w:p>
    <w:p w14:paraId="73147D44" w14:textId="76A0B5DB" w:rsidR="009A0576" w:rsidRPr="00544F30" w:rsidRDefault="009A0576" w:rsidP="00544F30">
      <w:pPr>
        <w:jc w:val="both"/>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4F30">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8-</w:t>
      </w:r>
      <w:r w:rsidR="002906F8" w:rsidRPr="00544F30">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بعنوان </w:t>
      </w:r>
      <w:r w:rsidRPr="00544F30">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نماینده جمهوری خود مختار نخجوان در مناسبات با دولت های خارجی، سازمان های بین المللی و همچنین دیگر اشخاص حقیقی و حقوقی </w:t>
      </w:r>
      <w:r w:rsidR="002906F8" w:rsidRPr="00544F30">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شرکت می کند.</w:t>
      </w:r>
    </w:p>
    <w:p w14:paraId="74168047" w14:textId="633F8FA6" w:rsidR="009A0576" w:rsidRPr="00544F30" w:rsidRDefault="009A0576" w:rsidP="00544F30">
      <w:pPr>
        <w:jc w:val="both"/>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4F30">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9-در خصوص </w:t>
      </w:r>
      <w:r w:rsidR="005B2F6C" w:rsidRPr="00544F30">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نصب و عزل</w:t>
      </w:r>
      <w:r w:rsidRPr="00544F30">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قاضی های ( </w:t>
      </w:r>
      <w:r w:rsidR="002906F8" w:rsidRPr="00544F30">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دولتی</w:t>
      </w:r>
      <w:r w:rsidRPr="00544F30">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دادگاه عالی، دادگاههای عمومی و اختصاصی جمهوری خود مختار نخجوان پیشنهاد می دهد </w:t>
      </w:r>
      <w:r w:rsidR="005B2F6C" w:rsidRPr="00544F30">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1E441743" w14:textId="5A95210C" w:rsidR="009A0576" w:rsidRPr="00544F30" w:rsidRDefault="009A0576" w:rsidP="00544F30">
      <w:pPr>
        <w:jc w:val="both"/>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4F30">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10-در خصوص انتخاب </w:t>
      </w:r>
      <w:r w:rsidR="005B2F6C" w:rsidRPr="00544F30">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نماینده (</w:t>
      </w:r>
      <w:r w:rsidRPr="00544F30">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موکل</w:t>
      </w:r>
      <w:r w:rsidR="005B2F6C" w:rsidRPr="00544F30">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544F30">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حقوق بشر جمهوری خود مختار نخجوان به مجلس عالی جمهوری خود مختار نخجوان پیشنهاد</w:t>
      </w:r>
      <w:r w:rsidR="005B2F6C" w:rsidRPr="00544F30">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544F30">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می دهد </w:t>
      </w:r>
      <w:r w:rsidR="005B2F6C" w:rsidRPr="00544F30">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353D155F" w14:textId="378F8EE8" w:rsidR="009A0576" w:rsidRPr="00544F30" w:rsidRDefault="009A0576" w:rsidP="00544F30">
      <w:pPr>
        <w:jc w:val="both"/>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4F30">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11-جهت انتصاب و برکناری فرمانداران جمهوری خود مختار نخجوان به </w:t>
      </w:r>
      <w:r w:rsidR="005B2F6C" w:rsidRPr="00544F30">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رئیس جمهور آذربایجان</w:t>
      </w:r>
      <w:r w:rsidRPr="00544F30">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5B2F6C" w:rsidRPr="00544F30">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پیشنهاد </w:t>
      </w:r>
      <w:r w:rsidRPr="00544F30">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می</w:t>
      </w:r>
      <w:r w:rsidR="005B2F6C" w:rsidRPr="00544F30">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دهد</w:t>
      </w:r>
      <w:r w:rsidRPr="00544F30">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0369A18D" w14:textId="4D0F5C99" w:rsidR="009A0576" w:rsidRPr="00544F30" w:rsidRDefault="009A0576" w:rsidP="00544F30">
      <w:pPr>
        <w:jc w:val="both"/>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4F30">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12-در خصوص </w:t>
      </w:r>
      <w:r w:rsidR="005B2F6C" w:rsidRPr="00544F30">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اهدای </w:t>
      </w:r>
      <w:r w:rsidRPr="00544F30">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درجات عالی  ویژه به رئیس جمهور آذربایجان پیشنهاد می دهد</w:t>
      </w:r>
      <w:r w:rsidR="005B2F6C" w:rsidRPr="00544F30">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06674F01" w14:textId="77777777" w:rsidR="009A0576" w:rsidRPr="00544F30" w:rsidRDefault="009A0576" w:rsidP="00544F30">
      <w:pPr>
        <w:jc w:val="both"/>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4F30">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13-در خصوص انتصاب و برکناری بازپرس ارشد جمهوری خود مختار نخجوان و بازپرسهای شهرستانها و اختصاص یافته شهر ها پیشنهاد می دهد .</w:t>
      </w:r>
    </w:p>
    <w:p w14:paraId="444E965B" w14:textId="1D44E593" w:rsidR="009A0576" w:rsidRPr="00544F30" w:rsidRDefault="009A0576" w:rsidP="00544F30">
      <w:pPr>
        <w:jc w:val="both"/>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4F30">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14-سیاست نظامی جمهوری آذربایجان را در اراضی جمهوری خود مختار نخجوان اجرا کرده، در خصوص </w:t>
      </w:r>
      <w:r w:rsidR="005B2F6C" w:rsidRPr="00544F30">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استقرار </w:t>
      </w:r>
      <w:r w:rsidRPr="00544F30">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هیئت فرماندهان ارتش مسلح جمهوری آذربایجان در اراضی جمهوری خود مختار نخجوان پیشنهاد می دهد.</w:t>
      </w:r>
    </w:p>
    <w:p w14:paraId="15EAF55B" w14:textId="77777777" w:rsidR="009A0576" w:rsidRPr="00544F30" w:rsidRDefault="009A0576" w:rsidP="00544F30">
      <w:pPr>
        <w:jc w:val="both"/>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4F30">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15-در خصوص مسایل تابعیت پیشنهاد می دهد.</w:t>
      </w:r>
    </w:p>
    <w:p w14:paraId="71D364CB" w14:textId="77777777" w:rsidR="009A0576" w:rsidRPr="00544F30" w:rsidRDefault="009A0576" w:rsidP="00544F30">
      <w:pPr>
        <w:jc w:val="both"/>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4F30">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16-در خصوص مسایل عفو پیشنهاد می دهد.</w:t>
      </w:r>
    </w:p>
    <w:p w14:paraId="55CEBD8D" w14:textId="532ED5C9" w:rsidR="009A0576" w:rsidRPr="00544F30" w:rsidRDefault="009A0576" w:rsidP="00544F30">
      <w:pPr>
        <w:jc w:val="both"/>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4F30">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17-شورای امنیت را تاسیس کرده و ریاست </w:t>
      </w:r>
      <w:r w:rsidR="005B2F6C" w:rsidRPr="00544F30">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آ</w:t>
      </w:r>
      <w:r w:rsidRPr="00544F30">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ن را بر عهده می گیرد.</w:t>
      </w:r>
    </w:p>
    <w:p w14:paraId="774AA329" w14:textId="4EFD3F13" w:rsidR="009A0576" w:rsidRPr="00544F30" w:rsidRDefault="009A0576" w:rsidP="00544F30">
      <w:pPr>
        <w:jc w:val="both"/>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4F30">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18- فراخوان </w:t>
      </w:r>
      <w:r w:rsidR="005B2F6C" w:rsidRPr="00544F30">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نظامی </w:t>
      </w:r>
      <w:r w:rsidRPr="00544F30">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عمومی</w:t>
      </w:r>
      <w:r w:rsidR="005B2F6C" w:rsidRPr="00544F30">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544F30">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و </w:t>
      </w:r>
      <w:r w:rsidR="005B2F6C" w:rsidRPr="00544F30">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بخشی را برعهده دارد</w:t>
      </w:r>
      <w:r w:rsidRPr="00544F30">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05624D0A" w14:textId="504DDAAC" w:rsidR="009A0576" w:rsidRPr="00544F30" w:rsidRDefault="009A0576" w:rsidP="00544F30">
      <w:pPr>
        <w:jc w:val="both"/>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4F30">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19-</w:t>
      </w:r>
      <w:r w:rsidR="00C41DF9" w:rsidRPr="00544F30">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کمک به</w:t>
      </w:r>
      <w:r w:rsidRPr="00544F30">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اجرای برنامه های تامین اجتماعی سرباز</w:t>
      </w:r>
      <w:r w:rsidR="00C41DF9" w:rsidRPr="00544F30">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ان</w:t>
      </w:r>
      <w:r w:rsidRPr="00544F30">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41DF9" w:rsidRPr="00544F30">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ترخیص شده از خدمت نظامی و </w:t>
      </w:r>
      <w:r w:rsidRPr="00544F30">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فراخواند</w:t>
      </w:r>
      <w:r w:rsidR="00C41DF9" w:rsidRPr="00544F30">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ن</w:t>
      </w:r>
      <w:r w:rsidRPr="00544F30">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41DF9" w:rsidRPr="00544F30">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مشمولین به سربازی. </w:t>
      </w:r>
    </w:p>
    <w:p w14:paraId="273236E6" w14:textId="3DEDF121" w:rsidR="009A0576" w:rsidRPr="00544F30" w:rsidRDefault="009A0576" w:rsidP="00544F30">
      <w:pPr>
        <w:jc w:val="both"/>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4F30">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20-به اجرای وضعیت فوق العاده و</w:t>
      </w:r>
      <w:r w:rsidR="0085219A" w:rsidRPr="00544F30">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41DF9" w:rsidRPr="00544F30">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اضطراری</w:t>
      </w:r>
      <w:r w:rsidRPr="00544F30">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نظامی که توسط رئیس جمهور اعلام شده است، کمک می کند </w:t>
      </w:r>
      <w:r w:rsidR="00C41DF9" w:rsidRPr="00544F30">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و </w:t>
      </w:r>
      <w:r w:rsidRPr="00544F30">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در خصوص اعلان وضعیت فوق العاده و نظامی در جمهوری خود مختار نخجوان پیشنهاد می دهد .</w:t>
      </w:r>
    </w:p>
    <w:p w14:paraId="4C70ED38" w14:textId="40767159" w:rsidR="009A0576" w:rsidRPr="00544F30" w:rsidRDefault="009A0576" w:rsidP="00544F30">
      <w:pPr>
        <w:jc w:val="both"/>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4F30">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21-عناوین افتخاری جمهوری خود مختار نخجوان را </w:t>
      </w:r>
      <w:r w:rsidR="00C41DF9" w:rsidRPr="00544F30">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تعیین می کند</w:t>
      </w:r>
      <w:r w:rsidRPr="00544F30">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در خصوص </w:t>
      </w:r>
      <w:r w:rsidR="00C41DF9" w:rsidRPr="00544F30">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اهدای</w:t>
      </w:r>
      <w:r w:rsidRPr="00544F30">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عناوین افتخاری</w:t>
      </w:r>
      <w:r w:rsidR="00C41DF9" w:rsidRPr="00544F30">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و جوایز دولتی</w:t>
      </w:r>
      <w:r w:rsidRPr="00544F30">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41DF9" w:rsidRPr="00544F30">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به رئیس </w:t>
      </w:r>
      <w:r w:rsidRPr="00544F30">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جمهوری آذربایجان پیشنهاد می دهد .</w:t>
      </w:r>
    </w:p>
    <w:p w14:paraId="23496B1E" w14:textId="2B45F87F" w:rsidR="009A0576" w:rsidRPr="00544F30" w:rsidRDefault="009A0576" w:rsidP="00544F30">
      <w:pPr>
        <w:jc w:val="both"/>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4F30">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 xml:space="preserve">22-دیگر مسایلی که توسط رئیس جمهور آذربایجان </w:t>
      </w:r>
      <w:r w:rsidR="005C7E74" w:rsidRPr="00544F30">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در چارچوب اختیارات</w:t>
      </w:r>
      <w:r w:rsidRPr="00544F30">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5C7E74" w:rsidRPr="00544F30">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مقام عالی</w:t>
      </w:r>
      <w:r w:rsidRPr="00544F30">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جمهوری خود مختار نخجوان </w:t>
      </w:r>
      <w:r w:rsidR="005C7E74" w:rsidRPr="00544F30">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واگذار شده</w:t>
      </w:r>
      <w:r w:rsidRPr="00544F30">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5C7E74" w:rsidRPr="00544F30">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به </w:t>
      </w:r>
      <w:r w:rsidRPr="00544F30">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مرحله اجرا </w:t>
      </w:r>
      <w:r w:rsidR="005C7E74" w:rsidRPr="00544F30">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می گذارد</w:t>
      </w:r>
      <w:r w:rsidRPr="00544F30">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529F1558" w14:textId="53D8FF33" w:rsidR="009A0576" w:rsidRPr="00544F30" w:rsidRDefault="009A0576" w:rsidP="00544F30">
      <w:pPr>
        <w:jc w:val="both"/>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4F30">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سوم: </w:t>
      </w:r>
      <w:r w:rsidR="005C7E74" w:rsidRPr="00544F30">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مقام عالی</w:t>
      </w:r>
      <w:r w:rsidRPr="00544F30">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جمهوری خود مختار نخجوان در خصوص </w:t>
      </w:r>
      <w:r w:rsidR="005C7E74" w:rsidRPr="00544F30">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منافع</w:t>
      </w:r>
      <w:r w:rsidRPr="00544F30">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اقتصادی و فرهنگی جمهوری خود مختار نخجوان ، </w:t>
      </w:r>
      <w:r w:rsidR="005C7E74" w:rsidRPr="00544F30">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طبق</w:t>
      </w:r>
      <w:r w:rsidRPr="00544F30">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قانون اساسی جمهوری خود مختار نخجوان و مطابق قوانین جمهوری آذربایجان </w:t>
      </w:r>
      <w:r w:rsidR="005C7E74" w:rsidRPr="00544F30">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که </w:t>
      </w:r>
      <w:r w:rsidRPr="00544F30">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در مناسبات بین المللی جمهوری آذربایجان </w:t>
      </w:r>
      <w:r w:rsidR="005C7E74" w:rsidRPr="00544F30">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بعنوان </w:t>
      </w:r>
      <w:r w:rsidRPr="00544F30">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نماینده جمهوری خود مختار نخجوان </w:t>
      </w:r>
      <w:r w:rsidR="005C7E74" w:rsidRPr="00544F30">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شرکت می کند.</w:t>
      </w:r>
      <w:r w:rsidRPr="00544F30">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3C02BAB1" w14:textId="54E29314" w:rsidR="009A0576" w:rsidRPr="00544F30" w:rsidRDefault="009A0576" w:rsidP="00296CF4">
      <w:pPr>
        <w:ind w:hanging="64"/>
        <w:jc w:val="both"/>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4F30">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چهارم: </w:t>
      </w:r>
      <w:r w:rsidR="005C7E74" w:rsidRPr="00544F30">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مقام عالی</w:t>
      </w:r>
      <w:r w:rsidRPr="00544F30">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جمهوری خود مختار نخجوان </w:t>
      </w:r>
      <w:r w:rsidR="005C7E74" w:rsidRPr="00544F30">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جانشینی</w:t>
      </w:r>
      <w:r w:rsidRPr="00544F30">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5C7E74" w:rsidRPr="00544F30">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دولت</w:t>
      </w:r>
      <w:r w:rsidRPr="00544F30">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جمهوری خود مختار نخجوان را </w:t>
      </w:r>
      <w:r w:rsidR="005C7E74" w:rsidRPr="00544F30">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تضمین می کند.</w:t>
      </w:r>
    </w:p>
    <w:p w14:paraId="4FC0FD74" w14:textId="76A962A4" w:rsidR="009A0576" w:rsidRPr="00544F30" w:rsidRDefault="009A0576" w:rsidP="00544F30">
      <w:pPr>
        <w:jc w:val="both"/>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4F30">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پنجم : </w:t>
      </w:r>
      <w:r w:rsidR="005C7E74" w:rsidRPr="00544F30">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مقام عالی</w:t>
      </w:r>
      <w:r w:rsidRPr="00544F30">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جمهوری خود مختار نخجوان در خصوص مسایلی که مطابق این قانون اساسی به </w:t>
      </w:r>
      <w:r w:rsidR="005C7E74" w:rsidRPr="00544F30">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وی اختیار داده شده </w:t>
      </w:r>
      <w:r w:rsidRPr="00544F30">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دستوراتی را صادر و درباره مسایل دیگر بخشنامه </w:t>
      </w:r>
      <w:r w:rsidR="005C7E74" w:rsidRPr="00544F30">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ابلاغ می کند.</w:t>
      </w:r>
    </w:p>
    <w:p w14:paraId="4F7BB4A1" w14:textId="2DB8E712" w:rsidR="009A0576" w:rsidRPr="00296CF4" w:rsidRDefault="009A0576" w:rsidP="00296CF4">
      <w:pPr>
        <w:jc w:val="both"/>
        <w:rPr>
          <w:rFonts w:cs="B Nazanin"/>
          <w:b/>
          <w:b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D484B">
        <w:rPr>
          <w:rFonts w:cs="B Nazanin" w:hint="cs"/>
          <w:b/>
          <w:b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ماده 6- اراضی </w:t>
      </w:r>
      <w:r w:rsidR="003D484B" w:rsidRPr="003D484B">
        <w:rPr>
          <w:rFonts w:cs="B Nazanin" w:hint="cs"/>
          <w:b/>
          <w:b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544F30">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اراضی جمهوری خود مختار نخجوان در چارچوب مرزهای جمهوری آذربایجان بوده، دست نخورده و تقسیم </w:t>
      </w:r>
      <w:r w:rsidR="005C7E74" w:rsidRPr="00544F30">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ناپذیر است.</w:t>
      </w:r>
    </w:p>
    <w:p w14:paraId="57CD64EB" w14:textId="7410907D" w:rsidR="009A0576" w:rsidRPr="003D484B" w:rsidRDefault="009A0576" w:rsidP="00544F30">
      <w:pPr>
        <w:jc w:val="both"/>
        <w:rPr>
          <w:rFonts w:cs="B Nazanin"/>
          <w:b/>
          <w:b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D484B">
        <w:rPr>
          <w:rFonts w:cs="B Nazanin" w:hint="cs"/>
          <w:b/>
          <w:b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ماده 7- تامین </w:t>
      </w:r>
      <w:r w:rsidR="005C7E74" w:rsidRPr="003D484B">
        <w:rPr>
          <w:rFonts w:cs="B Nazanin" w:hint="cs"/>
          <w:b/>
          <w:b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اصول حقوق شهروندی</w:t>
      </w:r>
      <w:r w:rsidRPr="003D484B">
        <w:rPr>
          <w:rFonts w:cs="B Nazanin" w:hint="cs"/>
          <w:b/>
          <w:b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و آزادی اتباع</w:t>
      </w:r>
      <w:r w:rsidR="003D484B" w:rsidRPr="003D484B">
        <w:rPr>
          <w:rFonts w:cs="B Nazanin" w:hint="cs"/>
          <w:b/>
          <w:b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7DA582CE" w14:textId="6F3FB300" w:rsidR="009A0576" w:rsidRPr="00544F30" w:rsidRDefault="009A0576" w:rsidP="00544F30">
      <w:pPr>
        <w:jc w:val="both"/>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4F30">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ت</w:t>
      </w:r>
      <w:r w:rsidR="006F6FA5" w:rsidRPr="00544F30">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ضمین</w:t>
      </w:r>
      <w:r w:rsidR="00451EED" w:rsidRPr="00544F30">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کننده</w:t>
      </w:r>
      <w:r w:rsidRPr="00544F30">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اجرای وظایف اتباع جمهوری آذربایجان ، حفظ و نگهداری آزادی، حقوق </w:t>
      </w:r>
      <w:r w:rsidR="00BC5B66" w:rsidRPr="00544F30">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شهروندی</w:t>
      </w:r>
      <w:r w:rsidRPr="00544F30">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و حقوق بشر ثبت شده در قانون اساسی جمهوری آذربایجان</w:t>
      </w:r>
      <w:r w:rsidR="00BC5B66" w:rsidRPr="00544F30">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544F30">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وظیفه اصلی ارگانهای دولتی جمهوری خود مختار نخجوان است.  </w:t>
      </w:r>
    </w:p>
    <w:p w14:paraId="51980734" w14:textId="48170D9A" w:rsidR="009A0576" w:rsidRPr="003D484B" w:rsidRDefault="009A0576" w:rsidP="00544F30">
      <w:pPr>
        <w:jc w:val="both"/>
        <w:rPr>
          <w:rFonts w:cs="B Nazanin"/>
          <w:b/>
          <w:b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D484B">
        <w:rPr>
          <w:rFonts w:cs="B Nazanin" w:hint="cs"/>
          <w:b/>
          <w:b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ماده 8- حقوق رای دادن </w:t>
      </w:r>
      <w:r w:rsidR="00BC5B66" w:rsidRPr="003D484B">
        <w:rPr>
          <w:rFonts w:cs="B Nazanin" w:hint="cs"/>
          <w:b/>
          <w:b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شهروندان</w:t>
      </w:r>
      <w:r w:rsidRPr="003D484B">
        <w:rPr>
          <w:rFonts w:cs="B Nazanin" w:hint="cs"/>
          <w:b/>
          <w:b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جمهوری خود مختار نخجوان </w:t>
      </w:r>
    </w:p>
    <w:p w14:paraId="50594529" w14:textId="48C7BF44" w:rsidR="009A0576" w:rsidRDefault="009A0576" w:rsidP="001803CC">
      <w:pPr>
        <w:pStyle w:val="ListParagraph"/>
        <w:numPr>
          <w:ilvl w:val="0"/>
          <w:numId w:val="33"/>
        </w:numPr>
        <w:bidi/>
        <w:spacing w:line="240" w:lineRule="auto"/>
        <w:jc w:val="both"/>
        <w:rPr>
          <w:rFonts w:cs="B Nazanin"/>
          <w:color w:val="00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96CF4">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اتباع جمهوری آذربایجان که به شکل دایمی در اراضی جمهوری خود مختار نخجوان زندگی می کنند حقوق رای دادن و انتخاب شدن را دارند. </w:t>
      </w:r>
    </w:p>
    <w:p w14:paraId="0BBF059F" w14:textId="209FD2C3" w:rsidR="009A0576" w:rsidRDefault="009A0576" w:rsidP="001803CC">
      <w:pPr>
        <w:pStyle w:val="ListParagraph"/>
        <w:numPr>
          <w:ilvl w:val="0"/>
          <w:numId w:val="33"/>
        </w:numPr>
        <w:bidi/>
        <w:spacing w:line="240" w:lineRule="auto"/>
        <w:jc w:val="both"/>
        <w:rPr>
          <w:rFonts w:cs="B Nazanin"/>
          <w:color w:val="00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96CF4">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اشخاصی که توسط دادگاه</w:t>
      </w:r>
      <w:r w:rsidR="00296CF4">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296CF4">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ها ناتوانی فعالیت آنها ثابت شده است نمی توانند در انتخابات شرکت کنند. </w:t>
      </w:r>
    </w:p>
    <w:p w14:paraId="3A47626E" w14:textId="77777777" w:rsidR="009A0576" w:rsidRPr="00296CF4" w:rsidRDefault="009A0576" w:rsidP="001803CC">
      <w:pPr>
        <w:pStyle w:val="ListParagraph"/>
        <w:numPr>
          <w:ilvl w:val="0"/>
          <w:numId w:val="33"/>
        </w:numPr>
        <w:bidi/>
        <w:spacing w:line="240" w:lineRule="auto"/>
        <w:jc w:val="both"/>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96CF4">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نظامیان، قاضی ها ( حاکم) مامورین دولت، خادمان دین، کسانی که مطابق حکم دادگاه زندانی شده اند، دیگر اشخاصی که مطابق این قانون اساسی و قوانین دیگر در نظر گرفته شده اند را می توان حقوق مشارکت در انتخابات انها را لغو کرد. </w:t>
      </w:r>
    </w:p>
    <w:p w14:paraId="659E70B6" w14:textId="77777777" w:rsidR="00296CF4" w:rsidRDefault="009A0576" w:rsidP="00296CF4">
      <w:pPr>
        <w:jc w:val="both"/>
        <w:rPr>
          <w:rFonts w:cs="B Nazanin"/>
          <w:b/>
          <w:b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D484B">
        <w:rPr>
          <w:rFonts w:cs="B Nazanin" w:hint="cs"/>
          <w:b/>
          <w:b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ماده 9- پایتخت </w:t>
      </w:r>
      <w:r w:rsidR="00384D84" w:rsidRPr="003D484B">
        <w:rPr>
          <w:rFonts w:cs="B Nazanin" w:hint="cs"/>
          <w:b/>
          <w:b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3D484B">
        <w:rPr>
          <w:rFonts w:cs="B Nazanin" w:hint="cs"/>
          <w:b/>
          <w:b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شهر نخجوان پایتخت جمهور خود مختار نخجوان است. </w:t>
      </w:r>
    </w:p>
    <w:p w14:paraId="1CA6FC19" w14:textId="7E3C2D2F" w:rsidR="00EF4A4B" w:rsidRPr="003D484B" w:rsidRDefault="009A0576" w:rsidP="00296CF4">
      <w:pPr>
        <w:jc w:val="both"/>
        <w:rPr>
          <w:rFonts w:cs="B Nazanin"/>
          <w:b/>
          <w:b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D484B">
        <w:rPr>
          <w:rFonts w:cs="B Nazanin" w:hint="cs"/>
          <w:b/>
          <w:b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ماده 10- نشان دولت خود مختار نخجوان</w:t>
      </w:r>
      <w:r w:rsidR="003D484B">
        <w:rPr>
          <w:rFonts w:cs="B Nazanin" w:hint="cs"/>
          <w:b/>
          <w:b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3D484B">
        <w:rPr>
          <w:rFonts w:cs="B Nazanin" w:hint="cs"/>
          <w:b/>
          <w:b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544F30">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پرچم دولتی، آرم و سرود ملی جمهوری آذربایجان همان نشان دولتی جمهوری خود مختار نخجوان است. </w:t>
      </w:r>
      <w:r w:rsidR="005B5D0A" w:rsidRPr="00544F30">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ype="page"/>
      </w:r>
    </w:p>
    <w:p w14:paraId="72C9A3B7" w14:textId="73B9A6DD" w:rsidR="003E0544" w:rsidRPr="004E405A" w:rsidRDefault="006B58A1" w:rsidP="004E405A">
      <w:pPr>
        <w:ind w:left="571"/>
        <w:jc w:val="both"/>
        <w:rPr>
          <w:rFonts w:cs="B Nazanin"/>
          <w:sz w:val="28"/>
          <w:szCs w:val="28"/>
          <w:rtl/>
        </w:rPr>
      </w:pPr>
      <w:r>
        <w:rPr>
          <w:rFonts w:cs="B Titr" w:hint="cs"/>
          <w:noProof/>
          <w:sz w:val="28"/>
          <w:szCs w:val="28"/>
          <w:rtl/>
          <w:lang w:bidi="ar-SA"/>
        </w:rPr>
        <w:lastRenderedPageBreak/>
        <mc:AlternateContent>
          <mc:Choice Requires="wps">
            <w:drawing>
              <wp:anchor distT="0" distB="0" distL="114300" distR="114300" simplePos="0" relativeHeight="251771904" behindDoc="0" locked="0" layoutInCell="1" allowOverlap="1" wp14:anchorId="3443575C" wp14:editId="2617BCF1">
                <wp:simplePos x="0" y="0"/>
                <wp:positionH relativeFrom="margin">
                  <wp:posOffset>95250</wp:posOffset>
                </wp:positionH>
                <wp:positionV relativeFrom="paragraph">
                  <wp:posOffset>133350</wp:posOffset>
                </wp:positionV>
                <wp:extent cx="5133975" cy="495300"/>
                <wp:effectExtent l="0" t="0" r="28575" b="19050"/>
                <wp:wrapNone/>
                <wp:docPr id="247" name="Rectangle: Rounded Corners 247"/>
                <wp:cNvGraphicFramePr/>
                <a:graphic xmlns:a="http://schemas.openxmlformats.org/drawingml/2006/main">
                  <a:graphicData uri="http://schemas.microsoft.com/office/word/2010/wordprocessingShape">
                    <wps:wsp>
                      <wps:cNvSpPr/>
                      <wps:spPr>
                        <a:xfrm>
                          <a:off x="0" y="0"/>
                          <a:ext cx="5133975" cy="495300"/>
                        </a:xfrm>
                        <a:prstGeom prst="roundRect">
                          <a:avLst/>
                        </a:prstGeom>
                        <a:ln>
                          <a:headEnd type="none" w="med" len="med"/>
                          <a:tailEnd type="none" w="med" len="med"/>
                        </a:ln>
                      </wps:spPr>
                      <wps:style>
                        <a:lnRef idx="2">
                          <a:schemeClr val="accent3"/>
                        </a:lnRef>
                        <a:fillRef idx="1">
                          <a:schemeClr val="lt1"/>
                        </a:fillRef>
                        <a:effectRef idx="0">
                          <a:schemeClr val="accent3"/>
                        </a:effectRef>
                        <a:fontRef idx="minor">
                          <a:schemeClr val="dk1"/>
                        </a:fontRef>
                      </wps:style>
                      <wps:txbx>
                        <w:txbxContent>
                          <w:p w14:paraId="13F85EE6" w14:textId="6DFA3727" w:rsidR="005A1D1A" w:rsidRPr="006B58A1" w:rsidRDefault="005A1D1A" w:rsidP="006B58A1">
                            <w:pPr>
                              <w:jc w:val="center"/>
                              <w:rPr>
                                <w:rFonts w:cs="B Titr"/>
                                <w:color w:val="301D7D" w:themeColor="accent3" w:themeShade="80"/>
                                <w:sz w:val="24"/>
                                <w:szCs w:val="2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B Titr" w:hint="cs"/>
                                <w:color w:val="301D7D" w:themeColor="accent3" w:themeShade="80"/>
                                <w:sz w:val="24"/>
                                <w:szCs w:val="2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مواد( ۱و ۲)  </w:t>
                            </w:r>
                            <w:r w:rsidRPr="006B58A1">
                              <w:rPr>
                                <w:rFonts w:cs="B Titr" w:hint="cs"/>
                                <w:color w:val="301D7D" w:themeColor="accent3" w:themeShade="80"/>
                                <w:sz w:val="24"/>
                                <w:szCs w:val="2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اساسنامه آژانس دولتی در امور تشکل های دینی جمهوری خودمختار نخجوان</w:t>
                            </w:r>
                          </w:p>
                          <w:p w14:paraId="51A84366" w14:textId="77777777" w:rsidR="005A1D1A" w:rsidRPr="00F972AC" w:rsidRDefault="005A1D1A" w:rsidP="006B58A1">
                            <w:pPr>
                              <w:jc w:val="center"/>
                              <w:rPr>
                                <w:rFonts w:cs="B Titr"/>
                                <w:color w:val="301D7D" w:themeColor="accent3" w:themeShade="8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443575C" id="Rectangle: Rounded Corners 247" o:spid="_x0000_s1040" style="position:absolute;left:0;text-align:left;margin-left:7.5pt;margin-top:10.5pt;width:404.25pt;height:39pt;z-index:251771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" fillcolor="white [3201]" strokecolor="#755dd9 [3206]" strokeweight="1pt">
                <v:textbox>
                  <w:txbxContent>
                    <w:p w14:paraId="13F85EE6" w14:textId="6DFA3727" w:rsidR="005A1D1A" w:rsidRPr="006B58A1" w:rsidRDefault="005A1D1A" w:rsidP="006B58A1">
                      <w:pPr>
                        <w:jc w:val="center"/>
                        <w:rPr>
                          <w:rFonts w:cs="B Titr"/>
                          <w:color w:val="301D7D" w:themeColor="accent3" w:themeShade="80"/>
                          <w:sz w:val="24"/>
                          <w:szCs w:val="2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B Titr" w:hint="cs"/>
                          <w:color w:val="301D7D" w:themeColor="accent3" w:themeShade="80"/>
                          <w:sz w:val="24"/>
                          <w:szCs w:val="2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مواد( ۱و ۲)  </w:t>
                      </w:r>
                      <w:r w:rsidRPr="006B58A1">
                        <w:rPr>
                          <w:rFonts w:cs="B Titr" w:hint="cs"/>
                          <w:color w:val="301D7D" w:themeColor="accent3" w:themeShade="80"/>
                          <w:sz w:val="24"/>
                          <w:szCs w:val="2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اساسنامه آژانس دولتی در امور تشکل های دینی جمهوری خودمختار نخجوان</w:t>
                      </w:r>
                    </w:p>
                    <w:p w14:paraId="51A84366" w14:textId="77777777" w:rsidR="005A1D1A" w:rsidRPr="00F972AC" w:rsidRDefault="005A1D1A" w:rsidP="006B58A1">
                      <w:pPr>
                        <w:jc w:val="center"/>
                        <w:rPr>
                          <w:rFonts w:cs="B Titr"/>
                          <w:color w:val="301D7D" w:themeColor="accent3" w:themeShade="8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v:roundrect>
            </w:pict>
          </mc:Fallback>
        </mc:AlternateContent>
      </w:r>
    </w:p>
    <w:p w14:paraId="59981ABE" w14:textId="627B28A2" w:rsidR="006B58A1" w:rsidRDefault="006B58A1" w:rsidP="006B58A1">
      <w:pPr>
        <w:spacing w:after="300" w:line="240" w:lineRule="auto"/>
        <w:jc w:val="both"/>
        <w:outlineLvl w:val="0"/>
        <w:rPr>
          <w:rFonts w:cs="B Nazanin"/>
          <w:sz w:val="28"/>
          <w:szCs w:val="28"/>
          <w:rtl/>
        </w:rPr>
      </w:pPr>
    </w:p>
    <w:p w14:paraId="46A2C6FC" w14:textId="594D55ED" w:rsidR="00B05D88" w:rsidRPr="00B05D88" w:rsidRDefault="00B05D88" w:rsidP="00384D84">
      <w:pPr>
        <w:jc w:val="both"/>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05D88">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اساسنامه آژانس دولتی در امور تشکل های دینی جمهوری خودمختار نخجوان شامل ماده واحده اصلی است که در تاریخ </w:t>
      </w:r>
      <w:r w:rsidR="00296CF4">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۱۸</w:t>
      </w:r>
      <w:r w:rsidRPr="00B05D88">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اکتبر </w:t>
      </w:r>
      <w:r w:rsidR="00296CF4">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۲۰۱۷</w:t>
      </w:r>
      <w:r w:rsidRPr="00B05D88">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به تصویب مجلس عالی جمهوری خودمختار نخجوان رسید و توسط رئیس مجلس عالی ابلاغ شد. در این شماره ماهنامه مواد </w:t>
      </w:r>
      <w:r w:rsidR="00296CF4">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۱</w:t>
      </w:r>
      <w:r w:rsidRPr="00B05D88">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و </w:t>
      </w:r>
      <w:r w:rsidR="00296CF4">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۲</w:t>
      </w:r>
      <w:r w:rsidRPr="00B05D88">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به شرح ذیل آورده شده است:</w:t>
      </w:r>
    </w:p>
    <w:p w14:paraId="16C0D27D" w14:textId="3322D026" w:rsidR="006B58A1" w:rsidRPr="005B4201" w:rsidRDefault="006B58A1" w:rsidP="00384D84">
      <w:pPr>
        <w:jc w:val="both"/>
        <w:rPr>
          <w:rFonts w:cs="B Nazanin"/>
          <w:b/>
          <w:bCs/>
          <w:color w:val="00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84D84">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۱</w:t>
      </w:r>
      <w:r w:rsidRPr="005B4201">
        <w:rPr>
          <w:rFonts w:cs="B Nazanin" w:hint="cs"/>
          <w:b/>
          <w:b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5B4201">
        <w:rPr>
          <w:rFonts w:cs="B Nazanin"/>
          <w:b/>
          <w:b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مفاد کلی</w:t>
      </w:r>
    </w:p>
    <w:p w14:paraId="7E57C7A5" w14:textId="77777777" w:rsidR="006B58A1" w:rsidRPr="00B05D88" w:rsidRDefault="006B58A1" w:rsidP="006B58A1">
      <w:pPr>
        <w:numPr>
          <w:ilvl w:val="1"/>
          <w:numId w:val="30"/>
        </w:numPr>
        <w:spacing w:after="300" w:line="240" w:lineRule="auto"/>
        <w:jc w:val="both"/>
        <w:outlineLvl w:val="0"/>
        <w:rPr>
          <w:rFonts w:cs="B Nazanin"/>
          <w:color w:val="000000"/>
          <w:sz w:val="28"/>
          <w:szCs w:val="28"/>
        </w:rPr>
      </w:pPr>
      <w:r w:rsidRPr="00384D84">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آژانس دولتی در امور تشکل های دینی جمهوری خودمختار نخجوان</w:t>
      </w:r>
      <w:r w:rsidRPr="00384D84">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(از این پس آژانس) نهاد اجرایی مرکزی است که از اجرای سیاست های دولتی در زمینه فعالیت های مذهبی در جمهوری خودمختار نخجوان ، رعایت قوانین مربوط به تشکل های مذهبی ، هماهنگی مقامات اجرایی مربوطه اطمینان حاصل می کند</w:t>
      </w:r>
      <w:r w:rsidRPr="00B05D88">
        <w:rPr>
          <w:rFonts w:cs="B Nazanin"/>
          <w:color w:val="000000"/>
          <w:sz w:val="28"/>
          <w:szCs w:val="28"/>
        </w:rPr>
        <w:t>.</w:t>
      </w:r>
    </w:p>
    <w:p w14:paraId="0892F4AA" w14:textId="77777777" w:rsidR="006B58A1" w:rsidRPr="00384D84" w:rsidRDefault="006B58A1" w:rsidP="006B58A1">
      <w:pPr>
        <w:numPr>
          <w:ilvl w:val="1"/>
          <w:numId w:val="30"/>
        </w:numPr>
        <w:spacing w:after="300" w:line="240" w:lineRule="auto"/>
        <w:jc w:val="both"/>
        <w:outlineLvl w:val="0"/>
        <w:rPr>
          <w:rFonts w:cs="B Nazanin"/>
          <w:color w:val="00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84D84">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اموری</w:t>
      </w:r>
      <w:r w:rsidRPr="00384D84">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که آژانس </w:t>
      </w:r>
      <w:r w:rsidRPr="00384D84">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در آنها صلاحیت </w:t>
      </w:r>
      <w:r w:rsidRPr="00384D84">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تصویب </w:t>
      </w:r>
      <w:r w:rsidRPr="00384D84">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دارد</w:t>
      </w:r>
      <w:r w:rsidRPr="00384D84">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برای سایر مقامات اجرایی مرکزی و محلی ، سازمانهای مرتبط با فعالیتهای مذهبی ، اشخاص حقیقی و حقوقی لازم الاجرا است و آژانس بر اجرای این اقدامات نظارت می کند</w:t>
      </w:r>
      <w:r w:rsidRPr="00384D84">
        <w:rPr>
          <w:rFonts w:cs="B Nazanin"/>
          <w:color w:val="00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08C0CAA5" w14:textId="77777777" w:rsidR="006B58A1" w:rsidRPr="00384D84" w:rsidRDefault="006B58A1" w:rsidP="006B58A1">
      <w:pPr>
        <w:numPr>
          <w:ilvl w:val="1"/>
          <w:numId w:val="30"/>
        </w:numPr>
        <w:spacing w:after="300" w:line="240" w:lineRule="auto"/>
        <w:jc w:val="both"/>
        <w:outlineLvl w:val="0"/>
        <w:rPr>
          <w:rFonts w:cs="B Nazanin"/>
          <w:color w:val="00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84D84">
        <w:rPr>
          <w:rFonts w:cs="B Nazanin"/>
          <w:color w:val="00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384D84">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این آژانس هیچگونه کمک مالی به سازمان</w:t>
      </w:r>
      <w:r w:rsidRPr="00384D84">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384D84">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های مذهبی ارائه نمی دهد</w:t>
      </w:r>
      <w:r w:rsidRPr="00384D84">
        <w:rPr>
          <w:rFonts w:cs="B Nazanin"/>
          <w:color w:val="00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672AC7D9" w14:textId="77777777" w:rsidR="006B58A1" w:rsidRPr="00384D84" w:rsidRDefault="006B58A1" w:rsidP="006B58A1">
      <w:pPr>
        <w:numPr>
          <w:ilvl w:val="1"/>
          <w:numId w:val="30"/>
        </w:numPr>
        <w:spacing w:after="300" w:line="240" w:lineRule="auto"/>
        <w:jc w:val="both"/>
        <w:outlineLvl w:val="0"/>
        <w:rPr>
          <w:rFonts w:cs="B Nazanin"/>
          <w:color w:val="00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84D84">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آژانس مطابق با قوانین اساسی جمهوری آذربایجان و جمهوری خودمختار نخجوان ، احکام و دستورات رئیس جمهوری آذربایجان و رئیس مج</w:t>
      </w:r>
      <w:r w:rsidRPr="00384D84">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لس</w:t>
      </w:r>
      <w:r w:rsidRPr="00384D84">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عالی جمهوری خودمختار نخجوان ، تصمیمات و دستورات کابینه وزیران و کابینه وزیران جمهوری خودمختار نخجوان </w:t>
      </w:r>
      <w:r w:rsidRPr="00384D84">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و قراردادهای بین المللی که آذربایجان از آنها حمایت می کند و همچنین بر اساس مفاد این اساسنامه </w:t>
      </w:r>
      <w:r w:rsidRPr="00384D84">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فعالیت می کند. </w:t>
      </w:r>
    </w:p>
    <w:p w14:paraId="6F41BA9A" w14:textId="77777777" w:rsidR="006B58A1" w:rsidRPr="00384D84" w:rsidRDefault="006B58A1" w:rsidP="006B58A1">
      <w:pPr>
        <w:numPr>
          <w:ilvl w:val="1"/>
          <w:numId w:val="30"/>
        </w:numPr>
        <w:spacing w:after="300" w:line="240" w:lineRule="auto"/>
        <w:jc w:val="both"/>
        <w:outlineLvl w:val="0"/>
        <w:rPr>
          <w:rFonts w:cs="B Nazanin"/>
          <w:color w:val="00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84D84">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آژانس در انجام وظایف و اعمال حقوق خود ، با مقامات اجرایی مرکزی و محلی ، ارگانهای خودگردان محلی و سازمانهای غیردولتی ثبت شده در جمهوری خودمختار تعامل دارد و فعالیتهای آنها را در ارتباط با امور دینی هماهنگ می کند</w:t>
      </w:r>
      <w:r w:rsidRPr="00384D84">
        <w:rPr>
          <w:rFonts w:cs="B Nazanin"/>
          <w:color w:val="00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47A09FEE" w14:textId="77777777" w:rsidR="006B58A1" w:rsidRPr="00384D84" w:rsidRDefault="006B58A1" w:rsidP="006B58A1">
      <w:pPr>
        <w:numPr>
          <w:ilvl w:val="1"/>
          <w:numId w:val="30"/>
        </w:numPr>
        <w:spacing w:after="300" w:line="240" w:lineRule="auto"/>
        <w:jc w:val="both"/>
        <w:outlineLvl w:val="0"/>
        <w:rPr>
          <w:rFonts w:cs="B Nazanin"/>
          <w:color w:val="00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84D84">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آژانس دارای ترازنامه ، املاک دولتی دراختیار خود ، حسابهای خزانه داری و بانکی ، شرح آرم دولت و تمبر حک شده با نام آن ، مهر </w:t>
      </w:r>
      <w:r w:rsidRPr="00384D84">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استامپ </w:t>
      </w:r>
      <w:r w:rsidRPr="00384D84">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 سربرگ مناسب است</w:t>
      </w:r>
      <w:r w:rsidRPr="00384D84">
        <w:rPr>
          <w:rFonts w:cs="B Nazanin"/>
          <w:color w:val="00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78243C35" w14:textId="77777777" w:rsidR="006B58A1" w:rsidRPr="00384D84" w:rsidRDefault="006B58A1" w:rsidP="006B58A1">
      <w:pPr>
        <w:numPr>
          <w:ilvl w:val="1"/>
          <w:numId w:val="30"/>
        </w:numPr>
        <w:spacing w:after="300" w:line="240" w:lineRule="auto"/>
        <w:jc w:val="both"/>
        <w:outlineLvl w:val="0"/>
        <w:rPr>
          <w:rFonts w:cs="B Nazanin"/>
          <w:color w:val="00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84D84">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هزینه های نگهداری و فعالیت های آژانس از بودجه دولت و سایر منابع پیش بینی شده توسط قانون تأمین می شود</w:t>
      </w:r>
      <w:r w:rsidRPr="00384D84">
        <w:rPr>
          <w:rFonts w:cs="B Nazanin"/>
          <w:color w:val="00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65B229A9" w14:textId="3F95D678" w:rsidR="006B58A1" w:rsidRPr="006B58A1" w:rsidRDefault="006B58A1" w:rsidP="006B58A1">
      <w:pPr>
        <w:numPr>
          <w:ilvl w:val="1"/>
          <w:numId w:val="30"/>
        </w:numPr>
        <w:spacing w:after="300" w:line="240" w:lineRule="auto"/>
        <w:jc w:val="both"/>
        <w:outlineLvl w:val="0"/>
        <w:rPr>
          <w:rFonts w:cs="B Nazanin"/>
          <w:sz w:val="28"/>
          <w:szCs w:val="28"/>
        </w:rPr>
      </w:pPr>
      <w:r w:rsidRPr="00384D84">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آژانس در نخجوان واقع شده است</w:t>
      </w:r>
      <w:r w:rsidRPr="006B58A1">
        <w:rPr>
          <w:rFonts w:cs="B Nazanin"/>
          <w:sz w:val="28"/>
          <w:szCs w:val="28"/>
        </w:rPr>
        <w:t>.</w:t>
      </w:r>
    </w:p>
    <w:p w14:paraId="7EF529D5" w14:textId="77777777" w:rsidR="006B58A1" w:rsidRPr="005B4201" w:rsidRDefault="006B58A1" w:rsidP="006B58A1">
      <w:pPr>
        <w:numPr>
          <w:ilvl w:val="0"/>
          <w:numId w:val="30"/>
        </w:numPr>
        <w:spacing w:after="300" w:line="240" w:lineRule="auto"/>
        <w:jc w:val="both"/>
        <w:outlineLvl w:val="0"/>
        <w:rPr>
          <w:rFonts w:cs="B Nazanin"/>
          <w:b/>
          <w:bCs/>
          <w:color w:val="00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B4201">
        <w:rPr>
          <w:rFonts w:cs="B Nazanin"/>
          <w:b/>
          <w:b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حوزه های فعالیت آژانس</w:t>
      </w:r>
    </w:p>
    <w:p w14:paraId="1E52D0BC" w14:textId="77777777" w:rsidR="006B58A1" w:rsidRPr="006B58A1" w:rsidRDefault="006B58A1" w:rsidP="006B58A1">
      <w:pPr>
        <w:numPr>
          <w:ilvl w:val="1"/>
          <w:numId w:val="30"/>
        </w:numPr>
        <w:spacing w:after="300" w:line="240" w:lineRule="auto"/>
        <w:jc w:val="both"/>
        <w:outlineLvl w:val="0"/>
        <w:rPr>
          <w:rFonts w:cs="B Nazanin"/>
          <w:b/>
          <w:bCs/>
          <w:sz w:val="28"/>
          <w:szCs w:val="28"/>
        </w:rPr>
      </w:pPr>
      <w:r w:rsidRPr="006B58A1">
        <w:rPr>
          <w:rFonts w:cs="B Nazanin"/>
          <w:sz w:val="28"/>
          <w:szCs w:val="28"/>
        </w:rPr>
        <w:t> </w:t>
      </w:r>
      <w:r w:rsidRPr="00384D84">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فعالیت های آژانس به شرح زیر است</w:t>
      </w:r>
      <w:r w:rsidRPr="00384D84">
        <w:rPr>
          <w:rFonts w:cs="B Nazanin"/>
          <w:color w:val="00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6A1E759D" w14:textId="77777777" w:rsidR="006B58A1" w:rsidRPr="00384D84" w:rsidRDefault="006B58A1" w:rsidP="006B58A1">
      <w:pPr>
        <w:numPr>
          <w:ilvl w:val="2"/>
          <w:numId w:val="30"/>
        </w:numPr>
        <w:spacing w:after="300" w:line="240" w:lineRule="auto"/>
        <w:jc w:val="both"/>
        <w:outlineLvl w:val="0"/>
        <w:rPr>
          <w:rFonts w:cs="B Nazanin"/>
          <w:color w:val="00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B58A1">
        <w:rPr>
          <w:rFonts w:cs="B Nazanin"/>
          <w:sz w:val="28"/>
          <w:szCs w:val="28"/>
        </w:rPr>
        <w:t> </w:t>
      </w:r>
      <w:r w:rsidRPr="006B58A1">
        <w:rPr>
          <w:rFonts w:cs="B Nazanin"/>
          <w:sz w:val="28"/>
          <w:szCs w:val="28"/>
          <w:rtl/>
          <w:lang w:bidi="ar-SA"/>
        </w:rPr>
        <w:t xml:space="preserve">در </w:t>
      </w:r>
      <w:r w:rsidRPr="00384D84">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زمینه تأمین آزادی دین فعالیت می کند</w:t>
      </w:r>
      <w:r w:rsidRPr="00384D84">
        <w:rPr>
          <w:rFonts w:cs="B Nazanin"/>
          <w:color w:val="00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2D930684" w14:textId="641BBE02" w:rsidR="006B58A1" w:rsidRPr="00384D84" w:rsidRDefault="006B58A1" w:rsidP="006B58A1">
      <w:pPr>
        <w:numPr>
          <w:ilvl w:val="2"/>
          <w:numId w:val="30"/>
        </w:numPr>
        <w:spacing w:after="300" w:line="240" w:lineRule="auto"/>
        <w:jc w:val="both"/>
        <w:outlineLvl w:val="0"/>
        <w:rPr>
          <w:rFonts w:cs="B Nazanin"/>
          <w:color w:val="00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84D84">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در شکل گیری سیاست دولت در زمینه آزادی دین </w:t>
      </w:r>
      <w:r w:rsidRPr="00384D84">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مشارکت</w:t>
      </w:r>
      <w:r w:rsidRPr="00384D84">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384D84">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دارد</w:t>
      </w:r>
      <w:r w:rsidRPr="00384D84">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و اجرای این سیاست را تضمین می کند</w:t>
      </w:r>
      <w:r w:rsidRPr="00384D84">
        <w:rPr>
          <w:rFonts w:cs="B Nazanin"/>
          <w:color w:val="00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7C6DC0CE" w14:textId="77777777" w:rsidR="006B58A1" w:rsidRPr="00384D84" w:rsidRDefault="006B58A1" w:rsidP="006B58A1">
      <w:pPr>
        <w:numPr>
          <w:ilvl w:val="2"/>
          <w:numId w:val="30"/>
        </w:numPr>
        <w:spacing w:after="300" w:line="240" w:lineRule="auto"/>
        <w:jc w:val="both"/>
        <w:outlineLvl w:val="0"/>
        <w:rPr>
          <w:rFonts w:cs="B Nazanin"/>
          <w:color w:val="00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84D84">
        <w:rPr>
          <w:rFonts w:cs="B Nazanin"/>
          <w:color w:val="00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r w:rsidRPr="00384D84">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تنظیم و توسعه روابط دولت و دین را تضمین می کند</w:t>
      </w:r>
      <w:r w:rsidRPr="00384D84">
        <w:rPr>
          <w:rFonts w:cs="B Nazanin"/>
          <w:color w:val="00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198A8A49" w14:textId="77777777" w:rsidR="006B58A1" w:rsidRPr="00384D84" w:rsidRDefault="006B58A1" w:rsidP="006B58A1">
      <w:pPr>
        <w:numPr>
          <w:ilvl w:val="2"/>
          <w:numId w:val="30"/>
        </w:numPr>
        <w:spacing w:after="300" w:line="240" w:lineRule="auto"/>
        <w:jc w:val="both"/>
        <w:outlineLvl w:val="0"/>
        <w:rPr>
          <w:rFonts w:cs="B Nazanin"/>
          <w:color w:val="00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84D84">
        <w:rPr>
          <w:rFonts w:cs="B Nazanin"/>
          <w:color w:val="00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r w:rsidRPr="00384D84">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کارهای روشنگری در زمینه اعتقادات مذهبی انجام می دهد</w:t>
      </w:r>
      <w:r w:rsidRPr="00384D84">
        <w:rPr>
          <w:rFonts w:cs="B Nazanin"/>
          <w:color w:val="00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72E7D846" w14:textId="77777777" w:rsidR="006B58A1" w:rsidRPr="00384D84" w:rsidRDefault="006B58A1" w:rsidP="006B58A1">
      <w:pPr>
        <w:numPr>
          <w:ilvl w:val="2"/>
          <w:numId w:val="30"/>
        </w:numPr>
        <w:spacing w:after="300" w:line="240" w:lineRule="auto"/>
        <w:jc w:val="both"/>
        <w:outlineLvl w:val="0"/>
        <w:rPr>
          <w:rFonts w:cs="B Nazanin"/>
          <w:color w:val="00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84D84">
        <w:rPr>
          <w:rFonts w:cs="B Nazanin"/>
          <w:color w:val="00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r w:rsidRPr="00384D84">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ثبت نام سازمان های مذهبی را انجام می دهد</w:t>
      </w:r>
      <w:r w:rsidRPr="00384D84">
        <w:rPr>
          <w:rFonts w:cs="B Nazanin"/>
          <w:color w:val="00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4360F9C1" w14:textId="77777777" w:rsidR="006B58A1" w:rsidRPr="00384D84" w:rsidRDefault="006B58A1" w:rsidP="006B58A1">
      <w:pPr>
        <w:numPr>
          <w:ilvl w:val="2"/>
          <w:numId w:val="30"/>
        </w:numPr>
        <w:spacing w:after="300" w:line="240" w:lineRule="auto"/>
        <w:jc w:val="both"/>
        <w:outlineLvl w:val="0"/>
        <w:rPr>
          <w:rFonts w:cs="B Nazanin"/>
          <w:color w:val="00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84D84">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در صلاحیت خود در تنظیم مسائل مربوط</w:t>
      </w:r>
      <w:r w:rsidRPr="006B58A1">
        <w:rPr>
          <w:rFonts w:cs="B Nazanin"/>
          <w:sz w:val="28"/>
          <w:szCs w:val="28"/>
          <w:rtl/>
          <w:lang w:bidi="ar-SA"/>
        </w:rPr>
        <w:t xml:space="preserve"> </w:t>
      </w:r>
      <w:r w:rsidRPr="00384D84">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به تعلیم و تربیت دینی شرکت می کند</w:t>
      </w:r>
      <w:r w:rsidRPr="00384D84">
        <w:rPr>
          <w:rFonts w:cs="B Nazanin"/>
          <w:color w:val="00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0624F0AE" w14:textId="240960FA" w:rsidR="003E0544" w:rsidRDefault="006B58A1" w:rsidP="00D97C3F">
      <w:pPr>
        <w:numPr>
          <w:ilvl w:val="2"/>
          <w:numId w:val="30"/>
        </w:numPr>
        <w:spacing w:after="300" w:line="240" w:lineRule="auto"/>
        <w:jc w:val="both"/>
        <w:outlineLvl w:val="0"/>
        <w:rPr>
          <w:rFonts w:cs="B Nazanin"/>
          <w:color w:val="00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84D84">
        <w:rPr>
          <w:rFonts w:cs="B Nazanin"/>
          <w:color w:val="00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r w:rsidRPr="00384D84">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در جهات دیگر تعیین شده توسط قانون عمل می کند</w:t>
      </w:r>
      <w:r w:rsidRPr="00384D84">
        <w:rPr>
          <w:rFonts w:cs="B Nazanin"/>
          <w:color w:val="00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16DA0A86" w14:textId="726894FE" w:rsidR="005B4201" w:rsidRDefault="005B4201" w:rsidP="005B4201">
      <w:pPr>
        <w:spacing w:after="300" w:line="240" w:lineRule="auto"/>
        <w:jc w:val="both"/>
        <w:outlineLvl w:val="0"/>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128C51E" w14:textId="42F74C33" w:rsidR="005B4201" w:rsidRDefault="005B4201" w:rsidP="005B4201">
      <w:pPr>
        <w:spacing w:after="300" w:line="240" w:lineRule="auto"/>
        <w:jc w:val="both"/>
        <w:outlineLvl w:val="0"/>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4330610" w14:textId="547C5CDE" w:rsidR="005B4201" w:rsidRDefault="005B4201" w:rsidP="005B4201">
      <w:pPr>
        <w:spacing w:after="300" w:line="240" w:lineRule="auto"/>
        <w:jc w:val="both"/>
        <w:outlineLvl w:val="0"/>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2038E4F" w14:textId="4EFBE7F5" w:rsidR="005B4201" w:rsidRDefault="005B4201" w:rsidP="005B4201">
      <w:pPr>
        <w:spacing w:after="300" w:line="240" w:lineRule="auto"/>
        <w:jc w:val="both"/>
        <w:outlineLvl w:val="0"/>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0FE7A6C" w14:textId="0C76D471" w:rsidR="005B4201" w:rsidRDefault="005B4201" w:rsidP="005B4201">
      <w:pPr>
        <w:spacing w:after="300" w:line="240" w:lineRule="auto"/>
        <w:jc w:val="both"/>
        <w:outlineLvl w:val="0"/>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5C0AEEB" w14:textId="77777777" w:rsidR="005B4201" w:rsidRPr="00384D84" w:rsidRDefault="005B4201" w:rsidP="005B4201">
      <w:pPr>
        <w:spacing w:after="300" w:line="240" w:lineRule="auto"/>
        <w:jc w:val="both"/>
        <w:outlineLvl w:val="0"/>
        <w:rPr>
          <w:rFonts w:cs="B Nazanin"/>
          <w:color w:val="00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D2DE46E" w14:textId="5FE2BFE0" w:rsidR="00C248DC" w:rsidRDefault="00C248DC" w:rsidP="00C248DC">
      <w:pPr>
        <w:spacing w:after="300" w:line="240" w:lineRule="auto"/>
        <w:jc w:val="both"/>
        <w:outlineLvl w:val="0"/>
        <w:rPr>
          <w:rFonts w:cs="B Nazanin"/>
          <w:sz w:val="28"/>
          <w:szCs w:val="28"/>
          <w:rtl/>
        </w:rPr>
      </w:pPr>
      <w:r>
        <w:rPr>
          <w:rFonts w:cs="B Titr" w:hint="cs"/>
          <w:noProof/>
          <w:sz w:val="28"/>
          <w:szCs w:val="28"/>
          <w:rtl/>
          <w:lang w:bidi="ar-SA"/>
        </w:rPr>
        <w:lastRenderedPageBreak/>
        <mc:AlternateContent>
          <mc:Choice Requires="wps">
            <w:drawing>
              <wp:anchor distT="0" distB="0" distL="114300" distR="114300" simplePos="0" relativeHeight="251792384" behindDoc="0" locked="0" layoutInCell="1" allowOverlap="1" wp14:anchorId="5419134E" wp14:editId="0B83D402">
                <wp:simplePos x="0" y="0"/>
                <wp:positionH relativeFrom="margin">
                  <wp:posOffset>379730</wp:posOffset>
                </wp:positionH>
                <wp:positionV relativeFrom="paragraph">
                  <wp:posOffset>53340</wp:posOffset>
                </wp:positionV>
                <wp:extent cx="5133975" cy="495300"/>
                <wp:effectExtent l="0" t="0" r="28575" b="19050"/>
                <wp:wrapNone/>
                <wp:docPr id="577" name="Rectangle: Rounded Corners 247"/>
                <wp:cNvGraphicFramePr/>
                <a:graphic xmlns:a="http://schemas.openxmlformats.org/drawingml/2006/main">
                  <a:graphicData uri="http://schemas.microsoft.com/office/word/2010/wordprocessingShape">
                    <wps:wsp>
                      <wps:cNvSpPr/>
                      <wps:spPr>
                        <a:xfrm>
                          <a:off x="0" y="0"/>
                          <a:ext cx="5133975" cy="495300"/>
                        </a:xfrm>
                        <a:prstGeom prst="roundRect">
                          <a:avLst/>
                        </a:prstGeom>
                        <a:ln>
                          <a:headEnd type="none" w="med" len="med"/>
                          <a:tailEnd type="none" w="med" len="med"/>
                        </a:ln>
                      </wps:spPr>
                      <wps:style>
                        <a:lnRef idx="2">
                          <a:schemeClr val="accent3"/>
                        </a:lnRef>
                        <a:fillRef idx="1">
                          <a:schemeClr val="lt1"/>
                        </a:fillRef>
                        <a:effectRef idx="0">
                          <a:schemeClr val="accent3"/>
                        </a:effectRef>
                        <a:fontRef idx="minor">
                          <a:schemeClr val="dk1"/>
                        </a:fontRef>
                      </wps:style>
                      <wps:txbx>
                        <w:txbxContent>
                          <w:p w14:paraId="173701F3" w14:textId="16A33787" w:rsidR="005A1D1A" w:rsidRPr="00C248DC" w:rsidRDefault="005A1D1A" w:rsidP="00B05D88">
                            <w:pPr>
                              <w:jc w:val="center"/>
                              <w:rPr>
                                <w:rFonts w:cs="B Titr"/>
                                <w:color w:val="301D7D" w:themeColor="accent3" w:themeShade="80"/>
                                <w:sz w:val="24"/>
                                <w:szCs w:val="2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B Titr" w:hint="cs"/>
                                <w:color w:val="301D7D" w:themeColor="accent3" w:themeShade="80"/>
                                <w:sz w:val="24"/>
                                <w:szCs w:val="2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مواد (۱ الی۷  )  </w:t>
                            </w:r>
                            <w:r w:rsidRPr="00C248DC">
                              <w:rPr>
                                <w:rFonts w:cs="B Titr" w:hint="cs"/>
                                <w:color w:val="301D7D" w:themeColor="accent3" w:themeShade="80"/>
                                <w:sz w:val="24"/>
                                <w:szCs w:val="2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قانون تامین</w:t>
                            </w:r>
                            <w:r w:rsidRPr="00C248DC">
                              <w:rPr>
                                <w:rFonts w:cs="B Titr"/>
                                <w:color w:val="301D7D" w:themeColor="accent3" w:themeShade="80"/>
                                <w:sz w:val="24"/>
                                <w:szCs w:val="2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برابر</w:t>
                            </w:r>
                            <w:r w:rsidRPr="00C248DC">
                              <w:rPr>
                                <w:rFonts w:cs="B Titr" w:hint="cs"/>
                                <w:color w:val="301D7D" w:themeColor="accent3" w:themeShade="80"/>
                                <w:sz w:val="24"/>
                                <w:szCs w:val="2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ی</w:t>
                            </w:r>
                            <w:r w:rsidRPr="00C248DC">
                              <w:rPr>
                                <w:rFonts w:cs="B Titr"/>
                                <w:color w:val="301D7D" w:themeColor="accent3" w:themeShade="80"/>
                                <w:sz w:val="24"/>
                                <w:szCs w:val="2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جنس</w:t>
                            </w:r>
                            <w:r w:rsidRPr="00C248DC">
                              <w:rPr>
                                <w:rFonts w:cs="B Titr" w:hint="cs"/>
                                <w:color w:val="301D7D" w:themeColor="accent3" w:themeShade="80"/>
                                <w:sz w:val="24"/>
                                <w:szCs w:val="2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ی</w:t>
                            </w:r>
                            <w:r w:rsidRPr="00C248DC">
                              <w:rPr>
                                <w:rFonts w:cs="B Titr" w:hint="eastAsia"/>
                                <w:color w:val="301D7D" w:themeColor="accent3" w:themeShade="80"/>
                                <w:sz w:val="24"/>
                                <w:szCs w:val="2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ت</w:t>
                            </w:r>
                            <w:r w:rsidRPr="00C248DC">
                              <w:rPr>
                                <w:rFonts w:cs="B Titr" w:hint="cs"/>
                                <w:color w:val="301D7D" w:themeColor="accent3" w:themeShade="80"/>
                                <w:sz w:val="24"/>
                                <w:szCs w:val="2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ی</w:t>
                            </w:r>
                            <w:r w:rsidRPr="00C248DC">
                              <w:rPr>
                                <w:rFonts w:cs="B Titr"/>
                                <w:color w:val="301D7D" w:themeColor="accent3" w:themeShade="80"/>
                                <w:sz w:val="24"/>
                                <w:szCs w:val="2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زن و مرد</w:t>
                            </w:r>
                            <w:r w:rsidRPr="00C248DC">
                              <w:rPr>
                                <w:rFonts w:cs="B Titr" w:hint="cs"/>
                                <w:color w:val="301D7D" w:themeColor="accent3" w:themeShade="80"/>
                                <w:sz w:val="24"/>
                                <w:szCs w:val="2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در جمهوری آذربایجان</w:t>
                            </w:r>
                          </w:p>
                          <w:p w14:paraId="119FDC41" w14:textId="4BC67302" w:rsidR="005A1D1A" w:rsidRPr="006B58A1" w:rsidRDefault="005A1D1A" w:rsidP="00B05D88">
                            <w:pPr>
                              <w:jc w:val="center"/>
                              <w:rPr>
                                <w:rFonts w:cs="B Titr"/>
                                <w:color w:val="301D7D" w:themeColor="accent3" w:themeShade="80"/>
                                <w:sz w:val="24"/>
                                <w:szCs w:val="2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CD15A18" w14:textId="77777777" w:rsidR="005A1D1A" w:rsidRPr="00F972AC" w:rsidRDefault="005A1D1A" w:rsidP="00C248DC">
                            <w:pPr>
                              <w:jc w:val="center"/>
                              <w:rPr>
                                <w:rFonts w:cs="B Titr"/>
                                <w:color w:val="301D7D" w:themeColor="accent3" w:themeShade="8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19134E" id="_x0000_s1041" style="position:absolute;left:0;text-align:left;margin-left:29.9pt;margin-top:4.2pt;width:404.25pt;height:39pt;z-index:251792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" fillcolor="white [3201]" strokecolor="#755dd9 [3206]" strokeweight="1pt">
                <v:textbox>
                  <w:txbxContent>
                    <w:p w14:paraId="173701F3" w14:textId="16A33787" w:rsidR="005A1D1A" w:rsidRPr="00C248DC" w:rsidRDefault="005A1D1A" w:rsidP="00B05D88">
                      <w:pPr>
                        <w:jc w:val="center"/>
                        <w:rPr>
                          <w:rFonts w:cs="B Titr"/>
                          <w:color w:val="301D7D" w:themeColor="accent3" w:themeShade="80"/>
                          <w:sz w:val="24"/>
                          <w:szCs w:val="2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B Titr" w:hint="cs"/>
                          <w:color w:val="301D7D" w:themeColor="accent3" w:themeShade="80"/>
                          <w:sz w:val="24"/>
                          <w:szCs w:val="2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مواد (۱ الی۷  )  </w:t>
                      </w:r>
                      <w:r w:rsidRPr="00C248DC">
                        <w:rPr>
                          <w:rFonts w:cs="B Titr" w:hint="cs"/>
                          <w:color w:val="301D7D" w:themeColor="accent3" w:themeShade="80"/>
                          <w:sz w:val="24"/>
                          <w:szCs w:val="2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قانون تامین</w:t>
                      </w:r>
                      <w:r w:rsidRPr="00C248DC">
                        <w:rPr>
                          <w:rFonts w:cs="B Titr"/>
                          <w:color w:val="301D7D" w:themeColor="accent3" w:themeShade="80"/>
                          <w:sz w:val="24"/>
                          <w:szCs w:val="2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برابر</w:t>
                      </w:r>
                      <w:r w:rsidRPr="00C248DC">
                        <w:rPr>
                          <w:rFonts w:cs="B Titr" w:hint="cs"/>
                          <w:color w:val="301D7D" w:themeColor="accent3" w:themeShade="80"/>
                          <w:sz w:val="24"/>
                          <w:szCs w:val="2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ی</w:t>
                      </w:r>
                      <w:r w:rsidRPr="00C248DC">
                        <w:rPr>
                          <w:rFonts w:cs="B Titr"/>
                          <w:color w:val="301D7D" w:themeColor="accent3" w:themeShade="80"/>
                          <w:sz w:val="24"/>
                          <w:szCs w:val="2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جنس</w:t>
                      </w:r>
                      <w:r w:rsidRPr="00C248DC">
                        <w:rPr>
                          <w:rFonts w:cs="B Titr" w:hint="cs"/>
                          <w:color w:val="301D7D" w:themeColor="accent3" w:themeShade="80"/>
                          <w:sz w:val="24"/>
                          <w:szCs w:val="2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ی</w:t>
                      </w:r>
                      <w:r w:rsidRPr="00C248DC">
                        <w:rPr>
                          <w:rFonts w:cs="B Titr" w:hint="eastAsia"/>
                          <w:color w:val="301D7D" w:themeColor="accent3" w:themeShade="80"/>
                          <w:sz w:val="24"/>
                          <w:szCs w:val="2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ت</w:t>
                      </w:r>
                      <w:r w:rsidRPr="00C248DC">
                        <w:rPr>
                          <w:rFonts w:cs="B Titr" w:hint="cs"/>
                          <w:color w:val="301D7D" w:themeColor="accent3" w:themeShade="80"/>
                          <w:sz w:val="24"/>
                          <w:szCs w:val="2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ی</w:t>
                      </w:r>
                      <w:r w:rsidRPr="00C248DC">
                        <w:rPr>
                          <w:rFonts w:cs="B Titr"/>
                          <w:color w:val="301D7D" w:themeColor="accent3" w:themeShade="80"/>
                          <w:sz w:val="24"/>
                          <w:szCs w:val="2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زن و مرد</w:t>
                      </w:r>
                      <w:r w:rsidRPr="00C248DC">
                        <w:rPr>
                          <w:rFonts w:cs="B Titr" w:hint="cs"/>
                          <w:color w:val="301D7D" w:themeColor="accent3" w:themeShade="80"/>
                          <w:sz w:val="24"/>
                          <w:szCs w:val="2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در جمهوری آذربایجان</w:t>
                      </w:r>
                    </w:p>
                    <w:p w14:paraId="119FDC41" w14:textId="4BC67302" w:rsidR="005A1D1A" w:rsidRPr="006B58A1" w:rsidRDefault="005A1D1A" w:rsidP="00B05D88">
                      <w:pPr>
                        <w:jc w:val="center"/>
                        <w:rPr>
                          <w:rFonts w:cs="B Titr"/>
                          <w:color w:val="301D7D" w:themeColor="accent3" w:themeShade="80"/>
                          <w:sz w:val="24"/>
                          <w:szCs w:val="2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CD15A18" w14:textId="77777777" w:rsidR="005A1D1A" w:rsidRPr="00F972AC" w:rsidRDefault="005A1D1A" w:rsidP="00C248DC">
                      <w:pPr>
                        <w:jc w:val="center"/>
                        <w:rPr>
                          <w:rFonts w:cs="B Titr"/>
                          <w:color w:val="301D7D" w:themeColor="accent3" w:themeShade="8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v:roundrect>
            </w:pict>
          </mc:Fallback>
        </mc:AlternateContent>
      </w:r>
    </w:p>
    <w:p w14:paraId="7033DF24" w14:textId="6CF3CBEA" w:rsidR="00C248DC" w:rsidRDefault="00C248DC" w:rsidP="00C248DC">
      <w:pPr>
        <w:spacing w:after="300" w:line="240" w:lineRule="auto"/>
        <w:jc w:val="both"/>
        <w:outlineLvl w:val="0"/>
        <w:rPr>
          <w:rFonts w:cs="B Nazanin"/>
          <w:b/>
          <w:bCs/>
          <w:sz w:val="28"/>
          <w:szCs w:val="28"/>
        </w:rPr>
      </w:pPr>
    </w:p>
    <w:p w14:paraId="55F9C065" w14:textId="139DAED2" w:rsidR="00C248DC" w:rsidRPr="00E009C1" w:rsidRDefault="0029462C" w:rsidP="00E009C1">
      <w:pPr>
        <w:jc w:val="both"/>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009C1">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قانون تامین برابری جنسیتی زن و مرد در جمهوری آذربایجان</w:t>
      </w:r>
      <w:r w:rsidR="00E009C1" w:rsidRPr="00E009C1">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شامل ۲۱ ماده است که در سال ۲۰۰۶ به تصویب مجلس رسیده و توسط الهام علی اف رپیس جمهور جمهوری آذربایجان ابلاغ شده است . مواد یک الی هفت این قانون در این شماره و باقی مواد آن در شماره های بعدی در دسترس خواهد بود.</w:t>
      </w:r>
    </w:p>
    <w:p w14:paraId="6956B6E9" w14:textId="77777777" w:rsidR="00C248DC" w:rsidRPr="00384D84" w:rsidRDefault="00C248DC" w:rsidP="00384D84">
      <w:pPr>
        <w:jc w:val="both"/>
        <w:rPr>
          <w:rFonts w:cs="B Nazanin"/>
          <w:b/>
          <w:b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84D84">
        <w:rPr>
          <w:rFonts w:cs="B Nazanin" w:hint="cs"/>
          <w:b/>
          <w:b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ماده</w:t>
      </w:r>
      <w:r w:rsidRPr="00384D84">
        <w:rPr>
          <w:rFonts w:cs="B Nazanin"/>
          <w:b/>
          <w:b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1. </w:t>
      </w:r>
      <w:r w:rsidRPr="00384D84">
        <w:rPr>
          <w:rFonts w:cs="B Nazanin" w:hint="cs"/>
          <w:b/>
          <w:b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w:t>
      </w:r>
      <w:r w:rsidRPr="00384D84">
        <w:rPr>
          <w:rFonts w:cs="B Nazanin"/>
          <w:b/>
          <w:b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هد</w:t>
      </w:r>
      <w:r w:rsidRPr="00384D84">
        <w:rPr>
          <w:rFonts w:cs="B Nazanin" w:hint="cs"/>
          <w:b/>
          <w:b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w:t>
      </w:r>
      <w:r w:rsidRPr="00384D84">
        <w:rPr>
          <w:rFonts w:cs="B Nazanin"/>
          <w:b/>
          <w:b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ف قانون</w:t>
      </w:r>
    </w:p>
    <w:p w14:paraId="3EB3E8C7" w14:textId="77777777" w:rsidR="00C248DC" w:rsidRPr="00384D84" w:rsidRDefault="00C248DC" w:rsidP="00384D84">
      <w:pPr>
        <w:jc w:val="both"/>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84D84">
        <w:rPr>
          <w:rFonts w:cs="B Nazanin" w:hint="eastAsia"/>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هدف</w:t>
      </w:r>
      <w:r w:rsidRPr="00384D84">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ا</w:t>
      </w:r>
      <w:r w:rsidRPr="00384D84">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ی</w:t>
      </w:r>
      <w:r w:rsidRPr="00384D84">
        <w:rPr>
          <w:rFonts w:cs="B Nazanin" w:hint="eastAsia"/>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ن</w:t>
      </w:r>
      <w:r w:rsidRPr="00384D84">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قانون تأم</w:t>
      </w:r>
      <w:r w:rsidRPr="00384D84">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ی</w:t>
      </w:r>
      <w:r w:rsidRPr="00384D84">
        <w:rPr>
          <w:rFonts w:cs="B Nazanin" w:hint="eastAsia"/>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ن</w:t>
      </w:r>
      <w:r w:rsidRPr="00384D84">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برابر</w:t>
      </w:r>
      <w:r w:rsidRPr="00384D84">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ی</w:t>
      </w:r>
      <w:r w:rsidRPr="00384D84">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جنس</w:t>
      </w:r>
      <w:r w:rsidRPr="00384D84">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ی</w:t>
      </w:r>
      <w:r w:rsidRPr="00384D84">
        <w:rPr>
          <w:rFonts w:cs="B Nazanin" w:hint="eastAsia"/>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ت</w:t>
      </w:r>
      <w:r w:rsidRPr="00384D84">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ی</w:t>
      </w:r>
      <w:r w:rsidRPr="00384D84">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با حذف انواع اشکال تبع</w:t>
      </w:r>
      <w:r w:rsidRPr="00384D84">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ی</w:t>
      </w:r>
      <w:r w:rsidRPr="00384D84">
        <w:rPr>
          <w:rFonts w:cs="B Nazanin" w:hint="eastAsia"/>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ض</w:t>
      </w:r>
      <w:r w:rsidRPr="00384D84">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جنس</w:t>
      </w:r>
      <w:r w:rsidRPr="00384D84">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ی</w:t>
      </w:r>
      <w:r w:rsidRPr="00384D84">
        <w:rPr>
          <w:rFonts w:cs="B Nazanin" w:hint="eastAsia"/>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ت</w:t>
      </w:r>
      <w:r w:rsidRPr="00384D84">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ی</w:t>
      </w:r>
      <w:r w:rsidRPr="00384D84">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و ا</w:t>
      </w:r>
      <w:r w:rsidRPr="00384D84">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ی</w:t>
      </w:r>
      <w:r w:rsidRPr="00384D84">
        <w:rPr>
          <w:rFonts w:cs="B Nazanin" w:hint="eastAsia"/>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جاد</w:t>
      </w:r>
      <w:r w:rsidRPr="00384D84">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فرصت ها</w:t>
      </w:r>
      <w:r w:rsidRPr="00384D84">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ی</w:t>
      </w:r>
      <w:r w:rsidRPr="00384D84">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برابر برا</w:t>
      </w:r>
      <w:r w:rsidRPr="00384D84">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ی</w:t>
      </w:r>
      <w:r w:rsidRPr="00384D84">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زن و مرد در زم</w:t>
      </w:r>
      <w:r w:rsidRPr="00384D84">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ی</w:t>
      </w:r>
      <w:r w:rsidRPr="00384D84">
        <w:rPr>
          <w:rFonts w:cs="B Nazanin" w:hint="eastAsia"/>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نه</w:t>
      </w:r>
      <w:r w:rsidRPr="00384D84">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ها</w:t>
      </w:r>
      <w:r w:rsidRPr="00384D84">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ی</w:t>
      </w:r>
      <w:r w:rsidRPr="00384D84">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س</w:t>
      </w:r>
      <w:r w:rsidRPr="00384D84">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ی</w:t>
      </w:r>
      <w:r w:rsidRPr="00384D84">
        <w:rPr>
          <w:rFonts w:cs="B Nazanin" w:hint="eastAsia"/>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اس</w:t>
      </w:r>
      <w:r w:rsidRPr="00384D84">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ی</w:t>
      </w:r>
      <w:r w:rsidRPr="00384D84">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اقتصاد</w:t>
      </w:r>
      <w:r w:rsidRPr="00384D84">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ی</w:t>
      </w:r>
      <w:r w:rsidRPr="00384D84">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اجتماع</w:t>
      </w:r>
      <w:r w:rsidRPr="00384D84">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ی</w:t>
      </w:r>
      <w:r w:rsidRPr="00384D84">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فرهنگ</w:t>
      </w:r>
      <w:r w:rsidRPr="00384D84">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ی</w:t>
      </w:r>
      <w:r w:rsidRPr="00384D84">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و سا</w:t>
      </w:r>
      <w:r w:rsidRPr="00384D84">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ی</w:t>
      </w:r>
      <w:r w:rsidRPr="00384D84">
        <w:rPr>
          <w:rFonts w:cs="B Nazanin" w:hint="eastAsia"/>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ر</w:t>
      </w:r>
      <w:r w:rsidRPr="00384D84">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حوزه ها</w:t>
      </w:r>
      <w:r w:rsidRPr="00384D84">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ی</w:t>
      </w:r>
      <w:r w:rsidRPr="00384D84">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زندگ</w:t>
      </w:r>
      <w:r w:rsidRPr="00384D84">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ی</w:t>
      </w:r>
      <w:r w:rsidRPr="00384D84">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عموم</w:t>
      </w:r>
      <w:r w:rsidRPr="00384D84">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ی</w:t>
      </w:r>
      <w:r w:rsidRPr="00384D84">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است.</w:t>
      </w:r>
    </w:p>
    <w:p w14:paraId="16F5F5DC" w14:textId="77777777" w:rsidR="00C248DC" w:rsidRPr="00384D84" w:rsidRDefault="00C248DC" w:rsidP="00384D84">
      <w:pPr>
        <w:jc w:val="both"/>
        <w:rPr>
          <w:rFonts w:cs="B Nazanin"/>
          <w:b/>
          <w:b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84D84">
        <w:rPr>
          <w:rFonts w:cs="B Nazanin" w:hint="eastAsia"/>
          <w:b/>
          <w:b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ماده</w:t>
      </w:r>
      <w:r w:rsidRPr="00384D84">
        <w:rPr>
          <w:rFonts w:cs="B Nazanin"/>
          <w:b/>
          <w:b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384D84">
        <w:rPr>
          <w:rFonts w:cs="B Nazanin" w:hint="cs"/>
          <w:b/>
          <w:b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sidRPr="00384D84">
        <w:rPr>
          <w:rFonts w:cs="B Nazanin"/>
          <w:b/>
          <w:b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مفاه</w:t>
      </w:r>
      <w:r w:rsidRPr="00384D84">
        <w:rPr>
          <w:rFonts w:cs="B Nazanin" w:hint="cs"/>
          <w:b/>
          <w:b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ی</w:t>
      </w:r>
      <w:r w:rsidRPr="00384D84">
        <w:rPr>
          <w:rFonts w:cs="B Nazanin" w:hint="eastAsia"/>
          <w:b/>
          <w:b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w:t>
      </w:r>
      <w:r w:rsidRPr="00384D84">
        <w:rPr>
          <w:rFonts w:cs="B Nazanin"/>
          <w:b/>
          <w:b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اساس</w:t>
      </w:r>
      <w:r w:rsidRPr="00384D84">
        <w:rPr>
          <w:rFonts w:cs="B Nazanin" w:hint="cs"/>
          <w:b/>
          <w:b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ی</w:t>
      </w:r>
    </w:p>
    <w:p w14:paraId="74E5AB0C" w14:textId="077A1A90" w:rsidR="00C248DC" w:rsidRPr="00384D84" w:rsidRDefault="00C248DC" w:rsidP="00384D84">
      <w:pPr>
        <w:jc w:val="both"/>
        <w:rPr>
          <w:rFonts w:cs="B Nazanin"/>
          <w:b/>
          <w:b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84D84">
        <w:rPr>
          <w:rFonts w:cs="B Nazanin"/>
          <w:b/>
          <w:b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2.0 </w:t>
      </w:r>
      <w:r w:rsidR="00384D84" w:rsidRPr="00384D84">
        <w:rPr>
          <w:rFonts w:cs="B Nazanin" w:hint="cs"/>
          <w:b/>
          <w:b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384D84">
        <w:rPr>
          <w:rFonts w:cs="B Nazanin"/>
          <w:b/>
          <w:b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در ا</w:t>
      </w:r>
      <w:r w:rsidRPr="00384D84">
        <w:rPr>
          <w:rFonts w:cs="B Nazanin" w:hint="cs"/>
          <w:b/>
          <w:b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ی</w:t>
      </w:r>
      <w:r w:rsidRPr="00384D84">
        <w:rPr>
          <w:rFonts w:cs="B Nazanin" w:hint="eastAsia"/>
          <w:b/>
          <w:b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ن</w:t>
      </w:r>
      <w:r w:rsidRPr="00384D84">
        <w:rPr>
          <w:rFonts w:cs="B Nazanin"/>
          <w:b/>
          <w:b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قانون از تعار</w:t>
      </w:r>
      <w:r w:rsidRPr="00384D84">
        <w:rPr>
          <w:rFonts w:cs="B Nazanin" w:hint="cs"/>
          <w:b/>
          <w:b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ی</w:t>
      </w:r>
      <w:r w:rsidRPr="00384D84">
        <w:rPr>
          <w:rFonts w:cs="B Nazanin" w:hint="eastAsia"/>
          <w:b/>
          <w:b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ف</w:t>
      </w:r>
      <w:r w:rsidRPr="00384D84">
        <w:rPr>
          <w:rFonts w:cs="B Nazanin"/>
          <w:b/>
          <w:b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ز</w:t>
      </w:r>
      <w:r w:rsidRPr="00384D84">
        <w:rPr>
          <w:rFonts w:cs="B Nazanin" w:hint="cs"/>
          <w:b/>
          <w:b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ی</w:t>
      </w:r>
      <w:r w:rsidRPr="00384D84">
        <w:rPr>
          <w:rFonts w:cs="B Nazanin" w:hint="eastAsia"/>
          <w:b/>
          <w:b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ر</w:t>
      </w:r>
      <w:r w:rsidRPr="00384D84">
        <w:rPr>
          <w:rFonts w:cs="B Nazanin"/>
          <w:b/>
          <w:b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استفاده شده است:</w:t>
      </w:r>
    </w:p>
    <w:p w14:paraId="29DFD90E" w14:textId="77777777" w:rsidR="00C248DC" w:rsidRPr="00384D84" w:rsidRDefault="00C248DC" w:rsidP="00384D84">
      <w:pPr>
        <w:jc w:val="both"/>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C6C0C">
        <w:rPr>
          <w:rFonts w:cs="B Nazanin"/>
          <w:sz w:val="28"/>
          <w:szCs w:val="28"/>
          <w:rtl/>
        </w:rPr>
        <w:t>2.0.</w:t>
      </w:r>
      <w:r w:rsidRPr="00384D84">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 جنس</w:t>
      </w:r>
      <w:r w:rsidRPr="00384D84">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ی</w:t>
      </w:r>
      <w:r w:rsidRPr="00384D84">
        <w:rPr>
          <w:rFonts w:cs="B Nazanin" w:hint="eastAsia"/>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ت</w:t>
      </w:r>
      <w:r w:rsidRPr="00384D84">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384D84">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384D84">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جنبه اجتماع</w:t>
      </w:r>
      <w:r w:rsidRPr="00384D84">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ی</w:t>
      </w:r>
      <w:r w:rsidRPr="00384D84">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روابط زن و مرد در زم</w:t>
      </w:r>
      <w:r w:rsidRPr="00384D84">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ی</w:t>
      </w:r>
      <w:r w:rsidRPr="00384D84">
        <w:rPr>
          <w:rFonts w:cs="B Nazanin" w:hint="eastAsia"/>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نه</w:t>
      </w:r>
      <w:r w:rsidRPr="00384D84">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ها</w:t>
      </w:r>
      <w:r w:rsidRPr="00384D84">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ی</w:t>
      </w:r>
      <w:r w:rsidRPr="00384D84">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س</w:t>
      </w:r>
      <w:r w:rsidRPr="00384D84">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ی</w:t>
      </w:r>
      <w:r w:rsidRPr="00384D84">
        <w:rPr>
          <w:rFonts w:cs="B Nazanin" w:hint="eastAsia"/>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اس</w:t>
      </w:r>
      <w:r w:rsidRPr="00384D84">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ی</w:t>
      </w:r>
      <w:r w:rsidRPr="00384D84">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اقتصاد</w:t>
      </w:r>
      <w:r w:rsidRPr="00384D84">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ی</w:t>
      </w:r>
      <w:r w:rsidRPr="00384D84">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فرهنگ</w:t>
      </w:r>
      <w:r w:rsidRPr="00384D84">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ی</w:t>
      </w:r>
      <w:r w:rsidRPr="00384D84">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و سا</w:t>
      </w:r>
      <w:r w:rsidRPr="00384D84">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ی</w:t>
      </w:r>
      <w:r w:rsidRPr="00384D84">
        <w:rPr>
          <w:rFonts w:cs="B Nazanin" w:hint="eastAsia"/>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ر</w:t>
      </w:r>
      <w:r w:rsidRPr="00384D84">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حوزه ها</w:t>
      </w:r>
      <w:r w:rsidRPr="00384D84">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ی</w:t>
      </w:r>
      <w:r w:rsidRPr="00384D84">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زندگ</w:t>
      </w:r>
      <w:r w:rsidRPr="00384D84">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ی</w:t>
      </w:r>
      <w:r w:rsidRPr="00384D84">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عموم</w:t>
      </w:r>
      <w:r w:rsidRPr="00384D84">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ی</w:t>
      </w:r>
    </w:p>
    <w:p w14:paraId="0B96C4EE" w14:textId="77777777" w:rsidR="00C248DC" w:rsidRPr="00384D84" w:rsidRDefault="00C248DC" w:rsidP="00384D84">
      <w:pPr>
        <w:jc w:val="both"/>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84D84">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2.0.2. برابر</w:t>
      </w:r>
      <w:r w:rsidRPr="00384D84">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ی</w:t>
      </w:r>
      <w:r w:rsidRPr="00384D84">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جنس</w:t>
      </w:r>
      <w:r w:rsidRPr="00384D84">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ی</w:t>
      </w:r>
      <w:r w:rsidRPr="00384D84">
        <w:rPr>
          <w:rFonts w:cs="B Nazanin" w:hint="eastAsia"/>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ت</w:t>
      </w:r>
      <w:r w:rsidRPr="00384D84">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ی</w:t>
      </w:r>
      <w:r w:rsidRPr="00384D84">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384D84">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384D84">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برابر</w:t>
      </w:r>
      <w:r w:rsidRPr="00384D84">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ی</w:t>
      </w:r>
      <w:r w:rsidRPr="00384D84">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حقوق زنان و مردان و فرصت ها</w:t>
      </w:r>
      <w:r w:rsidRPr="00384D84">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ی</w:t>
      </w:r>
      <w:r w:rsidRPr="00384D84">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برابر برا</w:t>
      </w:r>
      <w:r w:rsidRPr="00384D84">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ی</w:t>
      </w:r>
      <w:r w:rsidRPr="00384D84">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تحقق ا</w:t>
      </w:r>
      <w:r w:rsidRPr="00384D84">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ی</w:t>
      </w:r>
      <w:r w:rsidRPr="00384D84">
        <w:rPr>
          <w:rFonts w:cs="B Nazanin" w:hint="eastAsia"/>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ن</w:t>
      </w:r>
      <w:r w:rsidRPr="00384D84">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حقوق و موقع</w:t>
      </w:r>
      <w:r w:rsidRPr="00384D84">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ی</w:t>
      </w:r>
      <w:r w:rsidRPr="00384D84">
        <w:rPr>
          <w:rFonts w:cs="B Nazanin" w:hint="eastAsia"/>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ت</w:t>
      </w:r>
      <w:r w:rsidRPr="00384D84">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5B4201">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اجتماع</w:t>
      </w:r>
      <w:r w:rsidRPr="005B4201">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ی</w:t>
      </w:r>
      <w:r w:rsidRPr="005B4201">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5B4201">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مساوی </w:t>
      </w:r>
      <w:r w:rsidRPr="005B4201">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آنها در جامعه</w:t>
      </w:r>
      <w:r w:rsidRPr="00384D84">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320DA5F2" w14:textId="51399E63" w:rsidR="00C248DC" w:rsidRPr="00384D84" w:rsidRDefault="00C248DC" w:rsidP="00384D84">
      <w:pPr>
        <w:jc w:val="both"/>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84D84">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2.0.3 فرصت ها</w:t>
      </w:r>
      <w:r w:rsidRPr="00384D84">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ی</w:t>
      </w:r>
      <w:r w:rsidRPr="00384D84">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برابر </w:t>
      </w:r>
      <w:r w:rsidRPr="00384D84">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5B4201">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384D84">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شرا</w:t>
      </w:r>
      <w:r w:rsidRPr="00384D84">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ی</w:t>
      </w:r>
      <w:r w:rsidRPr="00384D84">
        <w:rPr>
          <w:rFonts w:cs="B Nazanin" w:hint="eastAsia"/>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ط</w:t>
      </w:r>
      <w:r w:rsidRPr="00384D84">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و ضمانت ها</w:t>
      </w:r>
      <w:r w:rsidRPr="00384D84">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ی</w:t>
      </w:r>
      <w:r w:rsidRPr="00384D84">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برابر برا</w:t>
      </w:r>
      <w:r w:rsidRPr="00384D84">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ی</w:t>
      </w:r>
      <w:r w:rsidRPr="00384D84">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زنان و مردان در اجرا</w:t>
      </w:r>
      <w:r w:rsidRPr="00384D84">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ی</w:t>
      </w:r>
      <w:r w:rsidRPr="00384D84">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حقوق بشر ا</w:t>
      </w:r>
      <w:r w:rsidRPr="00384D84">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ی</w:t>
      </w:r>
      <w:r w:rsidRPr="00384D84">
        <w:rPr>
          <w:rFonts w:cs="B Nazanin" w:hint="eastAsia"/>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جاد</w:t>
      </w:r>
      <w:r w:rsidRPr="00384D84">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شده است.</w:t>
      </w:r>
    </w:p>
    <w:p w14:paraId="50A3F354" w14:textId="77777777" w:rsidR="00C248DC" w:rsidRPr="00384D84" w:rsidRDefault="00C248DC" w:rsidP="00384D84">
      <w:pPr>
        <w:jc w:val="both"/>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84D84">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2.0.4. تبع</w:t>
      </w:r>
      <w:r w:rsidRPr="00384D84">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ی</w:t>
      </w:r>
      <w:r w:rsidRPr="00384D84">
        <w:rPr>
          <w:rFonts w:cs="B Nazanin" w:hint="eastAsia"/>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ض</w:t>
      </w:r>
      <w:r w:rsidRPr="00384D84">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بر اساس جنس</w:t>
      </w:r>
      <w:r w:rsidRPr="00384D84">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ی</w:t>
      </w:r>
      <w:r w:rsidRPr="00384D84">
        <w:rPr>
          <w:rFonts w:cs="B Nazanin" w:hint="eastAsia"/>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ت</w:t>
      </w:r>
      <w:r w:rsidRPr="00384D84">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آزار و اذ</w:t>
      </w:r>
      <w:r w:rsidRPr="00384D84">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ی</w:t>
      </w:r>
      <w:r w:rsidRPr="00384D84">
        <w:rPr>
          <w:rFonts w:cs="B Nazanin" w:hint="eastAsia"/>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ت</w:t>
      </w:r>
      <w:r w:rsidRPr="00384D84">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جنس</w:t>
      </w:r>
      <w:r w:rsidRPr="00384D84">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ی</w:t>
      </w:r>
      <w:r w:rsidRPr="00384D84">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هر گونه اختلاف ، استثنا </w:t>
      </w:r>
      <w:r w:rsidRPr="00384D84">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ی</w:t>
      </w:r>
      <w:r w:rsidRPr="00384D84">
        <w:rPr>
          <w:rFonts w:cs="B Nazanin" w:hint="eastAsia"/>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w:t>
      </w:r>
      <w:r w:rsidRPr="00384D84">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ترج</w:t>
      </w:r>
      <w:r w:rsidRPr="00384D84">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ی</w:t>
      </w:r>
      <w:r w:rsidRPr="00384D84">
        <w:rPr>
          <w:rFonts w:cs="B Nazanin" w:hint="eastAsia"/>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ح</w:t>
      </w:r>
      <w:r w:rsidRPr="00384D84">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ی</w:t>
      </w:r>
      <w:r w:rsidRPr="00384D84">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که اعمال برابر حقوق بر اساس جنس</w:t>
      </w:r>
      <w:r w:rsidRPr="00384D84">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ی</w:t>
      </w:r>
      <w:r w:rsidRPr="00384D84">
        <w:rPr>
          <w:rFonts w:cs="B Nazanin" w:hint="eastAsia"/>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ت</w:t>
      </w:r>
      <w:r w:rsidRPr="00384D84">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را محدود </w:t>
      </w:r>
      <w:r w:rsidRPr="00384D84">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ی</w:t>
      </w:r>
      <w:r w:rsidRPr="00384D84">
        <w:rPr>
          <w:rFonts w:cs="B Nazanin" w:hint="eastAsia"/>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w:t>
      </w:r>
      <w:r w:rsidRPr="00384D84">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انکار کند.</w:t>
      </w:r>
    </w:p>
    <w:p w14:paraId="3CBAC31E" w14:textId="46BF3F29" w:rsidR="00C248DC" w:rsidRPr="00384D84" w:rsidRDefault="00C248DC" w:rsidP="006E0C7F">
      <w:pPr>
        <w:jc w:val="both"/>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84D84">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2.0.5. آزار و اذ</w:t>
      </w:r>
      <w:r w:rsidRPr="00384D84">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ی</w:t>
      </w:r>
      <w:r w:rsidRPr="00384D84">
        <w:rPr>
          <w:rFonts w:cs="B Nazanin" w:hint="eastAsia"/>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ت</w:t>
      </w:r>
      <w:r w:rsidRPr="00384D84">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جنس</w:t>
      </w:r>
      <w:r w:rsidRPr="00384D84">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ی</w:t>
      </w:r>
      <w:r w:rsidRPr="00384D84">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رفتار غ</w:t>
      </w:r>
      <w:r w:rsidRPr="00384D84">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ی</w:t>
      </w:r>
      <w:r w:rsidRPr="00384D84">
        <w:rPr>
          <w:rFonts w:cs="B Nazanin" w:hint="eastAsia"/>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راخلاق</w:t>
      </w:r>
      <w:r w:rsidRPr="00384D84">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ی</w:t>
      </w:r>
      <w:r w:rsidRPr="00384D84">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که موجب تحق</w:t>
      </w:r>
      <w:r w:rsidRPr="00384D84">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ی</w:t>
      </w:r>
      <w:r w:rsidRPr="00384D84">
        <w:rPr>
          <w:rFonts w:cs="B Nazanin" w:hint="eastAsia"/>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ر</w:t>
      </w:r>
      <w:r w:rsidRPr="00384D84">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و توه</w:t>
      </w:r>
      <w:r w:rsidRPr="00384D84">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ی</w:t>
      </w:r>
      <w:r w:rsidRPr="00384D84">
        <w:rPr>
          <w:rFonts w:cs="B Nazanin" w:hint="eastAsia"/>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ن</w:t>
      </w:r>
      <w:r w:rsidRPr="00384D84">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فرد در </w:t>
      </w:r>
      <w:r w:rsidRPr="00384D84">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ی</w:t>
      </w:r>
      <w:r w:rsidRPr="00384D84">
        <w:rPr>
          <w:rFonts w:cs="B Nazanin" w:hint="eastAsia"/>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ک</w:t>
      </w:r>
      <w:r w:rsidRPr="00384D84">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رابطه کار</w:t>
      </w:r>
      <w:r w:rsidRPr="00384D84">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ی</w:t>
      </w:r>
      <w:r w:rsidRPr="00384D84">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384D84">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ی</w:t>
      </w:r>
      <w:r w:rsidRPr="00384D84">
        <w:rPr>
          <w:rFonts w:cs="B Nazanin" w:hint="eastAsia"/>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w:t>
      </w:r>
      <w:r w:rsidRPr="00384D84">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خدمات</w:t>
      </w:r>
      <w:r w:rsidRPr="00384D84">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ی</w:t>
      </w:r>
      <w:r w:rsidRPr="00384D84">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م</w:t>
      </w:r>
      <w:r w:rsidRPr="00384D84">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ی</w:t>
      </w:r>
      <w:r w:rsidRPr="00384D84">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شود ، ناش</w:t>
      </w:r>
      <w:r w:rsidRPr="00384D84">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ی</w:t>
      </w:r>
      <w:r w:rsidRPr="00384D84">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از تعلق به جنس </w:t>
      </w:r>
      <w:r w:rsidR="006E0C7F">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مخالف</w:t>
      </w:r>
      <w:r w:rsidRPr="00384D84">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384D84">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ی</w:t>
      </w:r>
      <w:r w:rsidRPr="00384D84">
        <w:rPr>
          <w:rFonts w:cs="B Nazanin" w:hint="eastAsia"/>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w:t>
      </w:r>
      <w:r w:rsidRPr="00384D84">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گرا</w:t>
      </w:r>
      <w:r w:rsidRPr="00384D84">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ی</w:t>
      </w:r>
      <w:r w:rsidRPr="00384D84">
        <w:rPr>
          <w:rFonts w:cs="B Nazanin" w:hint="eastAsia"/>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ش</w:t>
      </w:r>
      <w:r w:rsidRPr="00384D84">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جنس</w:t>
      </w:r>
      <w:r w:rsidRPr="00384D84">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ی</w:t>
      </w:r>
      <w:r w:rsidRPr="00384D84">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است و در اعمال جسم</w:t>
      </w:r>
      <w:r w:rsidRPr="00384D84">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ی</w:t>
      </w:r>
      <w:r w:rsidRPr="00384D84">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(لمس کردن ، </w:t>
      </w:r>
      <w:r w:rsidR="00E54193">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آسیب زدن</w:t>
      </w:r>
      <w:r w:rsidRPr="00384D84">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 کلمات ناپسند ، حرکات ، تهد</w:t>
      </w:r>
      <w:r w:rsidRPr="00384D84">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ی</w:t>
      </w:r>
      <w:r w:rsidRPr="00384D84">
        <w:rPr>
          <w:rFonts w:cs="B Nazanin" w:hint="eastAsia"/>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دها</w:t>
      </w:r>
      <w:r w:rsidRPr="00384D84">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پ</w:t>
      </w:r>
      <w:r w:rsidRPr="00384D84">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ی</w:t>
      </w:r>
      <w:r w:rsidRPr="00384D84">
        <w:rPr>
          <w:rFonts w:cs="B Nazanin" w:hint="eastAsia"/>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شنهادات</w:t>
      </w:r>
      <w:r w:rsidRPr="00384D84">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افترا آم</w:t>
      </w:r>
      <w:r w:rsidRPr="00384D84">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ی</w:t>
      </w:r>
      <w:r w:rsidRPr="00384D84">
        <w:rPr>
          <w:rFonts w:cs="B Nazanin" w:hint="eastAsia"/>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ز</w:t>
      </w:r>
      <w:r w:rsidRPr="00384D84">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384D84">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ی</w:t>
      </w:r>
      <w:r w:rsidRPr="00384D84">
        <w:rPr>
          <w:rFonts w:cs="B Nazanin" w:hint="eastAsia"/>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w:t>
      </w:r>
      <w:r w:rsidRPr="00384D84">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دعوت </w:t>
      </w:r>
      <w:r w:rsidRPr="00384D84">
        <w:rPr>
          <w:rFonts w:cs="B Nazanin" w:hint="eastAsia"/>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را</w:t>
      </w:r>
      <w:r w:rsidRPr="00384D84">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E54193">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از خود </w:t>
      </w:r>
      <w:r w:rsidRPr="00384D84">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نشان م</w:t>
      </w:r>
      <w:r w:rsidRPr="00384D84">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ی</w:t>
      </w:r>
      <w:r w:rsidRPr="00384D84">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ده</w:t>
      </w:r>
      <w:r w:rsidR="00E54193">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ن</w:t>
      </w:r>
      <w:r w:rsidRPr="00384D84">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د .</w:t>
      </w:r>
    </w:p>
    <w:p w14:paraId="63DC3B6D" w14:textId="3CF75B85" w:rsidR="00C248DC" w:rsidRPr="00384D84" w:rsidRDefault="00C248DC" w:rsidP="00384D84">
      <w:pPr>
        <w:jc w:val="both"/>
        <w:rPr>
          <w:rFonts w:cs="B Nazanin"/>
          <w:b/>
          <w:b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84D84">
        <w:rPr>
          <w:rFonts w:cs="B Nazanin" w:hint="eastAsia"/>
          <w:b/>
          <w:b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ماده</w:t>
      </w:r>
      <w:r w:rsidRPr="00384D84">
        <w:rPr>
          <w:rFonts w:cs="B Nazanin"/>
          <w:b/>
          <w:b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3 </w:t>
      </w:r>
      <w:r w:rsidR="00384D84">
        <w:rPr>
          <w:rFonts w:cs="B Nazanin" w:hint="cs"/>
          <w:b/>
          <w:b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384D84">
        <w:rPr>
          <w:rFonts w:cs="B Nazanin"/>
          <w:b/>
          <w:b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عدم تبع</w:t>
      </w:r>
      <w:r w:rsidRPr="00384D84">
        <w:rPr>
          <w:rFonts w:cs="B Nazanin" w:hint="cs"/>
          <w:b/>
          <w:b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ی</w:t>
      </w:r>
      <w:r w:rsidRPr="00384D84">
        <w:rPr>
          <w:rFonts w:cs="B Nazanin" w:hint="eastAsia"/>
          <w:b/>
          <w:b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ض</w:t>
      </w:r>
      <w:r w:rsidRPr="00384D84">
        <w:rPr>
          <w:rFonts w:cs="B Nazanin"/>
          <w:b/>
          <w:b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بر اساس جنس</w:t>
      </w:r>
      <w:r w:rsidRPr="00384D84">
        <w:rPr>
          <w:rFonts w:cs="B Nazanin" w:hint="cs"/>
          <w:b/>
          <w:b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ی</w:t>
      </w:r>
      <w:r w:rsidRPr="00384D84">
        <w:rPr>
          <w:rFonts w:cs="B Nazanin" w:hint="eastAsia"/>
          <w:b/>
          <w:b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ت</w:t>
      </w:r>
    </w:p>
    <w:p w14:paraId="12E0A329" w14:textId="71EE6041" w:rsidR="00C248DC" w:rsidRPr="00384D84" w:rsidRDefault="00C248DC" w:rsidP="0031581F">
      <w:pPr>
        <w:jc w:val="both"/>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84D84">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3.1 </w:t>
      </w:r>
      <w:r w:rsidR="0031581F">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هر نوع</w:t>
      </w:r>
      <w:r w:rsidRPr="00384D84">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تبع</w:t>
      </w:r>
      <w:r w:rsidRPr="00384D84">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ی</w:t>
      </w:r>
      <w:r w:rsidRPr="00384D84">
        <w:rPr>
          <w:rFonts w:cs="B Nazanin" w:hint="eastAsia"/>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ض</w:t>
      </w:r>
      <w:r w:rsidRPr="00384D84">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بر اساس جنس</w:t>
      </w:r>
      <w:r w:rsidRPr="00384D84">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ی</w:t>
      </w:r>
      <w:r w:rsidRPr="00384D84">
        <w:rPr>
          <w:rFonts w:cs="B Nazanin" w:hint="eastAsia"/>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ت</w:t>
      </w:r>
      <w:r w:rsidRPr="00384D84">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ممنوع است.</w:t>
      </w:r>
    </w:p>
    <w:p w14:paraId="4EE01836" w14:textId="77777777" w:rsidR="00C248DC" w:rsidRPr="00384D84" w:rsidRDefault="00C248DC" w:rsidP="00384D84">
      <w:pPr>
        <w:jc w:val="both"/>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84D84">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3.2 موارد ز</w:t>
      </w:r>
      <w:r w:rsidRPr="00384D84">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ی</w:t>
      </w:r>
      <w:r w:rsidRPr="00384D84">
        <w:rPr>
          <w:rFonts w:cs="B Nazanin" w:hint="eastAsia"/>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ر</w:t>
      </w:r>
      <w:r w:rsidRPr="00384D84">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تبع</w:t>
      </w:r>
      <w:r w:rsidRPr="00384D84">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ی</w:t>
      </w:r>
      <w:r w:rsidRPr="00384D84">
        <w:rPr>
          <w:rFonts w:cs="B Nazanin" w:hint="eastAsia"/>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ض</w:t>
      </w:r>
      <w:r w:rsidRPr="00384D84">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آم</w:t>
      </w:r>
      <w:r w:rsidRPr="00384D84">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ی</w:t>
      </w:r>
      <w:r w:rsidRPr="00384D84">
        <w:rPr>
          <w:rFonts w:cs="B Nazanin" w:hint="eastAsia"/>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ز</w:t>
      </w:r>
      <w:r w:rsidRPr="00384D84">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ن</w:t>
      </w:r>
      <w:r w:rsidRPr="00384D84">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ی</w:t>
      </w:r>
      <w:r w:rsidRPr="00384D84">
        <w:rPr>
          <w:rFonts w:cs="B Nazanin" w:hint="eastAsia"/>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ستند</w:t>
      </w:r>
      <w:r w:rsidRPr="00384D84">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060DB1ED" w14:textId="6E62151F" w:rsidR="00C248DC" w:rsidRPr="00384D84" w:rsidRDefault="00C248DC" w:rsidP="0031581F">
      <w:pPr>
        <w:jc w:val="both"/>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C6C0C">
        <w:rPr>
          <w:rFonts w:cs="B Nazanin"/>
          <w:sz w:val="28"/>
          <w:szCs w:val="28"/>
          <w:rtl/>
        </w:rPr>
        <w:t>3.2.1</w:t>
      </w:r>
      <w:r w:rsidRPr="00384D84">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مزا</w:t>
      </w:r>
      <w:r w:rsidRPr="00384D84">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ی</w:t>
      </w:r>
      <w:r w:rsidRPr="00384D84">
        <w:rPr>
          <w:rFonts w:cs="B Nazanin" w:hint="eastAsia"/>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w:t>
      </w:r>
      <w:r w:rsidRPr="00384D84">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امت</w:t>
      </w:r>
      <w:r w:rsidRPr="00384D84">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ی</w:t>
      </w:r>
      <w:r w:rsidRPr="00384D84">
        <w:rPr>
          <w:rFonts w:cs="B Nazanin" w:hint="eastAsia"/>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ازات</w:t>
      </w:r>
      <w:r w:rsidRPr="00384D84">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و تضم</w:t>
      </w:r>
      <w:r w:rsidRPr="00384D84">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ی</w:t>
      </w:r>
      <w:r w:rsidRPr="00384D84">
        <w:rPr>
          <w:rFonts w:cs="B Nazanin" w:hint="eastAsia"/>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ن</w:t>
      </w:r>
      <w:r w:rsidRPr="00384D84">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ها</w:t>
      </w:r>
      <w:r w:rsidRPr="00384D84">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ی</w:t>
      </w:r>
      <w:r w:rsidRPr="00384D84">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اضاف</w:t>
      </w:r>
      <w:r w:rsidRPr="00384D84">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ی</w:t>
      </w:r>
      <w:r w:rsidRPr="00384D84">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برا</w:t>
      </w:r>
      <w:r w:rsidRPr="00384D84">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ی</w:t>
      </w:r>
      <w:r w:rsidRPr="00384D84">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زنان که </w:t>
      </w:r>
      <w:r w:rsidR="0031581F">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برابر</w:t>
      </w:r>
      <w:r w:rsidRPr="00384D84">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قانون کار جمهور</w:t>
      </w:r>
      <w:r w:rsidRPr="00384D84">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ی</w:t>
      </w:r>
      <w:r w:rsidRPr="00384D84">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آذربا</w:t>
      </w:r>
      <w:r w:rsidRPr="00384D84">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ی</w:t>
      </w:r>
      <w:r w:rsidRPr="00384D84">
        <w:rPr>
          <w:rFonts w:cs="B Nazanin" w:hint="eastAsia"/>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جان</w:t>
      </w:r>
      <w:r w:rsidRPr="00384D84">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مقرر شده است.</w:t>
      </w:r>
    </w:p>
    <w:p w14:paraId="566F9090" w14:textId="4472D417" w:rsidR="00C248DC" w:rsidRPr="00384D84" w:rsidRDefault="00C248DC" w:rsidP="00DC16E9">
      <w:pPr>
        <w:jc w:val="both"/>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84D84">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3.2.2. خدمت سرباز</w:t>
      </w:r>
      <w:r w:rsidRPr="00384D84">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ی</w:t>
      </w:r>
      <w:r w:rsidRPr="00384D84">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برا</w:t>
      </w:r>
      <w:r w:rsidRPr="00384D84">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ی</w:t>
      </w:r>
      <w:r w:rsidRPr="00384D84">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خدمات نظام</w:t>
      </w:r>
      <w:r w:rsidRPr="00384D84">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ی</w:t>
      </w:r>
      <w:r w:rsidRPr="00384D84">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فعال (جا</w:t>
      </w:r>
      <w:r w:rsidRPr="00384D84">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ی</w:t>
      </w:r>
      <w:r w:rsidRPr="00384D84">
        <w:rPr>
          <w:rFonts w:cs="B Nazanin" w:hint="eastAsia"/>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گز</w:t>
      </w:r>
      <w:r w:rsidRPr="00384D84">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ی</w:t>
      </w:r>
      <w:r w:rsidRPr="00384D84">
        <w:rPr>
          <w:rFonts w:cs="B Nazanin" w:hint="eastAsia"/>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ن</w:t>
      </w:r>
      <w:r w:rsidRPr="00384D84">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برا</w:t>
      </w:r>
      <w:r w:rsidRPr="00384D84">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ی</w:t>
      </w:r>
      <w:r w:rsidRPr="00384D84">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مردان </w:t>
      </w:r>
      <w:r w:rsidR="00DC16E9">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1109B863" w14:textId="77777777" w:rsidR="00C248DC" w:rsidRPr="00384D84" w:rsidRDefault="00C248DC" w:rsidP="00384D84">
      <w:pPr>
        <w:jc w:val="both"/>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84D84">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3.2.3. سن بازنشستگ</w:t>
      </w:r>
      <w:r w:rsidRPr="00384D84">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ی</w:t>
      </w:r>
      <w:r w:rsidRPr="00384D84">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و ازدواج متفاوت که توسط قانون برا</w:t>
      </w:r>
      <w:r w:rsidRPr="00384D84">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ی</w:t>
      </w:r>
      <w:r w:rsidRPr="00384D84">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زنان و مردان تع</w:t>
      </w:r>
      <w:r w:rsidRPr="00384D84">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یی</w:t>
      </w:r>
      <w:r w:rsidRPr="00384D84">
        <w:rPr>
          <w:rFonts w:cs="B Nazanin" w:hint="eastAsia"/>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ن</w:t>
      </w:r>
      <w:r w:rsidRPr="00384D84">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شده است.</w:t>
      </w:r>
    </w:p>
    <w:p w14:paraId="3CF359CC" w14:textId="6DF18411" w:rsidR="00C248DC" w:rsidRPr="00384D84" w:rsidRDefault="00C248DC" w:rsidP="00384D84">
      <w:pPr>
        <w:jc w:val="both"/>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84D84">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3.2.4. محدود کردن حق شوهر برا</w:t>
      </w:r>
      <w:r w:rsidRPr="00384D84">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ی</w:t>
      </w:r>
      <w:r w:rsidRPr="00384D84">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مطالبه فسخ ازدواج مطابق ماده </w:t>
      </w:r>
      <w:r w:rsidR="00E54193">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۱۵</w:t>
      </w:r>
      <w:r w:rsidRPr="00384D84">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قانون خانواده جمهور</w:t>
      </w:r>
      <w:r w:rsidRPr="00384D84">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ی</w:t>
      </w:r>
      <w:r w:rsidRPr="00384D84">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آذربا</w:t>
      </w:r>
      <w:r w:rsidRPr="00384D84">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ی</w:t>
      </w:r>
      <w:r w:rsidRPr="00384D84">
        <w:rPr>
          <w:rFonts w:cs="B Nazanin" w:hint="eastAsia"/>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جان</w:t>
      </w:r>
      <w:r w:rsidR="00DC16E9">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5EC8CAEA" w14:textId="77777777" w:rsidR="00C248DC" w:rsidRPr="00384D84" w:rsidRDefault="00C248DC" w:rsidP="00384D84">
      <w:pPr>
        <w:jc w:val="both"/>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84D84">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3.2.5. ا</w:t>
      </w:r>
      <w:r w:rsidRPr="00384D84">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ی</w:t>
      </w:r>
      <w:r w:rsidRPr="00384D84">
        <w:rPr>
          <w:rFonts w:cs="B Nazanin" w:hint="eastAsia"/>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جاد</w:t>
      </w:r>
      <w:r w:rsidRPr="00384D84">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شرا</w:t>
      </w:r>
      <w:r w:rsidRPr="00384D84">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ی</w:t>
      </w:r>
      <w:r w:rsidRPr="00384D84">
        <w:rPr>
          <w:rFonts w:cs="B Nazanin" w:hint="eastAsia"/>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ط</w:t>
      </w:r>
      <w:r w:rsidRPr="00384D84">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مختلف برا</w:t>
      </w:r>
      <w:r w:rsidRPr="00384D84">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ی</w:t>
      </w:r>
      <w:r w:rsidRPr="00384D84">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زنان و مردان در ندامتگاه ها.</w:t>
      </w:r>
    </w:p>
    <w:p w14:paraId="581D4ABF" w14:textId="77777777" w:rsidR="00C248DC" w:rsidRPr="00384D84" w:rsidRDefault="00C248DC" w:rsidP="00384D84">
      <w:pPr>
        <w:jc w:val="both"/>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84D84">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3.2.6. اجرا</w:t>
      </w:r>
      <w:r w:rsidRPr="00384D84">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ی</w:t>
      </w:r>
      <w:r w:rsidRPr="00384D84">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اقدامات و</w:t>
      </w:r>
      <w:r w:rsidRPr="00384D84">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ی</w:t>
      </w:r>
      <w:r w:rsidRPr="00384D84">
        <w:rPr>
          <w:rFonts w:cs="B Nazanin" w:hint="eastAsia"/>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ژه</w:t>
      </w:r>
      <w:r w:rsidRPr="00384D84">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برا</w:t>
      </w:r>
      <w:r w:rsidRPr="00384D84">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ی</w:t>
      </w:r>
      <w:r w:rsidRPr="00384D84">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اطم</w:t>
      </w:r>
      <w:r w:rsidRPr="00384D84">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ی</w:t>
      </w:r>
      <w:r w:rsidRPr="00384D84">
        <w:rPr>
          <w:rFonts w:cs="B Nazanin" w:hint="eastAsia"/>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نان</w:t>
      </w:r>
      <w:r w:rsidRPr="00384D84">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از برابر</w:t>
      </w:r>
      <w:r w:rsidRPr="00384D84">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ی</w:t>
      </w:r>
      <w:r w:rsidRPr="00384D84">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جنس</w:t>
      </w:r>
      <w:r w:rsidRPr="00384D84">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ی</w:t>
      </w:r>
      <w:r w:rsidRPr="00384D84">
        <w:rPr>
          <w:rFonts w:cs="B Nazanin" w:hint="eastAsia"/>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ت</w:t>
      </w:r>
      <w:r w:rsidRPr="00384D84">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ی</w:t>
      </w:r>
      <w:r w:rsidRPr="00384D84">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76C9761F" w14:textId="4AB7DF8F" w:rsidR="00C248DC" w:rsidRPr="00384D84" w:rsidRDefault="00C248DC" w:rsidP="00384D84">
      <w:pPr>
        <w:jc w:val="both"/>
        <w:rPr>
          <w:rFonts w:cs="B Nazanin"/>
          <w:b/>
          <w:b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84D84">
        <w:rPr>
          <w:rFonts w:cs="B Nazanin" w:hint="eastAsia"/>
          <w:b/>
          <w:b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ماده</w:t>
      </w:r>
      <w:r w:rsidRPr="00384D84">
        <w:rPr>
          <w:rFonts w:cs="B Nazanin"/>
          <w:b/>
          <w:b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4 </w:t>
      </w:r>
      <w:r w:rsidR="00384D84" w:rsidRPr="00384D84">
        <w:rPr>
          <w:rFonts w:cs="B Nazanin" w:hint="cs"/>
          <w:b/>
          <w:b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384D84">
        <w:rPr>
          <w:rFonts w:cs="B Nazanin"/>
          <w:b/>
          <w:b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جلوگ</w:t>
      </w:r>
      <w:r w:rsidRPr="00384D84">
        <w:rPr>
          <w:rFonts w:cs="B Nazanin" w:hint="cs"/>
          <w:b/>
          <w:b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ی</w:t>
      </w:r>
      <w:r w:rsidRPr="00384D84">
        <w:rPr>
          <w:rFonts w:cs="B Nazanin" w:hint="eastAsia"/>
          <w:b/>
          <w:b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ر</w:t>
      </w:r>
      <w:r w:rsidRPr="00384D84">
        <w:rPr>
          <w:rFonts w:cs="B Nazanin" w:hint="cs"/>
          <w:b/>
          <w:b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ی</w:t>
      </w:r>
      <w:r w:rsidRPr="00384D84">
        <w:rPr>
          <w:rFonts w:cs="B Nazanin"/>
          <w:b/>
          <w:b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از آزار جنس</w:t>
      </w:r>
      <w:r w:rsidRPr="00384D84">
        <w:rPr>
          <w:rFonts w:cs="B Nazanin" w:hint="cs"/>
          <w:b/>
          <w:b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ی :</w:t>
      </w:r>
      <w:r w:rsidRPr="00384D84">
        <w:rPr>
          <w:rFonts w:cs="B Nazanin" w:hint="eastAsia"/>
          <w:b/>
          <w:b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آزار</w:t>
      </w:r>
      <w:r w:rsidRPr="00384D84">
        <w:rPr>
          <w:rFonts w:cs="B Nazanin"/>
          <w:b/>
          <w:b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و اذ</w:t>
      </w:r>
      <w:r w:rsidRPr="00384D84">
        <w:rPr>
          <w:rFonts w:cs="B Nazanin" w:hint="cs"/>
          <w:b/>
          <w:b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ی</w:t>
      </w:r>
      <w:r w:rsidRPr="00384D84">
        <w:rPr>
          <w:rFonts w:cs="B Nazanin" w:hint="eastAsia"/>
          <w:b/>
          <w:b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ت</w:t>
      </w:r>
      <w:r w:rsidRPr="00384D84">
        <w:rPr>
          <w:rFonts w:cs="B Nazanin"/>
          <w:b/>
          <w:b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جنس</w:t>
      </w:r>
      <w:r w:rsidRPr="00384D84">
        <w:rPr>
          <w:rFonts w:cs="B Nazanin" w:hint="cs"/>
          <w:b/>
          <w:b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ی</w:t>
      </w:r>
      <w:r w:rsidRPr="00384D84">
        <w:rPr>
          <w:rFonts w:cs="B Nazanin"/>
          <w:b/>
          <w:b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ممنوع است.</w:t>
      </w:r>
    </w:p>
    <w:p w14:paraId="29C58351" w14:textId="6F32C03F" w:rsidR="00C248DC" w:rsidRPr="00384D84" w:rsidRDefault="00C248DC" w:rsidP="00384D84">
      <w:pPr>
        <w:jc w:val="both"/>
        <w:rPr>
          <w:rFonts w:cs="B Nazanin"/>
          <w:b/>
          <w:b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84D84">
        <w:rPr>
          <w:rFonts w:cs="B Nazanin" w:hint="eastAsia"/>
          <w:b/>
          <w:b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ماده</w:t>
      </w:r>
      <w:r w:rsidRPr="00384D84">
        <w:rPr>
          <w:rFonts w:cs="B Nazanin"/>
          <w:b/>
          <w:b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5 </w:t>
      </w:r>
      <w:r w:rsidR="00384D84" w:rsidRPr="00384D84">
        <w:rPr>
          <w:rFonts w:cs="B Nazanin" w:hint="cs"/>
          <w:b/>
          <w:b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384D84">
        <w:rPr>
          <w:rFonts w:cs="B Nazanin"/>
          <w:b/>
          <w:b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دستورالعمل ها</w:t>
      </w:r>
      <w:r w:rsidRPr="00384D84">
        <w:rPr>
          <w:rFonts w:cs="B Nazanin" w:hint="cs"/>
          <w:b/>
          <w:b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ی</w:t>
      </w:r>
      <w:r w:rsidRPr="00384D84">
        <w:rPr>
          <w:rFonts w:cs="B Nazanin"/>
          <w:b/>
          <w:b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اصل</w:t>
      </w:r>
      <w:r w:rsidRPr="00384D84">
        <w:rPr>
          <w:rFonts w:cs="B Nazanin" w:hint="cs"/>
          <w:b/>
          <w:b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ی</w:t>
      </w:r>
      <w:r w:rsidRPr="00384D84">
        <w:rPr>
          <w:rFonts w:cs="B Nazanin"/>
          <w:b/>
          <w:b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س</w:t>
      </w:r>
      <w:r w:rsidRPr="00384D84">
        <w:rPr>
          <w:rFonts w:cs="B Nazanin" w:hint="cs"/>
          <w:b/>
          <w:b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ی</w:t>
      </w:r>
      <w:r w:rsidRPr="00384D84">
        <w:rPr>
          <w:rFonts w:cs="B Nazanin" w:hint="eastAsia"/>
          <w:b/>
          <w:b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است</w:t>
      </w:r>
      <w:r w:rsidRPr="00384D84">
        <w:rPr>
          <w:rFonts w:cs="B Nazanin"/>
          <w:b/>
          <w:b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دولت در حصول اطم</w:t>
      </w:r>
      <w:r w:rsidRPr="00384D84">
        <w:rPr>
          <w:rFonts w:cs="B Nazanin" w:hint="cs"/>
          <w:b/>
          <w:b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ی</w:t>
      </w:r>
      <w:r w:rsidRPr="00384D84">
        <w:rPr>
          <w:rFonts w:cs="B Nazanin" w:hint="eastAsia"/>
          <w:b/>
          <w:b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نان</w:t>
      </w:r>
      <w:r w:rsidRPr="00384D84">
        <w:rPr>
          <w:rFonts w:cs="B Nazanin"/>
          <w:b/>
          <w:b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از برابر</w:t>
      </w:r>
      <w:r w:rsidRPr="00384D84">
        <w:rPr>
          <w:rFonts w:cs="B Nazanin" w:hint="cs"/>
          <w:b/>
          <w:b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ی</w:t>
      </w:r>
      <w:r w:rsidRPr="00384D84">
        <w:rPr>
          <w:rFonts w:cs="B Nazanin"/>
          <w:b/>
          <w:b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جنس</w:t>
      </w:r>
      <w:r w:rsidRPr="00384D84">
        <w:rPr>
          <w:rFonts w:cs="B Nazanin" w:hint="cs"/>
          <w:b/>
          <w:b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ی</w:t>
      </w:r>
      <w:r w:rsidRPr="00384D84">
        <w:rPr>
          <w:rFonts w:cs="B Nazanin" w:hint="eastAsia"/>
          <w:b/>
          <w:b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ت</w:t>
      </w:r>
      <w:r w:rsidRPr="00384D84">
        <w:rPr>
          <w:rFonts w:cs="B Nazanin" w:hint="cs"/>
          <w:b/>
          <w:b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ی</w:t>
      </w:r>
    </w:p>
    <w:p w14:paraId="194B7E3D" w14:textId="02DA8B63" w:rsidR="00C248DC" w:rsidRPr="00384D84" w:rsidRDefault="00C248DC" w:rsidP="00384D84">
      <w:pPr>
        <w:jc w:val="both"/>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84D84">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5.0 </w:t>
      </w:r>
      <w:r w:rsidR="00384D84">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384D84">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دستورالعمل ها</w:t>
      </w:r>
      <w:r w:rsidRPr="00384D84">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ی</w:t>
      </w:r>
      <w:r w:rsidRPr="00384D84">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اصل</w:t>
      </w:r>
      <w:r w:rsidRPr="00384D84">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ی</w:t>
      </w:r>
      <w:r w:rsidRPr="00384D84">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س</w:t>
      </w:r>
      <w:r w:rsidRPr="00384D84">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ی</w:t>
      </w:r>
      <w:r w:rsidRPr="00384D84">
        <w:rPr>
          <w:rFonts w:cs="B Nazanin" w:hint="eastAsia"/>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است</w:t>
      </w:r>
      <w:r w:rsidRPr="00384D84">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دولت در مورد اطم</w:t>
      </w:r>
      <w:r w:rsidRPr="00384D84">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ی</w:t>
      </w:r>
      <w:r w:rsidRPr="00384D84">
        <w:rPr>
          <w:rFonts w:cs="B Nazanin" w:hint="eastAsia"/>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نان</w:t>
      </w:r>
      <w:r w:rsidRPr="00384D84">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از برابر</w:t>
      </w:r>
      <w:r w:rsidRPr="00384D84">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ی</w:t>
      </w:r>
      <w:r w:rsidRPr="00384D84">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جنس</w:t>
      </w:r>
      <w:r w:rsidRPr="00384D84">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ی</w:t>
      </w:r>
      <w:r w:rsidRPr="00384D84">
        <w:rPr>
          <w:rFonts w:cs="B Nazanin" w:hint="eastAsia"/>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ت</w:t>
      </w:r>
      <w:r w:rsidRPr="00384D84">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ی</w:t>
      </w:r>
      <w:r w:rsidRPr="00384D84">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به شرح ز</w:t>
      </w:r>
      <w:r w:rsidRPr="00384D84">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ی</w:t>
      </w:r>
      <w:r w:rsidRPr="00384D84">
        <w:rPr>
          <w:rFonts w:cs="B Nazanin" w:hint="eastAsia"/>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ر</w:t>
      </w:r>
      <w:r w:rsidRPr="00384D84">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است:</w:t>
      </w:r>
    </w:p>
    <w:p w14:paraId="0036AC67" w14:textId="77777777" w:rsidR="00C248DC" w:rsidRPr="00384D84" w:rsidRDefault="00C248DC" w:rsidP="00384D84">
      <w:pPr>
        <w:jc w:val="both"/>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84D84">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5.0.1 شکل گ</w:t>
      </w:r>
      <w:r w:rsidRPr="00384D84">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ی</w:t>
      </w:r>
      <w:r w:rsidRPr="00384D84">
        <w:rPr>
          <w:rFonts w:cs="B Nazanin" w:hint="eastAsia"/>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ر</w:t>
      </w:r>
      <w:r w:rsidRPr="00384D84">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ی</w:t>
      </w:r>
      <w:r w:rsidRPr="00384D84">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بهبود و توسعه چارچوب قانون</w:t>
      </w:r>
      <w:r w:rsidRPr="00384D84">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ی</w:t>
      </w:r>
      <w:r w:rsidRPr="00384D84">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هنجار</w:t>
      </w:r>
      <w:r w:rsidRPr="00384D84">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ی</w:t>
      </w:r>
      <w:r w:rsidRPr="00384D84">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برا</w:t>
      </w:r>
      <w:r w:rsidRPr="00384D84">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ی</w:t>
      </w:r>
      <w:r w:rsidRPr="00384D84">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اطم</w:t>
      </w:r>
      <w:r w:rsidRPr="00384D84">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ی</w:t>
      </w:r>
      <w:r w:rsidRPr="00384D84">
        <w:rPr>
          <w:rFonts w:cs="B Nazanin" w:hint="eastAsia"/>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نان</w:t>
      </w:r>
      <w:r w:rsidRPr="00384D84">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از برابر</w:t>
      </w:r>
      <w:r w:rsidRPr="00384D84">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ی</w:t>
      </w:r>
      <w:r w:rsidRPr="00384D84">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جنس</w:t>
      </w:r>
      <w:r w:rsidRPr="00384D84">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ی</w:t>
      </w:r>
      <w:r w:rsidRPr="00384D84">
        <w:rPr>
          <w:rFonts w:cs="B Nazanin" w:hint="eastAsia"/>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ت</w:t>
      </w:r>
      <w:r w:rsidRPr="00384D84">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ی</w:t>
      </w:r>
      <w:r w:rsidRPr="00384D84">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4C808E69" w14:textId="77777777" w:rsidR="00C248DC" w:rsidRPr="00384D84" w:rsidRDefault="00C248DC" w:rsidP="00384D84">
      <w:pPr>
        <w:jc w:val="both"/>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84D84">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5.0.2. تخصص جنس</w:t>
      </w:r>
      <w:r w:rsidRPr="00384D84">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ی</w:t>
      </w:r>
      <w:r w:rsidRPr="00384D84">
        <w:rPr>
          <w:rFonts w:cs="B Nazanin" w:hint="eastAsia"/>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ت</w:t>
      </w:r>
      <w:r w:rsidRPr="00384D84">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ی</w:t>
      </w:r>
      <w:r w:rsidRPr="00384D84">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در اعمال قانون</w:t>
      </w:r>
      <w:r w:rsidRPr="00384D84">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ی</w:t>
      </w:r>
      <w:r w:rsidRPr="00384D84">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هنجار</w:t>
      </w:r>
      <w:r w:rsidRPr="00384D84">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ی</w:t>
      </w:r>
      <w:r w:rsidRPr="00384D84">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7AE42550" w14:textId="77777777" w:rsidR="00C248DC" w:rsidRPr="00384D84" w:rsidRDefault="00C248DC" w:rsidP="00384D84">
      <w:pPr>
        <w:jc w:val="both"/>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84D84">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5.0.3 توسعه و اجرا</w:t>
      </w:r>
      <w:r w:rsidRPr="00384D84">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ی</w:t>
      </w:r>
      <w:r w:rsidRPr="00384D84">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برنامه ها</w:t>
      </w:r>
      <w:r w:rsidRPr="00384D84">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ی</w:t>
      </w:r>
      <w:r w:rsidRPr="00384D84">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دولت</w:t>
      </w:r>
      <w:r w:rsidRPr="00384D84">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ی</w:t>
      </w:r>
      <w:r w:rsidRPr="00384D84">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برا</w:t>
      </w:r>
      <w:r w:rsidRPr="00384D84">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ی</w:t>
      </w:r>
      <w:r w:rsidRPr="00384D84">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اطم</w:t>
      </w:r>
      <w:r w:rsidRPr="00384D84">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ی</w:t>
      </w:r>
      <w:r w:rsidRPr="00384D84">
        <w:rPr>
          <w:rFonts w:cs="B Nazanin" w:hint="eastAsia"/>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نان</w:t>
      </w:r>
      <w:r w:rsidRPr="00384D84">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از برابر</w:t>
      </w:r>
      <w:r w:rsidRPr="00384D84">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ی</w:t>
      </w:r>
      <w:r w:rsidRPr="00384D84">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جنس</w:t>
      </w:r>
      <w:r w:rsidRPr="00384D84">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ی</w:t>
      </w:r>
      <w:r w:rsidRPr="00384D84">
        <w:rPr>
          <w:rFonts w:cs="B Nazanin" w:hint="eastAsia"/>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ت</w:t>
      </w:r>
      <w:r w:rsidRPr="00384D84">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ی</w:t>
      </w:r>
      <w:r w:rsidRPr="00384D84">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302538B6" w14:textId="5C3AFA61" w:rsidR="00C248DC" w:rsidRPr="00384D84" w:rsidRDefault="00C248DC" w:rsidP="00384D84">
      <w:pPr>
        <w:jc w:val="both"/>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84D84">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5.0.4. ترو</w:t>
      </w:r>
      <w:r w:rsidRPr="00384D84">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ی</w:t>
      </w:r>
      <w:r w:rsidRPr="00384D84">
        <w:rPr>
          <w:rFonts w:cs="B Nazanin" w:hint="eastAsia"/>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ج</w:t>
      </w:r>
      <w:r w:rsidRPr="00384D84">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فرهنگ برابر</w:t>
      </w:r>
      <w:r w:rsidRPr="00384D84">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ی</w:t>
      </w:r>
      <w:r w:rsidRPr="00384D84">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جنس</w:t>
      </w:r>
      <w:r w:rsidRPr="00384D84">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ی</w:t>
      </w:r>
      <w:r w:rsidRPr="00384D84">
        <w:rPr>
          <w:rFonts w:cs="B Nazanin" w:hint="eastAsia"/>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ت</w:t>
      </w:r>
      <w:r w:rsidRPr="00384D84">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ی</w:t>
      </w:r>
      <w:r w:rsidRPr="00384D84">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1EFD605B" w14:textId="69D6273E" w:rsidR="00C248DC" w:rsidRPr="00384D84" w:rsidRDefault="00C248DC" w:rsidP="00384D84">
      <w:pPr>
        <w:jc w:val="both"/>
        <w:rPr>
          <w:rFonts w:cs="B Nazanin"/>
          <w:b/>
          <w:b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84D84">
        <w:rPr>
          <w:rFonts w:cs="B Nazanin" w:hint="eastAsia"/>
          <w:b/>
          <w:b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ماده</w:t>
      </w:r>
      <w:r w:rsidRPr="00384D84">
        <w:rPr>
          <w:rFonts w:cs="B Nazanin"/>
          <w:b/>
          <w:b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6 </w:t>
      </w:r>
      <w:r w:rsidR="00384D84" w:rsidRPr="00384D84">
        <w:rPr>
          <w:rFonts w:cs="B Nazanin" w:hint="cs"/>
          <w:b/>
          <w:b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384D84">
        <w:rPr>
          <w:rFonts w:cs="B Nazanin"/>
          <w:b/>
          <w:b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نقش دولت در حصول اطم</w:t>
      </w:r>
      <w:r w:rsidRPr="00384D84">
        <w:rPr>
          <w:rFonts w:cs="B Nazanin" w:hint="cs"/>
          <w:b/>
          <w:b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ی</w:t>
      </w:r>
      <w:r w:rsidRPr="00384D84">
        <w:rPr>
          <w:rFonts w:cs="B Nazanin" w:hint="eastAsia"/>
          <w:b/>
          <w:b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نان</w:t>
      </w:r>
      <w:r w:rsidRPr="00384D84">
        <w:rPr>
          <w:rFonts w:cs="B Nazanin"/>
          <w:b/>
          <w:b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از برابر</w:t>
      </w:r>
      <w:r w:rsidRPr="00384D84">
        <w:rPr>
          <w:rFonts w:cs="B Nazanin" w:hint="cs"/>
          <w:b/>
          <w:b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ی</w:t>
      </w:r>
      <w:r w:rsidRPr="00384D84">
        <w:rPr>
          <w:rFonts w:cs="B Nazanin"/>
          <w:b/>
          <w:b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جنس</w:t>
      </w:r>
      <w:r w:rsidRPr="00384D84">
        <w:rPr>
          <w:rFonts w:cs="B Nazanin" w:hint="cs"/>
          <w:b/>
          <w:b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ی</w:t>
      </w:r>
      <w:r w:rsidRPr="00384D84">
        <w:rPr>
          <w:rFonts w:cs="B Nazanin" w:hint="eastAsia"/>
          <w:b/>
          <w:b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ت</w:t>
      </w:r>
      <w:r w:rsidRPr="00384D84">
        <w:rPr>
          <w:rFonts w:cs="B Nazanin" w:hint="cs"/>
          <w:b/>
          <w:b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ی</w:t>
      </w:r>
    </w:p>
    <w:p w14:paraId="79664C69" w14:textId="0A34BB28" w:rsidR="00C248DC" w:rsidRPr="00384D84" w:rsidRDefault="00C248DC" w:rsidP="00384D84">
      <w:pPr>
        <w:jc w:val="both"/>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84D84">
        <w:rPr>
          <w:rFonts w:cs="B Nazanin" w:hint="eastAsia"/>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دولت</w:t>
      </w:r>
      <w:r w:rsidRPr="00384D84">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اقدامات لازم را برا</w:t>
      </w:r>
      <w:r w:rsidRPr="00384D84">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ی</w:t>
      </w:r>
      <w:r w:rsidRPr="00384D84">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از ب</w:t>
      </w:r>
      <w:r w:rsidRPr="00384D84">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ی</w:t>
      </w:r>
      <w:r w:rsidRPr="00384D84">
        <w:rPr>
          <w:rFonts w:cs="B Nazanin" w:hint="eastAsia"/>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ن</w:t>
      </w:r>
      <w:r w:rsidRPr="00384D84">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بردن </w:t>
      </w:r>
      <w:r w:rsidR="00E54193">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هرنوع تبعیض</w:t>
      </w:r>
      <w:r w:rsidRPr="00384D84">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بر اساس جنس</w:t>
      </w:r>
      <w:r w:rsidRPr="00384D84">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ی</w:t>
      </w:r>
      <w:r w:rsidRPr="00384D84">
        <w:rPr>
          <w:rFonts w:cs="B Nazanin" w:hint="eastAsia"/>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ت</w:t>
      </w:r>
      <w:r w:rsidRPr="00384D84">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ا</w:t>
      </w:r>
      <w:r w:rsidRPr="00384D84">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ی</w:t>
      </w:r>
      <w:r w:rsidRPr="00384D84">
        <w:rPr>
          <w:rFonts w:cs="B Nazanin" w:hint="eastAsia"/>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جاد</w:t>
      </w:r>
      <w:r w:rsidRPr="00384D84">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فرصت ها</w:t>
      </w:r>
      <w:r w:rsidRPr="00384D84">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ی</w:t>
      </w:r>
      <w:r w:rsidRPr="00384D84">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برابر برا</w:t>
      </w:r>
      <w:r w:rsidRPr="00384D84">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ی</w:t>
      </w:r>
      <w:r w:rsidRPr="00384D84">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زن و مرد و جلوگ</w:t>
      </w:r>
      <w:r w:rsidRPr="00384D84">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ی</w:t>
      </w:r>
      <w:r w:rsidRPr="00384D84">
        <w:rPr>
          <w:rFonts w:cs="B Nazanin" w:hint="eastAsia"/>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ر</w:t>
      </w:r>
      <w:r w:rsidRPr="00384D84">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ی</w:t>
      </w:r>
      <w:r w:rsidRPr="00384D84">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از تسلط همجنس در مد</w:t>
      </w:r>
      <w:r w:rsidRPr="00384D84">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ی</w:t>
      </w:r>
      <w:r w:rsidRPr="00384D84">
        <w:rPr>
          <w:rFonts w:cs="B Nazanin" w:hint="eastAsia"/>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ر</w:t>
      </w:r>
      <w:r w:rsidRPr="00384D84">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ی</w:t>
      </w:r>
      <w:r w:rsidRPr="00384D84">
        <w:rPr>
          <w:rFonts w:cs="B Nazanin" w:hint="eastAsia"/>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ت</w:t>
      </w:r>
      <w:r w:rsidRPr="00384D84">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و تصم</w:t>
      </w:r>
      <w:r w:rsidRPr="00384D84">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ی</w:t>
      </w:r>
      <w:r w:rsidRPr="00384D84">
        <w:rPr>
          <w:rFonts w:cs="B Nazanin" w:hint="eastAsia"/>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w:t>
      </w:r>
      <w:r w:rsidRPr="00384D84">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گ</w:t>
      </w:r>
      <w:r w:rsidRPr="00384D84">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ی</w:t>
      </w:r>
      <w:r w:rsidRPr="00384D84">
        <w:rPr>
          <w:rFonts w:cs="B Nazanin" w:hint="eastAsia"/>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ر</w:t>
      </w:r>
      <w:r w:rsidRPr="00384D84">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ی</w:t>
      </w:r>
      <w:r w:rsidRPr="00384D84">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دولت انجام م</w:t>
      </w:r>
      <w:r w:rsidRPr="00384D84">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ی</w:t>
      </w:r>
      <w:r w:rsidRPr="00384D84">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دهد.</w:t>
      </w:r>
    </w:p>
    <w:p w14:paraId="648E51AD" w14:textId="5F32D3E7" w:rsidR="00C248DC" w:rsidRPr="00384D84" w:rsidRDefault="00C248DC" w:rsidP="00384D84">
      <w:pPr>
        <w:jc w:val="both"/>
        <w:rPr>
          <w:rFonts w:cs="B Nazanin"/>
          <w:b/>
          <w:b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84D84">
        <w:rPr>
          <w:rFonts w:cs="B Nazanin" w:hint="eastAsia"/>
          <w:b/>
          <w:b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ماده</w:t>
      </w:r>
      <w:r w:rsidRPr="00384D84">
        <w:rPr>
          <w:rFonts w:cs="B Nazanin"/>
          <w:b/>
          <w:b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7 </w:t>
      </w:r>
      <w:r w:rsidR="00384D84">
        <w:rPr>
          <w:rFonts w:cs="B Nazanin" w:hint="cs"/>
          <w:b/>
          <w:b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384D84">
        <w:rPr>
          <w:rFonts w:cs="B Nazanin"/>
          <w:b/>
          <w:b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وظا</w:t>
      </w:r>
      <w:r w:rsidRPr="00384D84">
        <w:rPr>
          <w:rFonts w:cs="B Nazanin" w:hint="cs"/>
          <w:b/>
          <w:b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ی</w:t>
      </w:r>
      <w:r w:rsidRPr="00384D84">
        <w:rPr>
          <w:rFonts w:cs="B Nazanin" w:hint="eastAsia"/>
          <w:b/>
          <w:b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ف</w:t>
      </w:r>
      <w:r w:rsidRPr="00384D84">
        <w:rPr>
          <w:rFonts w:cs="B Nazanin"/>
          <w:b/>
          <w:b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کارفرما در استخدام</w:t>
      </w:r>
    </w:p>
    <w:p w14:paraId="42E04BAA" w14:textId="77777777" w:rsidR="00C248DC" w:rsidRPr="00384D84" w:rsidRDefault="00C248DC" w:rsidP="00384D84">
      <w:pPr>
        <w:jc w:val="both"/>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84D84">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7.1 کارفرما با</w:t>
      </w:r>
      <w:r w:rsidRPr="00384D84">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ی</w:t>
      </w:r>
      <w:r w:rsidRPr="00384D84">
        <w:rPr>
          <w:rFonts w:cs="B Nazanin" w:hint="eastAsia"/>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د</w:t>
      </w:r>
      <w:r w:rsidRPr="00384D84">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از برابر</w:t>
      </w:r>
      <w:r w:rsidRPr="00384D84">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ی</w:t>
      </w:r>
      <w:r w:rsidRPr="00384D84">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زن و مرد در کار اطم</w:t>
      </w:r>
      <w:r w:rsidRPr="00384D84">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ی</w:t>
      </w:r>
      <w:r w:rsidRPr="00384D84">
        <w:rPr>
          <w:rFonts w:cs="B Nazanin" w:hint="eastAsia"/>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نان</w:t>
      </w:r>
      <w:r w:rsidRPr="00384D84">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حاصل کند.</w:t>
      </w:r>
    </w:p>
    <w:p w14:paraId="31C38F3A" w14:textId="77777777" w:rsidR="00C248DC" w:rsidRPr="00384D84" w:rsidRDefault="00C248DC" w:rsidP="00384D84">
      <w:pPr>
        <w:jc w:val="both"/>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84D84">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7.2 کارفرما مسئول</w:t>
      </w:r>
      <w:r w:rsidRPr="00384D84">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ی</w:t>
      </w:r>
      <w:r w:rsidRPr="00384D84">
        <w:rPr>
          <w:rFonts w:cs="B Nazanin" w:hint="eastAsia"/>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ت</w:t>
      </w:r>
      <w:r w:rsidRPr="00384D84">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ها</w:t>
      </w:r>
      <w:r w:rsidRPr="00384D84">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ی</w:t>
      </w:r>
      <w:r w:rsidRPr="00384D84">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ز</w:t>
      </w:r>
      <w:r w:rsidRPr="00384D84">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ی</w:t>
      </w:r>
      <w:r w:rsidRPr="00384D84">
        <w:rPr>
          <w:rFonts w:cs="B Nazanin" w:hint="eastAsia"/>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ر</w:t>
      </w:r>
      <w:r w:rsidRPr="00384D84">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را دارد:</w:t>
      </w:r>
    </w:p>
    <w:p w14:paraId="365A6F13" w14:textId="77777777" w:rsidR="00C248DC" w:rsidRPr="00384D84" w:rsidRDefault="00C248DC" w:rsidP="00384D84">
      <w:pPr>
        <w:jc w:val="both"/>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84D84">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7.2.1. هنگام استخدام ، ارتقا، سطح ، آموزش حرفه ا</w:t>
      </w:r>
      <w:r w:rsidRPr="00384D84">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ی</w:t>
      </w:r>
      <w:r w:rsidRPr="00384D84">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و تحص</w:t>
      </w:r>
      <w:r w:rsidRPr="00384D84">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ی</w:t>
      </w:r>
      <w:r w:rsidRPr="00384D84">
        <w:rPr>
          <w:rFonts w:cs="B Nazanin" w:hint="eastAsia"/>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لات</w:t>
      </w:r>
      <w:r w:rsidRPr="00384D84">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تکم</w:t>
      </w:r>
      <w:r w:rsidRPr="00384D84">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ی</w:t>
      </w:r>
      <w:r w:rsidRPr="00384D84">
        <w:rPr>
          <w:rFonts w:cs="B Nazanin" w:hint="eastAsia"/>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ل</w:t>
      </w:r>
      <w:r w:rsidRPr="00384D84">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ی</w:t>
      </w:r>
      <w:r w:rsidRPr="00384D84">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ارز</w:t>
      </w:r>
      <w:r w:rsidRPr="00384D84">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ی</w:t>
      </w:r>
      <w:r w:rsidRPr="00384D84">
        <w:rPr>
          <w:rFonts w:cs="B Nazanin" w:hint="eastAsia"/>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اب</w:t>
      </w:r>
      <w:r w:rsidRPr="00384D84">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ی</w:t>
      </w:r>
      <w:r w:rsidRPr="00384D84">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ک</w:t>
      </w:r>
      <w:r w:rsidRPr="00384D84">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ی</w:t>
      </w:r>
      <w:r w:rsidRPr="00384D84">
        <w:rPr>
          <w:rFonts w:cs="B Nazanin" w:hint="eastAsia"/>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ف</w:t>
      </w:r>
      <w:r w:rsidRPr="00384D84">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ی</w:t>
      </w:r>
      <w:r w:rsidRPr="00384D84">
        <w:rPr>
          <w:rFonts w:cs="B Nazanin" w:hint="eastAsia"/>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ت</w:t>
      </w:r>
      <w:r w:rsidRPr="00384D84">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کار ، اخراج ، با کارکنان برابر رفتار کرده و فرصت ها</w:t>
      </w:r>
      <w:r w:rsidRPr="00384D84">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ی</w:t>
      </w:r>
      <w:r w:rsidRPr="00384D84">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برابر برا</w:t>
      </w:r>
      <w:r w:rsidRPr="00384D84">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ی</w:t>
      </w:r>
      <w:r w:rsidRPr="00384D84">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آنها ، بدون در نظر گرفتن جنس</w:t>
      </w:r>
      <w:r w:rsidRPr="00384D84">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ی</w:t>
      </w:r>
      <w:r w:rsidRPr="00384D84">
        <w:rPr>
          <w:rFonts w:cs="B Nazanin" w:hint="eastAsia"/>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ت</w:t>
      </w:r>
      <w:r w:rsidRPr="00384D84">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ا</w:t>
      </w:r>
      <w:r w:rsidRPr="00384D84">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ی</w:t>
      </w:r>
      <w:r w:rsidRPr="00384D84">
        <w:rPr>
          <w:rFonts w:cs="B Nazanin" w:hint="eastAsia"/>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جاد</w:t>
      </w:r>
      <w:r w:rsidRPr="00384D84">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کند. </w:t>
      </w:r>
    </w:p>
    <w:p w14:paraId="4663FEEC" w14:textId="77777777" w:rsidR="00C248DC" w:rsidRPr="00384D84" w:rsidRDefault="00C248DC" w:rsidP="00384D84">
      <w:pPr>
        <w:jc w:val="both"/>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84D84">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7.2.2. ا</w:t>
      </w:r>
      <w:r w:rsidRPr="00384D84">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ی</w:t>
      </w:r>
      <w:r w:rsidRPr="00384D84">
        <w:rPr>
          <w:rFonts w:cs="B Nazanin" w:hint="eastAsia"/>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جاد</w:t>
      </w:r>
      <w:r w:rsidRPr="00384D84">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شرا</w:t>
      </w:r>
      <w:r w:rsidRPr="00384D84">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ی</w:t>
      </w:r>
      <w:r w:rsidRPr="00384D84">
        <w:rPr>
          <w:rFonts w:cs="B Nazanin" w:hint="eastAsia"/>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ط</w:t>
      </w:r>
      <w:r w:rsidRPr="00384D84">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کار </w:t>
      </w:r>
      <w:r w:rsidRPr="00384D84">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ی</w:t>
      </w:r>
      <w:r w:rsidRPr="00384D84">
        <w:rPr>
          <w:rFonts w:cs="B Nazanin" w:hint="eastAsia"/>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کسان</w:t>
      </w:r>
      <w:r w:rsidRPr="00384D84">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برا</w:t>
      </w:r>
      <w:r w:rsidRPr="00384D84">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ی</w:t>
      </w:r>
      <w:r w:rsidRPr="00384D84">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کارکنان</w:t>
      </w:r>
      <w:r w:rsidRPr="00384D84">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ی</w:t>
      </w:r>
      <w:r w:rsidRPr="00384D84">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که مشغول کار مشابه هستند ، صرف نظر از جنس</w:t>
      </w:r>
      <w:r w:rsidRPr="00384D84">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ی</w:t>
      </w:r>
      <w:r w:rsidRPr="00384D84">
        <w:rPr>
          <w:rFonts w:cs="B Nazanin" w:hint="eastAsia"/>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ت</w:t>
      </w:r>
      <w:r w:rsidRPr="00384D84">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05378778" w14:textId="77777777" w:rsidR="00C248DC" w:rsidRPr="00384D84" w:rsidRDefault="00C248DC" w:rsidP="00384D84">
      <w:pPr>
        <w:jc w:val="both"/>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84D84">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7.2.3. اقدامات انضباط</w:t>
      </w:r>
      <w:r w:rsidRPr="00384D84">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ی</w:t>
      </w:r>
      <w:r w:rsidRPr="00384D84">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متفاوت</w:t>
      </w:r>
      <w:r w:rsidRPr="00384D84">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ی</w:t>
      </w:r>
      <w:r w:rsidRPr="00384D84">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را برا</w:t>
      </w:r>
      <w:r w:rsidRPr="00384D84">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ی</w:t>
      </w:r>
      <w:r w:rsidRPr="00384D84">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کارمندان به دل</w:t>
      </w:r>
      <w:r w:rsidRPr="00384D84">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ی</w:t>
      </w:r>
      <w:r w:rsidRPr="00384D84">
        <w:rPr>
          <w:rFonts w:cs="B Nazanin" w:hint="eastAsia"/>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ل</w:t>
      </w:r>
      <w:r w:rsidRPr="00384D84">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تخلف مشابه ، بدون در نظر گرفتن جنس</w:t>
      </w:r>
      <w:r w:rsidRPr="00384D84">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ی</w:t>
      </w:r>
      <w:r w:rsidRPr="00384D84">
        <w:rPr>
          <w:rFonts w:cs="B Nazanin" w:hint="eastAsia"/>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ت</w:t>
      </w:r>
      <w:r w:rsidRPr="00384D84">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اعمال نکنند.</w:t>
      </w:r>
    </w:p>
    <w:p w14:paraId="3E54B101" w14:textId="5D3177F8" w:rsidR="00C248DC" w:rsidRPr="00384D84" w:rsidRDefault="00C248DC" w:rsidP="00384D84">
      <w:pPr>
        <w:jc w:val="both"/>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84D84">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7.2.4. مطابقت با الزامات مواد 9 و 10 ا</w:t>
      </w:r>
      <w:r w:rsidRPr="00384D84">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ی</w:t>
      </w:r>
      <w:r w:rsidRPr="00384D84">
        <w:rPr>
          <w:rFonts w:cs="B Nazanin" w:hint="eastAsia"/>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ن</w:t>
      </w:r>
      <w:r w:rsidRPr="00384D84">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قانون </w:t>
      </w:r>
      <w:r w:rsidR="00E54193">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3B63CDD5" w14:textId="1C9481DE" w:rsidR="00840996" w:rsidRPr="001963C8" w:rsidRDefault="00C248DC" w:rsidP="001963C8">
      <w:pPr>
        <w:jc w:val="both"/>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84D84">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7.2.5. اقدامات مناسب برا</w:t>
      </w:r>
      <w:r w:rsidRPr="00384D84">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ی</w:t>
      </w:r>
      <w:r w:rsidRPr="00384D84">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جلوگ</w:t>
      </w:r>
      <w:r w:rsidRPr="00384D84">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ی</w:t>
      </w:r>
      <w:r w:rsidRPr="00384D84">
        <w:rPr>
          <w:rFonts w:cs="B Nazanin" w:hint="eastAsia"/>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ر</w:t>
      </w:r>
      <w:r w:rsidRPr="00384D84">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ی</w:t>
      </w:r>
      <w:r w:rsidRPr="00384D84">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از تبع</w:t>
      </w:r>
      <w:r w:rsidRPr="00384D84">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ی</w:t>
      </w:r>
      <w:r w:rsidRPr="00384D84">
        <w:rPr>
          <w:rFonts w:cs="B Nazanin" w:hint="eastAsia"/>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ض</w:t>
      </w:r>
      <w:r w:rsidRPr="00384D84">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بر اساس گرا</w:t>
      </w:r>
      <w:r w:rsidRPr="00384D84">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ی</w:t>
      </w:r>
      <w:r w:rsidRPr="00384D84">
        <w:rPr>
          <w:rFonts w:cs="B Nazanin" w:hint="eastAsia"/>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ش</w:t>
      </w:r>
      <w:r w:rsidRPr="00384D84">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جنس</w:t>
      </w:r>
      <w:r w:rsidRPr="00384D84">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ی</w:t>
      </w:r>
      <w:r w:rsidRPr="00384D84">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و آزار جنس</w:t>
      </w:r>
      <w:r w:rsidRPr="00384D84">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ی</w:t>
      </w:r>
      <w:r w:rsidR="001963C8">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را انجام دهد.</w:t>
      </w:r>
    </w:p>
    <w:p w14:paraId="012AD215" w14:textId="7AE981BB" w:rsidR="008C310E" w:rsidRPr="00CC75F6" w:rsidRDefault="008C310E" w:rsidP="008C310E">
      <w:pPr>
        <w:spacing w:after="240" w:line="240" w:lineRule="auto"/>
        <w:rPr>
          <w:rStyle w:val="Hyperlink"/>
          <w:rFonts w:ascii="Arial" w:eastAsia="Times New Roman" w:hAnsi="Arial" w:cs="Arial"/>
          <w:sz w:val="21"/>
          <w:szCs w:val="21"/>
        </w:rPr>
      </w:pPr>
      <w:r>
        <w:rPr>
          <w:rFonts w:cs="B Titr" w:hint="cs"/>
          <w:noProof/>
          <w:sz w:val="28"/>
          <w:szCs w:val="28"/>
          <w:rtl/>
          <w:lang w:bidi="ar-SA"/>
        </w:rPr>
        <mc:AlternateContent>
          <mc:Choice Requires="wps">
            <w:drawing>
              <wp:anchor distT="0" distB="0" distL="114300" distR="114300" simplePos="0" relativeHeight="251788288" behindDoc="0" locked="0" layoutInCell="1" allowOverlap="1" wp14:anchorId="7E8A0634" wp14:editId="610A228F">
                <wp:simplePos x="0" y="0"/>
                <wp:positionH relativeFrom="margin">
                  <wp:posOffset>597535</wp:posOffset>
                </wp:positionH>
                <wp:positionV relativeFrom="paragraph">
                  <wp:posOffset>302895</wp:posOffset>
                </wp:positionV>
                <wp:extent cx="4876800" cy="495300"/>
                <wp:effectExtent l="0" t="0" r="19050" b="19050"/>
                <wp:wrapNone/>
                <wp:docPr id="20" name="Rectangle: Rounded Corners 20"/>
                <wp:cNvGraphicFramePr/>
                <a:graphic xmlns:a="http://schemas.openxmlformats.org/drawingml/2006/main">
                  <a:graphicData uri="http://schemas.microsoft.com/office/word/2010/wordprocessingShape">
                    <wps:wsp>
                      <wps:cNvSpPr/>
                      <wps:spPr>
                        <a:xfrm>
                          <a:off x="0" y="0"/>
                          <a:ext cx="4876800" cy="495300"/>
                        </a:xfrm>
                        <a:prstGeom prst="roundRect">
                          <a:avLst/>
                        </a:prstGeom>
                        <a:ln>
                          <a:headEnd type="none" w="med" len="med"/>
                          <a:tailEnd type="none" w="med" len="med"/>
                        </a:ln>
                      </wps:spPr>
                      <wps:style>
                        <a:lnRef idx="2">
                          <a:schemeClr val="accent3"/>
                        </a:lnRef>
                        <a:fillRef idx="1">
                          <a:schemeClr val="lt1"/>
                        </a:fillRef>
                        <a:effectRef idx="0">
                          <a:schemeClr val="accent3"/>
                        </a:effectRef>
                        <a:fontRef idx="minor">
                          <a:schemeClr val="dk1"/>
                        </a:fontRef>
                      </wps:style>
                      <wps:txbx>
                        <w:txbxContent>
                          <w:p w14:paraId="02BC8CCF" w14:textId="77777777" w:rsidR="005A1D1A" w:rsidRPr="00D25D50" w:rsidRDefault="00E53F51" w:rsidP="00841E15">
                            <w:pPr>
                              <w:jc w:val="center"/>
                              <w:rPr>
                                <w:rFonts w:cs="B Titr"/>
                                <w:color w:val="301D7D" w:themeColor="accent3" w:themeShade="8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r:id="rId147" w:history="1">
                              <w:r w:rsidR="005A1D1A" w:rsidRPr="00D25D50">
                                <w:rPr>
                                  <w:rFonts w:cs="B Titr"/>
                                  <w:color w:val="301D7D" w:themeColor="accent3" w:themeShade="80"/>
                                  <w:sz w:val="24"/>
                                  <w:szCs w:val="2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نگاهی به تفسیر قرآن «بابا نعمت‌الله»، شیخ و عارف نخجوانی</w:t>
                              </w:r>
                            </w:hyperlink>
                          </w:p>
                          <w:p w14:paraId="1672A204" w14:textId="77777777" w:rsidR="005A1D1A" w:rsidRPr="00F972AC" w:rsidRDefault="005A1D1A" w:rsidP="00841E15">
                            <w:pPr>
                              <w:jc w:val="center"/>
                              <w:rPr>
                                <w:rFonts w:cs="B Titr"/>
                                <w:color w:val="301D7D" w:themeColor="accent3" w:themeShade="8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E8A0634" id="Rectangle: Rounded Corners 20" o:spid="_x0000_s1042" style="position:absolute;left:0;text-align:left;margin-left:47.05pt;margin-top:23.85pt;width:384pt;height:39pt;z-index:251788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" fillcolor="white [3201]" strokecolor="#755dd9 [3206]" strokeweight="1pt">
                <v:textbox>
                  <w:txbxContent>
                    <w:p w14:paraId="02BC8CCF" w14:textId="77777777" w:rsidR="005A1D1A" w:rsidRPr="00D25D50" w:rsidRDefault="00E53F51" w:rsidP="00841E15">
                      <w:pPr>
                        <w:jc w:val="center"/>
                        <w:rPr>
                          <w:rFonts w:cs="B Titr"/>
                          <w:color w:val="301D7D" w:themeColor="accent3" w:themeShade="8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r:id="rId148" w:history="1">
                        <w:r w:rsidR="005A1D1A" w:rsidRPr="00D25D50">
                          <w:rPr>
                            <w:rFonts w:cs="B Titr"/>
                            <w:color w:val="301D7D" w:themeColor="accent3" w:themeShade="80"/>
                            <w:sz w:val="24"/>
                            <w:szCs w:val="2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نگاهی به تفسیر قرآن «بابا نعمت‌الله»، شیخ و عارف نخجوانی</w:t>
                        </w:r>
                      </w:hyperlink>
                    </w:p>
                    <w:p w14:paraId="1672A204" w14:textId="77777777" w:rsidR="005A1D1A" w:rsidRPr="00F972AC" w:rsidRDefault="005A1D1A" w:rsidP="00841E15">
                      <w:pPr>
                        <w:jc w:val="center"/>
                        <w:rPr>
                          <w:rFonts w:cs="B Titr"/>
                          <w:color w:val="301D7D" w:themeColor="accent3" w:themeShade="8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v:roundrect>
            </w:pict>
          </mc:Fallback>
        </mc:AlternateContent>
      </w:r>
    </w:p>
    <w:p w14:paraId="10D358C4" w14:textId="6FF84DEB" w:rsidR="00841E15" w:rsidRDefault="00841E15" w:rsidP="00841E15">
      <w:pPr>
        <w:spacing w:after="240" w:line="240" w:lineRule="auto"/>
        <w:jc w:val="both"/>
        <w:rPr>
          <w:rFonts w:ascii="iransans" w:hAnsi="iransans"/>
          <w:color w:val="9A1010"/>
          <w:sz w:val="24"/>
          <w:szCs w:val="24"/>
        </w:rPr>
      </w:pPr>
    </w:p>
    <w:p w14:paraId="44DB0921" w14:textId="77777777" w:rsidR="001963C8" w:rsidRDefault="001963C8" w:rsidP="00841E15">
      <w:pPr>
        <w:spacing w:after="240" w:line="240" w:lineRule="auto"/>
        <w:jc w:val="both"/>
        <w:rPr>
          <w:rFonts w:ascii="Arial" w:eastAsia="Times New Roman" w:hAnsi="Arial" w:cs="B Nazanin"/>
          <w:sz w:val="28"/>
          <w:szCs w:val="28"/>
          <w:rtl/>
        </w:rPr>
      </w:pPr>
    </w:p>
    <w:p w14:paraId="1700FEEB" w14:textId="635812ED" w:rsidR="00841E15" w:rsidRDefault="00841E15" w:rsidP="00841E15">
      <w:pPr>
        <w:spacing w:after="240" w:line="240" w:lineRule="auto"/>
        <w:jc w:val="both"/>
        <w:rPr>
          <w:rFonts w:ascii="Arial" w:eastAsia="Times New Roman" w:hAnsi="Arial" w:cs="B Nazanin"/>
          <w:sz w:val="28"/>
          <w:szCs w:val="28"/>
          <w:rtl/>
        </w:rPr>
      </w:pPr>
      <w:r w:rsidRPr="00296CF4">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کتاب سه جلدی «الفواتح الالهيه والمفاتح الغيبيه» نوشته نعمت‌الله نخجوانی، تفسیر عرفانی قرآن کریم به زبان عربی است که مفاهیم و مضامین قرآن را با عبارات ساده و فصیح بیان می‌کند</w:t>
      </w:r>
      <w:r w:rsidRPr="00D25D50">
        <w:rPr>
          <w:rFonts w:ascii="Arial" w:eastAsia="Times New Roman" w:hAnsi="Arial" w:cs="B Nazanin"/>
          <w:sz w:val="28"/>
          <w:szCs w:val="28"/>
        </w:rPr>
        <w:t>.</w:t>
      </w:r>
    </w:p>
    <w:p w14:paraId="1C403B30" w14:textId="77777777" w:rsidR="00841E15" w:rsidRPr="00D25D50" w:rsidRDefault="00841E15" w:rsidP="00841E15">
      <w:pPr>
        <w:spacing w:after="240" w:line="240" w:lineRule="auto"/>
        <w:jc w:val="center"/>
        <w:rPr>
          <w:rFonts w:ascii="Arial" w:eastAsia="Times New Roman" w:hAnsi="Arial" w:cs="B Nazanin"/>
          <w:sz w:val="28"/>
          <w:szCs w:val="28"/>
        </w:rPr>
      </w:pPr>
      <w:r>
        <w:rPr>
          <w:noProof/>
          <w:lang w:bidi="ar-SA"/>
        </w:rPr>
        <w:drawing>
          <wp:inline distT="0" distB="0" distL="0" distR="0" wp14:anchorId="42CEFC91" wp14:editId="19BC1BF2">
            <wp:extent cx="3066415" cy="4048125"/>
            <wp:effectExtent l="0" t="0" r="635" b="9525"/>
            <wp:docPr id="26" name="Picture 2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49" cstate="print">
                      <a:extLst>
                        <a:ext uri="{28A0092B-C50C-407E-A947-70E740481C1C}">
                          <a14:useLocalDpi xmlns:a14="http://schemas.microsoft.com/office/drawing/2010/main" val="0"/>
                        </a:ext>
                      </a:extLst>
                    </a:blip>
                    <a:stretch>
                      <a:fillRect/>
                    </a:stretch>
                  </pic:blipFill>
                  <pic:spPr>
                    <a:xfrm>
                      <a:off x="0" y="0"/>
                      <a:ext cx="3066415" cy="4048125"/>
                    </a:xfrm>
                    <a:prstGeom prst="rect">
                      <a:avLst/>
                    </a:prstGeom>
                  </pic:spPr>
                </pic:pic>
              </a:graphicData>
            </a:graphic>
          </wp:inline>
        </w:drawing>
      </w:r>
    </w:p>
    <w:p w14:paraId="672B74A8" w14:textId="77777777" w:rsidR="00841E15" w:rsidRPr="00296CF4" w:rsidRDefault="00841E15" w:rsidP="00841E15">
      <w:pPr>
        <w:spacing w:after="240" w:line="240" w:lineRule="auto"/>
        <w:jc w:val="both"/>
        <w:rPr>
          <w:rFonts w:cs="B Nazanin"/>
          <w:color w:val="00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96CF4">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کتاب</w:t>
      </w:r>
      <w:r w:rsidRPr="00296CF4">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«الفواتح الالهيه والمفاتح الغيبيه» تفسیر عرفانی قرآن کریم به همت عالم، محقق و عارف «شیخ نعمت‌الله نخجوانی» مشهور به شیخ علوان، بابا نعمت، علوان آق شهری، بابا نعمت‌الله و بابا نخجوانی فرزند محمود نخجوانی نوشته شده است.</w:t>
      </w:r>
    </w:p>
    <w:p w14:paraId="0927312B" w14:textId="77777777" w:rsidR="00841E15" w:rsidRPr="00296CF4" w:rsidRDefault="00841E15" w:rsidP="00841E15">
      <w:pPr>
        <w:spacing w:after="240" w:line="240" w:lineRule="auto"/>
        <w:jc w:val="both"/>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96CF4">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وی در مقدمه نسبتاً طولانی کتاب آورده است که بدانید که این اثر از طرف خداوند بوده و هر آنچه در این اثر دیده می‌</w:t>
      </w:r>
      <w:r w:rsidRPr="00296CF4">
        <w:rPr>
          <w:rFonts w:cs="B Nazanin"/>
          <w:color w:val="000000"/>
          <w:sz w:val="28"/>
          <w:szCs w:val="28"/>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296CF4">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شود، وجود و رحمت خداوند متعال، ظهورات و افاضات الهی است و به همین دلیل نام کتاب «الفواتح الالهیة و المفاتح الغیبیة الموضحة للکلم القرآنیة و الحکم الفرقانیة» است.</w:t>
      </w:r>
    </w:p>
    <w:p w14:paraId="3F95F3D2" w14:textId="77777777" w:rsidR="00841E15" w:rsidRPr="00296CF4" w:rsidRDefault="00841E15" w:rsidP="00841E15">
      <w:pPr>
        <w:spacing w:after="240" w:line="240" w:lineRule="auto"/>
        <w:jc w:val="both"/>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96CF4">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وی بدون استفاده از تفاسیر دیگر، برای روشن ساختن ظرافت‌ها و حقایق آیات قرآنی که بسیاری از مردم از فهم آن عاجزند، با عبارات ساده و فصیح، تفسیر قرآن را نوشته است. اصل این کتاب در کتابخانه کاخ احمد خان کاخ توپقاپی به ترکی استانبولی( </w:t>
      </w:r>
      <w:r w:rsidRPr="00296CF4">
        <w:rPr>
          <w:rFonts w:cs="B Nazanin"/>
          <w:color w:val="00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Topkapı Sarayı</w:t>
      </w:r>
      <w:r w:rsidRPr="00296CF4">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در شهر استانبول ترکیه نگهداری می‌شود. همچنین، این کتاب در سال ۱۹۹۹ میلادی در کشور مصر نیز به چاپ رسیده است.</w:t>
      </w:r>
    </w:p>
    <w:p w14:paraId="76B797C7" w14:textId="77777777" w:rsidR="00841E15" w:rsidRPr="00296CF4" w:rsidRDefault="00841E15" w:rsidP="00841E15">
      <w:pPr>
        <w:spacing w:after="240" w:line="240" w:lineRule="auto"/>
        <w:jc w:val="both"/>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96CF4">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بررسی آثار ارزشمند عالم و دانشمند برجسته نعمت‌الله نخجوانی مشهور به بابا نعمت‌الله کتاب الفواتح الالهیه و المفاتح الغیبیه بنا به دستور رئیس مجلس عالی نخجوان «واصف طالب اُف» در سال ۲۰۱۸ آغاز شد. مترجم این کتاب به زبان آذربایجانی خانم «نرگس اسماعیل اوا» است و این اثر زیر نظر دکتر رشاد علی اوغلو ذوالفقاراُف به عنوان دبیر علمی از اعضای آکادمی ملی علوم نخجوان به پایان رسید.</w:t>
      </w:r>
    </w:p>
    <w:p w14:paraId="7C469AFC" w14:textId="77777777" w:rsidR="00841E15" w:rsidRPr="00296CF4" w:rsidRDefault="00841E15" w:rsidP="00841E15">
      <w:pPr>
        <w:spacing w:after="240" w:line="240" w:lineRule="auto"/>
        <w:jc w:val="both"/>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96CF4">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این کتاب در سه جلد با مشخصات زیر در نخجوان به ترکی آذربایجانی ترجمه و در چاپخانه «عجمی» نخجوان به چاپ رسید. جلد اول این کتاب، تفسير عرفانی ۱۳ سوره از قرآن کریم را شامل می‌شود که تعداد صفحات آن ۶۷۶ صفحه و تیراژ ۳۰۰ نسخه در انتشارات عجمی نخجوان در سال ۲۰۱۸ به چاپ رسیده است. جلد دوم تفسير عرفانی ۲۰ سوره از قرآن کریم را در بر می‌گیرد و تعداد صفحات آن ۵۴۰ و تیراژ ۳۰۰ نسخه بود و در سال ۲۰۱۹ چاپ شد. جلد سوم کتاب نیز ۸۱ سوره از تفسیر عرفانی قرآن کریم به زبان آذربایجانی را شامل می‌شود که تعداد صفحات آن ۷۸۰ صفحه و تیراژ ۳۳۰ نسخه در انتشارات عجمی نخجوان در تاریخ ۲۲/۰۸/۲۰۲۰ به چاپ رسید.</w:t>
      </w:r>
    </w:p>
    <w:p w14:paraId="3BB4B2C1" w14:textId="77777777" w:rsidR="00841E15" w:rsidRPr="00D25D50" w:rsidRDefault="00841E15" w:rsidP="00841E15">
      <w:pPr>
        <w:spacing w:after="240" w:line="240" w:lineRule="auto"/>
        <w:jc w:val="both"/>
        <w:rPr>
          <w:rFonts w:ascii="Arial" w:eastAsia="Times New Roman" w:hAnsi="Arial" w:cs="B Nazanin"/>
          <w:sz w:val="28"/>
          <w:szCs w:val="28"/>
          <w:rtl/>
        </w:rPr>
      </w:pPr>
      <w:r>
        <w:rPr>
          <w:rFonts w:cs="B Titr" w:hint="cs"/>
          <w:noProof/>
          <w:sz w:val="28"/>
          <w:szCs w:val="28"/>
          <w:rtl/>
          <w:lang w:bidi="ar-SA"/>
        </w:rPr>
        <mc:AlternateContent>
          <mc:Choice Requires="wps">
            <w:drawing>
              <wp:anchor distT="0" distB="0" distL="114300" distR="114300" simplePos="0" relativeHeight="251789312" behindDoc="0" locked="0" layoutInCell="1" allowOverlap="1" wp14:anchorId="6088E183" wp14:editId="7E404D2E">
                <wp:simplePos x="0" y="0"/>
                <wp:positionH relativeFrom="margin">
                  <wp:posOffset>1275715</wp:posOffset>
                </wp:positionH>
                <wp:positionV relativeFrom="paragraph">
                  <wp:posOffset>114935</wp:posOffset>
                </wp:positionV>
                <wp:extent cx="3267075" cy="495300"/>
                <wp:effectExtent l="0" t="0" r="28575" b="19050"/>
                <wp:wrapNone/>
                <wp:docPr id="25" name="Rectangle: Rounded Corners 25"/>
                <wp:cNvGraphicFramePr/>
                <a:graphic xmlns:a="http://schemas.openxmlformats.org/drawingml/2006/main">
                  <a:graphicData uri="http://schemas.microsoft.com/office/word/2010/wordprocessingShape">
                    <wps:wsp>
                      <wps:cNvSpPr/>
                      <wps:spPr>
                        <a:xfrm>
                          <a:off x="0" y="0"/>
                          <a:ext cx="3267075" cy="495300"/>
                        </a:xfrm>
                        <a:prstGeom prst="roundRect">
                          <a:avLst/>
                        </a:prstGeom>
                        <a:ln>
                          <a:headEnd type="none" w="med" len="med"/>
                          <a:tailEnd type="none" w="med" len="med"/>
                        </a:ln>
                      </wps:spPr>
                      <wps:style>
                        <a:lnRef idx="2">
                          <a:schemeClr val="accent3"/>
                        </a:lnRef>
                        <a:fillRef idx="1">
                          <a:schemeClr val="lt1"/>
                        </a:fillRef>
                        <a:effectRef idx="0">
                          <a:schemeClr val="accent3"/>
                        </a:effectRef>
                        <a:fontRef idx="minor">
                          <a:schemeClr val="dk1"/>
                        </a:fontRef>
                      </wps:style>
                      <wps:txbx>
                        <w:txbxContent>
                          <w:p w14:paraId="46BE2B80" w14:textId="77777777" w:rsidR="005A1D1A" w:rsidRPr="00D25D50" w:rsidRDefault="005A1D1A" w:rsidP="00841E15">
                            <w:pPr>
                              <w:jc w:val="center"/>
                              <w:rPr>
                                <w:rFonts w:cs="B Titr"/>
                                <w:color w:val="301D7D" w:themeColor="accent3" w:themeShade="80"/>
                                <w:sz w:val="24"/>
                                <w:szCs w:val="2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25D50">
                              <w:rPr>
                                <w:rFonts w:cs="B Titr"/>
                                <w:color w:val="301D7D" w:themeColor="accent3" w:themeShade="80"/>
                                <w:sz w:val="24"/>
                                <w:szCs w:val="2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آشنایی با نعمت‌الله نخجوانی</w:t>
                            </w:r>
                          </w:p>
                          <w:p w14:paraId="0897B940" w14:textId="77777777" w:rsidR="005A1D1A" w:rsidRPr="00F972AC" w:rsidRDefault="005A1D1A" w:rsidP="00841E15">
                            <w:pPr>
                              <w:jc w:val="center"/>
                              <w:rPr>
                                <w:rFonts w:cs="B Titr"/>
                                <w:color w:val="301D7D" w:themeColor="accent3" w:themeShade="8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088E183" id="Rectangle: Rounded Corners 25" o:spid="_x0000_s1043" style="position:absolute;left:0;text-align:left;margin-left:100.45pt;margin-top:9.05pt;width:257.25pt;height:39pt;z-index:251789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" fillcolor="white [3201]" strokecolor="#755dd9 [3206]" strokeweight="1pt">
                <v:textbox>
                  <w:txbxContent>
                    <w:p w14:paraId="46BE2B80" w14:textId="77777777" w:rsidR="005A1D1A" w:rsidRPr="00D25D50" w:rsidRDefault="005A1D1A" w:rsidP="00841E15">
                      <w:pPr>
                        <w:jc w:val="center"/>
                        <w:rPr>
                          <w:rFonts w:cs="B Titr"/>
                          <w:color w:val="301D7D" w:themeColor="accent3" w:themeShade="80"/>
                          <w:sz w:val="24"/>
                          <w:szCs w:val="2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25D50">
                        <w:rPr>
                          <w:rFonts w:cs="B Titr"/>
                          <w:color w:val="301D7D" w:themeColor="accent3" w:themeShade="80"/>
                          <w:sz w:val="24"/>
                          <w:szCs w:val="2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آشنایی با نعمت‌الله نخجوانی</w:t>
                      </w:r>
                    </w:p>
                    <w:p w14:paraId="0897B940" w14:textId="77777777" w:rsidR="005A1D1A" w:rsidRPr="00F972AC" w:rsidRDefault="005A1D1A" w:rsidP="00841E15">
                      <w:pPr>
                        <w:jc w:val="center"/>
                        <w:rPr>
                          <w:rFonts w:cs="B Titr"/>
                          <w:color w:val="301D7D" w:themeColor="accent3" w:themeShade="8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v:roundrect>
            </w:pict>
          </mc:Fallback>
        </mc:AlternateContent>
      </w:r>
    </w:p>
    <w:p w14:paraId="1E3A5DAC" w14:textId="77777777" w:rsidR="00841E15" w:rsidRDefault="00841E15" w:rsidP="00841E15">
      <w:pPr>
        <w:spacing w:after="240" w:line="240" w:lineRule="auto"/>
        <w:jc w:val="both"/>
        <w:rPr>
          <w:rFonts w:cs="B Titr"/>
          <w:color w:val="301D7D" w:themeColor="accent3" w:themeShade="80"/>
          <w:sz w:val="24"/>
          <w:szCs w:val="2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02854DE" w14:textId="77777777" w:rsidR="00841E15" w:rsidRPr="00296CF4" w:rsidRDefault="00841E15" w:rsidP="00841E15">
      <w:pPr>
        <w:spacing w:after="240" w:line="240" w:lineRule="auto"/>
        <w:jc w:val="both"/>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96CF4">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نعمت‌الله فرزند محمود نخجوانی از علمای بزرگ و مشایخ صوفیه منسوب به نخجوان در قرن ۱۵ میلادی مطابق قرن نهم هجری قمری در نخجوان زندگی و حدود ۵۰ سال از عمر خود را در نخجوان سپری کرده است. نخجوانی از کودکی با هوش و با استعداد بود و از کودکی تحصیل علوم اسلامی را آغاز کرد. درس و علوم اسلامی را در نخجوان به پایان رسانید.</w:t>
      </w:r>
    </w:p>
    <w:p w14:paraId="664CAA21" w14:textId="77777777" w:rsidR="00841E15" w:rsidRPr="00296CF4" w:rsidRDefault="00841E15" w:rsidP="00841E15">
      <w:pPr>
        <w:spacing w:after="240" w:line="240" w:lineRule="auto"/>
        <w:jc w:val="both"/>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96CF4">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در زمان سلطان یعقوب آق قویونلو (۱۴۹۰-۱۴۷۸) وی به عنوان معلم در مدارس نخجوان مشغول به کار شد و به یکی از علمای مشهور زمان خود تبدیل شد و پس از اتمام علوم بیرونی، به عرفان روی آورد و عارف شد. وی پس از کسب دانش عالی در این زمینه، از نخجوان خارج شد از بسیاری از مراکز مهم جهان اسلام بازدید کرد، مدتی در تبریز اقامت گزید و با شیخ برجسته «دده عمر روشنی» دیدار کرد.</w:t>
      </w:r>
    </w:p>
    <w:p w14:paraId="262799E5" w14:textId="77777777" w:rsidR="00841E15" w:rsidRPr="00D25D50" w:rsidRDefault="00841E15" w:rsidP="00841E15">
      <w:pPr>
        <w:spacing w:after="240" w:line="240" w:lineRule="auto"/>
        <w:jc w:val="both"/>
        <w:rPr>
          <w:rFonts w:ascii="Arial" w:eastAsia="Times New Roman" w:hAnsi="Arial" w:cs="B Nazanin"/>
          <w:sz w:val="28"/>
          <w:szCs w:val="28"/>
          <w:rtl/>
        </w:rPr>
      </w:pPr>
      <w:r w:rsidRPr="00296CF4">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علی‌رغم اقامت کوتاه وی در تبریز، جلسات و گفت‌وگوهای وی با دانشمندان ساکن این مرکز کهن علم و فرهنگ به ویژه عمر روشنی، تأثیر ‌بسزایی در چشم‌انداز علمی وی و پیشرفت بیشتر در زمینه تصوف داشت. وی در طول اقامت خود در تبریز از طریق صنع الله کوزه کنان (متوفی در سال ۱۵۲۳) و خلیفه خود، درویش آهی خسروشاهی (متوفی در سال ۱۵۳۰) که از فرقه نقش‌بندی بود، به این فرقه پیوست</w:t>
      </w:r>
      <w:r w:rsidRPr="00D25D50">
        <w:rPr>
          <w:rFonts w:ascii="Arial" w:eastAsia="Times New Roman" w:hAnsi="Arial" w:cs="B Nazanin"/>
          <w:sz w:val="28"/>
          <w:szCs w:val="28"/>
          <w:rtl/>
        </w:rPr>
        <w:t>.</w:t>
      </w:r>
    </w:p>
    <w:p w14:paraId="58479ADD" w14:textId="77777777" w:rsidR="00841E15" w:rsidRPr="00296CF4" w:rsidRDefault="00841E15" w:rsidP="00841E15">
      <w:pPr>
        <w:spacing w:after="240" w:line="240" w:lineRule="auto"/>
        <w:jc w:val="both"/>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96CF4">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همچنین، به وسیله درویش آهی خسرو شاهی مقام شیخ به وی داده شده است. بابا نعمت‌الله نخجوانی، عضو «خلوتیه» از فرقه «نقشبندیه»، بیشتر عمر خود را در خلوت خود گذراند. در مورد زندگی بابا نعمت‌الله نخجوانی اطلاعات زیادی در دست نیست به همین دلیل از سوی معاصرانش «درویش پنهان» خوانده می‌شد.</w:t>
      </w:r>
    </w:p>
    <w:p w14:paraId="4E0D04B9" w14:textId="77777777" w:rsidR="00841E15" w:rsidRPr="00296CF4" w:rsidRDefault="00841E15" w:rsidP="00841E15">
      <w:pPr>
        <w:spacing w:after="240" w:line="240" w:lineRule="auto"/>
        <w:jc w:val="both"/>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96CF4">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بابا نعمت‌الله نخجوانی طبق تقویم هجری ـ قمری در سال ۹۰۵ (۱۴۹۹ میلادی) تبریز را ترک کرد و به آناتولی رفت و در آق شهر استان قرامان ساکن شد. در مدت کوتاهی احترام ویژه مردم آق شهر را به دست آورد، یک خانقاه ساخت، شاگردان بسیاری دور او جمع شدند و افراد زیادی را تربیت کرد. او همچنین تلاش زیادی برای هدایت مردم</w:t>
      </w:r>
      <w:r w:rsidRPr="00296CF4">
        <w:rPr>
          <w:rFonts w:ascii="Cambria" w:hAnsi="Cambria" w:cs="Cambria"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r w:rsidRPr="00296CF4">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296CF4">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انجام</w:t>
      </w:r>
      <w:r w:rsidRPr="00296CF4">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296CF4">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داد</w:t>
      </w:r>
      <w:r w:rsidRPr="00296CF4">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296CF4">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در</w:t>
      </w:r>
      <w:r w:rsidRPr="00296CF4">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296CF4">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نتیجه</w:t>
      </w:r>
      <w:r w:rsidRPr="00296CF4">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296CF4">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وی</w:t>
      </w:r>
      <w:r w:rsidRPr="00296CF4">
        <w:rPr>
          <w:rFonts w:ascii="Cambria" w:hAnsi="Cambria" w:cs="Cambria"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r w:rsidRPr="00296CF4">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296CF4">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به</w:t>
      </w:r>
      <w:r w:rsidRPr="00296CF4">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296CF4">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مرور</w:t>
      </w:r>
      <w:r w:rsidRPr="00296CF4">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296CF4">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زمان</w:t>
      </w:r>
      <w:r w:rsidRPr="00296CF4">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296CF4">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عشق</w:t>
      </w:r>
      <w:r w:rsidRPr="00296CF4">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296CF4">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w:t>
      </w:r>
      <w:r w:rsidRPr="00296CF4">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296CF4">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اعتماد</w:t>
      </w:r>
      <w:r w:rsidRPr="00296CF4">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296CF4">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مردم</w:t>
      </w:r>
      <w:r w:rsidRPr="00296CF4">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296CF4">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را</w:t>
      </w:r>
      <w:r w:rsidRPr="00296CF4">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296CF4">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به</w:t>
      </w:r>
      <w:r w:rsidRPr="00296CF4">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296CF4">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خود</w:t>
      </w:r>
      <w:r w:rsidRPr="00296CF4">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296CF4">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جلب</w:t>
      </w:r>
      <w:r w:rsidRPr="00296CF4">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296CF4">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کرد</w:t>
      </w:r>
      <w:r w:rsidRPr="00296CF4">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296CF4">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در</w:t>
      </w:r>
      <w:r w:rsidRPr="00296CF4">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296CF4">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منابع</w:t>
      </w:r>
      <w:r w:rsidRPr="00296CF4">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296CF4">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به</w:t>
      </w:r>
      <w:r w:rsidRPr="00296CF4">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296CF4">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دلیل</w:t>
      </w:r>
      <w:r w:rsidRPr="00296CF4">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296CF4">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خانقاهی</w:t>
      </w:r>
      <w:r w:rsidRPr="00296CF4">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296CF4">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که</w:t>
      </w:r>
      <w:r w:rsidRPr="00296CF4">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296CF4">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در</w:t>
      </w:r>
      <w:r w:rsidRPr="00296CF4">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296CF4">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این</w:t>
      </w:r>
      <w:r w:rsidRPr="00296CF4">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296CF4">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شهر</w:t>
      </w:r>
      <w:r w:rsidRPr="00296CF4">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296CF4">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بنیان</w:t>
      </w:r>
      <w:r w:rsidRPr="00296CF4">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296CF4">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نهاده</w:t>
      </w:r>
      <w:r w:rsidRPr="00296CF4">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296CF4">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بود،</w:t>
      </w:r>
      <w:r w:rsidRPr="00296CF4">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296CF4">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به</w:t>
      </w:r>
      <w:r w:rsidRPr="00296CF4">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296CF4">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«علوانال</w:t>
      </w:r>
      <w:r w:rsidRPr="00296CF4">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296CF4">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آق</w:t>
      </w:r>
      <w:r w:rsidRPr="00296CF4">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296CF4">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شهری»</w:t>
      </w:r>
      <w:r w:rsidRPr="00296CF4">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296CF4">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به</w:t>
      </w:r>
      <w:r w:rsidRPr="00296CF4">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296CF4">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معنی</w:t>
      </w:r>
      <w:r w:rsidRPr="00296CF4">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296CF4">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غرور</w:t>
      </w:r>
      <w:r w:rsidRPr="00296CF4">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296CF4">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آق</w:t>
      </w:r>
      <w:r w:rsidRPr="00296CF4">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296CF4">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شهر</w:t>
      </w:r>
      <w:r w:rsidRPr="00296CF4">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296CF4">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w:t>
      </w:r>
      <w:r w:rsidRPr="00296CF4">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296CF4">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«ش</w:t>
      </w:r>
      <w:r w:rsidRPr="00296CF4">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یخ علوان» لقب گرفته است. بابا نعمت‌الله حدود ۱۵ سال در آق شهر زندگی کرد، در سال ۱۵۱۴ درگذشت و در آنجا به خاک سپرده شد.</w:t>
      </w:r>
    </w:p>
    <w:p w14:paraId="7B42F874" w14:textId="3A91E35D" w:rsidR="00841E15" w:rsidRPr="00296CF4" w:rsidRDefault="00841E15" w:rsidP="00CE69D3">
      <w:pPr>
        <w:spacing w:after="240" w:line="240" w:lineRule="auto"/>
        <w:jc w:val="both"/>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96CF4">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این شیخ و عارف مشهور در طول زندگی خود چندین اثر ارزشمند و تفسیر درباره آثار برخی از نویسندگان قرون وسطی نوشته است. الفواتح الالهيه والمفاتیح الغيبيه (کلید غیب و فتح الهی، که عرفان و حکمت قرآن را توضیح می‌دهد) و هدایت الاخوان (اثر عرفانی)، تفسیری عرفانی در مورد فصوص الحکم محی الدین بن عربی، حاشیه‌ای بر تفسیر فتح القدیر، تفسیر فارسی گلشن راز شیخ محمود شبستری و حاشیه‌ای بر أنوارالتنزيل و أسرارالتأویل، مشهور به «تفسير بيضاوى» و دیگر یادداشت‌ها و ... از وی به جای مانده است.</w:t>
      </w:r>
    </w:p>
    <w:p w14:paraId="34C19D4E" w14:textId="26E7EFBC" w:rsidR="00841E15" w:rsidRPr="00296CF4" w:rsidRDefault="00841E15" w:rsidP="00296CF4">
      <w:pPr>
        <w:spacing w:after="240" w:line="240" w:lineRule="auto"/>
        <w:jc w:val="both"/>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AE4C80E" w14:textId="222A630E" w:rsidR="00CB13AA" w:rsidRDefault="00CB13AA" w:rsidP="00792CDA">
      <w:pPr>
        <w:spacing w:after="300" w:line="600" w:lineRule="atLeast"/>
        <w:jc w:val="both"/>
        <w:outlineLvl w:val="0"/>
        <w:rPr>
          <w:rFonts w:cs="B Nazanin"/>
          <w:b/>
          <w:bCs/>
          <w:sz w:val="28"/>
          <w:szCs w:val="28"/>
          <w:rtl/>
        </w:rPr>
      </w:pPr>
    </w:p>
    <w:p w14:paraId="4F26D924" w14:textId="77777777" w:rsidR="00CB13AA" w:rsidRDefault="00CB13AA" w:rsidP="00792CDA">
      <w:pPr>
        <w:spacing w:after="300" w:line="600" w:lineRule="atLeast"/>
        <w:jc w:val="both"/>
        <w:outlineLvl w:val="0"/>
        <w:rPr>
          <w:rFonts w:cs="B Nazanin"/>
          <w:b/>
          <w:bCs/>
          <w:sz w:val="28"/>
          <w:szCs w:val="28"/>
          <w:rtl/>
        </w:rPr>
      </w:pPr>
    </w:p>
    <w:p w14:paraId="23038CE5" w14:textId="6F4966F0" w:rsidR="00792CDA" w:rsidRPr="00841E15" w:rsidRDefault="00792CDA" w:rsidP="00841E15">
      <w:pPr>
        <w:spacing w:after="300" w:line="600" w:lineRule="atLeast"/>
        <w:jc w:val="both"/>
        <w:outlineLvl w:val="0"/>
      </w:pPr>
      <w:r>
        <w:rPr>
          <w:rFonts w:cs="B Titr" w:hint="cs"/>
          <w:noProof/>
          <w:sz w:val="28"/>
          <w:szCs w:val="28"/>
          <w:rtl/>
          <w:lang w:bidi="ar-SA"/>
        </w:rPr>
        <w:lastRenderedPageBreak/>
        <mc:AlternateContent>
          <mc:Choice Requires="wps">
            <w:drawing>
              <wp:anchor distT="0" distB="0" distL="114300" distR="114300" simplePos="0" relativeHeight="251746304" behindDoc="0" locked="0" layoutInCell="1" allowOverlap="1" wp14:anchorId="5E9C7499" wp14:editId="3A78CA80">
                <wp:simplePos x="0" y="0"/>
                <wp:positionH relativeFrom="margin">
                  <wp:posOffset>902335</wp:posOffset>
                </wp:positionH>
                <wp:positionV relativeFrom="paragraph">
                  <wp:posOffset>-57150</wp:posOffset>
                </wp:positionV>
                <wp:extent cx="3952875" cy="495300"/>
                <wp:effectExtent l="0" t="0" r="28575" b="19050"/>
                <wp:wrapNone/>
                <wp:docPr id="5" name="Rectangle: Rounded Corners 5"/>
                <wp:cNvGraphicFramePr/>
                <a:graphic xmlns:a="http://schemas.openxmlformats.org/drawingml/2006/main">
                  <a:graphicData uri="http://schemas.microsoft.com/office/word/2010/wordprocessingShape">
                    <wps:wsp>
                      <wps:cNvSpPr/>
                      <wps:spPr>
                        <a:xfrm>
                          <a:off x="0" y="0"/>
                          <a:ext cx="3952875" cy="495300"/>
                        </a:xfrm>
                        <a:prstGeom prst="roundRect">
                          <a:avLst/>
                        </a:prstGeom>
                        <a:ln>
                          <a:headEnd type="none" w="med" len="med"/>
                          <a:tailEnd type="none" w="med" len="med"/>
                        </a:ln>
                      </wps:spPr>
                      <wps:style>
                        <a:lnRef idx="2">
                          <a:schemeClr val="accent3"/>
                        </a:lnRef>
                        <a:fillRef idx="1">
                          <a:schemeClr val="lt1"/>
                        </a:fillRef>
                        <a:effectRef idx="0">
                          <a:schemeClr val="accent3"/>
                        </a:effectRef>
                        <a:fontRef idx="minor">
                          <a:schemeClr val="dk1"/>
                        </a:fontRef>
                      </wps:style>
                      <wps:txbx>
                        <w:txbxContent>
                          <w:p w14:paraId="6F170D45" w14:textId="62037753" w:rsidR="005A1D1A" w:rsidRPr="00792CDA" w:rsidRDefault="005A1D1A" w:rsidP="00792CDA">
                            <w:pPr>
                              <w:jc w:val="center"/>
                              <w:rPr>
                                <w:rFonts w:cs="B Titr"/>
                                <w:color w:val="301D7D" w:themeColor="accent3" w:themeShade="80"/>
                                <w:sz w:val="24"/>
                                <w:szCs w:val="2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B Titr" w:hint="cs"/>
                                <w:color w:val="301D7D" w:themeColor="accent3" w:themeShade="80"/>
                                <w:sz w:val="24"/>
                                <w:szCs w:val="2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آشنایی با </w:t>
                            </w:r>
                            <w:hyperlink r:id="rId150" w:history="1">
                              <w:r w:rsidRPr="00792CDA">
                                <w:rPr>
                                  <w:rFonts w:cs="B Titr" w:hint="cs"/>
                                  <w:color w:val="301D7D" w:themeColor="accent3" w:themeShade="80"/>
                                  <w:sz w:val="24"/>
                                  <w:szCs w:val="2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البروس</w:t>
                              </w:r>
                              <w:r>
                                <w:rPr>
                                  <w:rFonts w:cs="B Titr" w:hint="cs"/>
                                  <w:color w:val="301D7D" w:themeColor="accent3" w:themeShade="80"/>
                                  <w:sz w:val="24"/>
                                  <w:szCs w:val="2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عیس</w:t>
                              </w:r>
                            </w:hyperlink>
                            <w:r>
                              <w:rPr>
                                <w:rFonts w:cs="B Titr" w:hint="cs"/>
                                <w:color w:val="301D7D" w:themeColor="accent3" w:themeShade="80"/>
                                <w:sz w:val="24"/>
                                <w:szCs w:val="2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ی اف</w:t>
                            </w:r>
                          </w:p>
                          <w:p w14:paraId="2FEE121F" w14:textId="77777777" w:rsidR="005A1D1A" w:rsidRPr="00F972AC" w:rsidRDefault="005A1D1A" w:rsidP="00792CDA">
                            <w:pPr>
                              <w:jc w:val="center"/>
                              <w:rPr>
                                <w:rFonts w:cs="B Titr"/>
                                <w:color w:val="301D7D" w:themeColor="accent3" w:themeShade="8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9C7499" id="Rectangle: Rounded Corners 5" o:spid="_x0000_s1044" style="position:absolute;left:0;text-align:left;margin-left:71.05pt;margin-top:-4.5pt;width:311.25pt;height:39pt;z-index:251746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" fillcolor="white [3201]" strokecolor="#755dd9 [3206]" strokeweight="1pt">
                <v:textbox>
                  <w:txbxContent>
                    <w:p w14:paraId="6F170D45" w14:textId="62037753" w:rsidR="005A1D1A" w:rsidRPr="00792CDA" w:rsidRDefault="005A1D1A" w:rsidP="00792CDA">
                      <w:pPr>
                        <w:jc w:val="center"/>
                        <w:rPr>
                          <w:rFonts w:cs="B Titr"/>
                          <w:color w:val="301D7D" w:themeColor="accent3" w:themeShade="80"/>
                          <w:sz w:val="24"/>
                          <w:szCs w:val="2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B Titr" w:hint="cs"/>
                          <w:color w:val="301D7D" w:themeColor="accent3" w:themeShade="80"/>
                          <w:sz w:val="24"/>
                          <w:szCs w:val="2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آشنایی با </w:t>
                      </w:r>
                      <w:hyperlink r:id="rId151" w:history="1">
                        <w:r w:rsidRPr="00792CDA">
                          <w:rPr>
                            <w:rFonts w:cs="B Titr" w:hint="cs"/>
                            <w:color w:val="301D7D" w:themeColor="accent3" w:themeShade="80"/>
                            <w:sz w:val="24"/>
                            <w:szCs w:val="2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البروس</w:t>
                        </w:r>
                        <w:r>
                          <w:rPr>
                            <w:rFonts w:cs="B Titr" w:hint="cs"/>
                            <w:color w:val="301D7D" w:themeColor="accent3" w:themeShade="80"/>
                            <w:sz w:val="24"/>
                            <w:szCs w:val="2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عیس</w:t>
                        </w:r>
                      </w:hyperlink>
                      <w:r>
                        <w:rPr>
                          <w:rFonts w:cs="B Titr" w:hint="cs"/>
                          <w:color w:val="301D7D" w:themeColor="accent3" w:themeShade="80"/>
                          <w:sz w:val="24"/>
                          <w:szCs w:val="2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ی اف</w:t>
                      </w:r>
                    </w:p>
                    <w:p w14:paraId="2FEE121F" w14:textId="77777777" w:rsidR="005A1D1A" w:rsidRPr="00F972AC" w:rsidRDefault="005A1D1A" w:rsidP="00792CDA">
                      <w:pPr>
                        <w:jc w:val="center"/>
                        <w:rPr>
                          <w:rFonts w:cs="B Titr"/>
                          <w:color w:val="301D7D" w:themeColor="accent3" w:themeShade="8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v:roundrect>
            </w:pict>
          </mc:Fallback>
        </mc:AlternateContent>
      </w:r>
    </w:p>
    <w:p w14:paraId="2924B058" w14:textId="1BA577A1" w:rsidR="00792CDA" w:rsidRPr="00296CF4" w:rsidRDefault="00792CDA" w:rsidP="008C310E">
      <w:pPr>
        <w:spacing w:after="240" w:line="240" w:lineRule="auto"/>
        <w:jc w:val="both"/>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96CF4">
        <w:rPr>
          <w:rFonts w:cs="B Nazanin"/>
          <w:noProof/>
          <w:color w:val="00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anchor distT="0" distB="0" distL="114300" distR="114300" simplePos="0" relativeHeight="251744256" behindDoc="0" locked="0" layoutInCell="1" allowOverlap="1" wp14:anchorId="047C9413" wp14:editId="2E7F9419">
            <wp:simplePos x="0" y="0"/>
            <wp:positionH relativeFrom="margin">
              <wp:align>left</wp:align>
            </wp:positionH>
            <wp:positionV relativeFrom="paragraph">
              <wp:posOffset>538480</wp:posOffset>
            </wp:positionV>
            <wp:extent cx="1371600" cy="91630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1371600" cy="916305"/>
                    </a:xfrm>
                    <a:prstGeom prst="rect">
                      <a:avLst/>
                    </a:prstGeom>
                    <a:noFill/>
                  </pic:spPr>
                </pic:pic>
              </a:graphicData>
            </a:graphic>
            <wp14:sizeRelH relativeFrom="margin">
              <wp14:pctWidth>0</wp14:pctWidth>
            </wp14:sizeRelH>
            <wp14:sizeRelV relativeFrom="margin">
              <wp14:pctHeight>0</wp14:pctHeight>
            </wp14:sizeRelV>
          </wp:anchor>
        </w:drawing>
      </w:r>
      <w:r w:rsidRPr="00296CF4">
        <w:rPr>
          <w:rFonts w:cs="B Nazanin"/>
          <w:color w:val="00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r w:rsidRPr="00296CF4">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البروس صالح اوغلو عیسی اف در </w:t>
      </w:r>
      <w:r w:rsidR="007B2EB4" w:rsidRPr="00296CF4">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۷</w:t>
      </w:r>
      <w:r w:rsidRPr="00296CF4">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اکتبر </w:t>
      </w:r>
      <w:r w:rsidR="007B2EB4" w:rsidRPr="00296CF4">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۱۹۷۹</w:t>
      </w:r>
      <w:r w:rsidRPr="00296CF4">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در شهر نخجوان متولد شد. وی تحصیلات متوسطه خود را در مدرسه متوسطه شماره </w:t>
      </w:r>
      <w:r w:rsidR="007B2EB4" w:rsidRPr="00296CF4">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۱۱</w:t>
      </w:r>
      <w:r w:rsidRPr="00296CF4">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شهر نخجوان فرا گرفت. در سال </w:t>
      </w:r>
      <w:r w:rsidR="007B2EB4" w:rsidRPr="00296CF4">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۲۰۰۰</w:t>
      </w:r>
      <w:r w:rsidRPr="00296CF4">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وی از دانشگاه دولتی نخجوان ، دانشکده تاریخ و فلسفه ، در رشته تاریخ فارغ التحصیل شد و در سال </w:t>
      </w:r>
      <w:r w:rsidR="007B2EB4" w:rsidRPr="00296CF4">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۲۰۰۲</w:t>
      </w:r>
      <w:r w:rsidRPr="00296CF4">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از همان دانشگاه با درجه عالی فارغ التحصیل شد. او </w:t>
      </w:r>
      <w:r w:rsidR="00EA335F">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همچنین بورسیه </w:t>
      </w:r>
      <w:r w:rsidRPr="00296CF4">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حیدر علی اف دریافت کرد و در سال </w:t>
      </w:r>
      <w:r w:rsidR="007B2EB4" w:rsidRPr="00296CF4">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۲۰۰۱</w:t>
      </w:r>
      <w:r w:rsidRPr="00296CF4">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به دلیل موفقیت های خود در زمینه آموزش ، برنده مسابقه "بهترین جوانان سال" شد. وی در سال های </w:t>
      </w:r>
      <w:r w:rsidR="007B2EB4" w:rsidRPr="00296CF4">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۲۰۰۰</w:t>
      </w:r>
      <w:r w:rsidRPr="00296CF4">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تا </w:t>
      </w:r>
      <w:r w:rsidR="007B2EB4" w:rsidRPr="00296CF4">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۲۰۰۴</w:t>
      </w:r>
      <w:r w:rsidRPr="00296CF4">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به عنوان معلم تاریخ در مدرسه متوسطه شماره </w:t>
      </w:r>
      <w:r w:rsidR="007B2EB4" w:rsidRPr="00296CF4">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۱۱</w:t>
      </w:r>
      <w:r w:rsidRPr="00296CF4">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نخجوان </w:t>
      </w:r>
      <w:r w:rsidR="00CE69D3" w:rsidRPr="00296CF4">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تدریس می کرد</w:t>
      </w:r>
      <w:r w:rsidRPr="00296CF4">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وی در سالهای </w:t>
      </w:r>
      <w:r w:rsidR="007B2EB4" w:rsidRPr="00296CF4">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۲۰۰۲</w:t>
      </w:r>
      <w:r w:rsidR="00CE69D3" w:rsidRPr="00296CF4">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تا </w:t>
      </w:r>
      <w:r w:rsidR="007B2EB4" w:rsidRPr="00296CF4">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۲۰۰۸</w:t>
      </w:r>
      <w:r w:rsidRPr="00296CF4">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به عنوان </w:t>
      </w:r>
      <w:r w:rsidR="00CE69D3" w:rsidRPr="00296CF4">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استاد</w:t>
      </w:r>
      <w:r w:rsidRPr="00296CF4">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E69D3" w:rsidRPr="00296CF4">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دانشگاه</w:t>
      </w:r>
      <w:r w:rsidRPr="00296CF4">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در گروه تاریخ آذربایجان دانشگاه دولتی نخجوان </w:t>
      </w:r>
      <w:r w:rsidR="00CE69D3" w:rsidRPr="00296CF4">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تدریس</w:t>
      </w:r>
      <w:r w:rsidRPr="00296CF4">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کرد. از سال </w:t>
      </w:r>
      <w:r w:rsidR="007B2EB4" w:rsidRPr="00296CF4">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۲۰۰۸</w:t>
      </w:r>
      <w:r w:rsidRPr="00296CF4">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دانشیار گروه روابط بین الملل در دانشگاه دولتی نخجوان </w:t>
      </w:r>
      <w:r w:rsidR="00CE69D3" w:rsidRPr="00296CF4">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مشغول بود</w:t>
      </w:r>
      <w:r w:rsidRPr="00296CF4">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.وی در سال </w:t>
      </w:r>
      <w:r w:rsidR="007B2EB4" w:rsidRPr="00296CF4">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۲۰۰۸</w:t>
      </w:r>
      <w:r w:rsidR="00CE69D3" w:rsidRPr="00296CF4">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الی </w:t>
      </w:r>
      <w:r w:rsidR="007B2EB4" w:rsidRPr="00296CF4">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۲۰۱۲</w:t>
      </w:r>
      <w:r w:rsidRPr="00296CF4">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به عنوان رئیس </w:t>
      </w:r>
      <w:r w:rsidR="00EA335F">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دانشکده</w:t>
      </w:r>
      <w:r w:rsidRPr="00296CF4">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کارشناسی ارشد در دانشگاه دولتی نخجوان </w:t>
      </w:r>
      <w:r w:rsidR="00EA335F">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منصوب شد</w:t>
      </w:r>
      <w:r w:rsidRPr="00296CF4">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در سال های </w:t>
      </w:r>
      <w:r w:rsidR="007B2EB4" w:rsidRPr="00296CF4">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۲۰۱۳</w:t>
      </w:r>
      <w:r w:rsidR="00CE69D3" w:rsidRPr="00296CF4">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الی</w:t>
      </w:r>
      <w:r w:rsidR="007B2EB4" w:rsidRPr="00296CF4">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۲۰۱۴</w:t>
      </w:r>
      <w:r w:rsidRPr="00296CF4">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وی به عنوان رئیس </w:t>
      </w:r>
      <w:r w:rsidR="00EA335F">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دانشکده</w:t>
      </w:r>
      <w:r w:rsidRPr="00296CF4">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علوم انسانی در دانشگاه خصوصی نخجوان </w:t>
      </w:r>
      <w:r w:rsidR="00EA335F">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فعالیت نمود</w:t>
      </w:r>
      <w:r w:rsidRPr="00296CF4">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وی از سال تحصیلی </w:t>
      </w:r>
      <w:r w:rsidR="007B2EB4" w:rsidRPr="00296CF4">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۲۰۱۴</w:t>
      </w:r>
      <w:r w:rsidR="00CE69D3" w:rsidRPr="00296CF4">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الی </w:t>
      </w:r>
      <w:r w:rsidR="007B2EB4" w:rsidRPr="00296CF4">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۲۰۱۵</w:t>
      </w:r>
      <w:r w:rsidRPr="00296CF4">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رئیس دانشکده مدیریت دانشگاه نخجوان و دانشیار گروه تاریخ عمومی </w:t>
      </w:r>
      <w:r w:rsidR="00EA335F">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شد</w:t>
      </w:r>
      <w:r w:rsidRPr="00296CF4">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وی در سال </w:t>
      </w:r>
      <w:r w:rsidR="007B2EB4" w:rsidRPr="00296CF4">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۲۰۰۶</w:t>
      </w:r>
      <w:r w:rsidRPr="00296CF4">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از رساله خود دفاع کرد و درجه دکترای فلسفه تاریخ را دریافت کرد. وی در سال </w:t>
      </w:r>
      <w:r w:rsidR="007B2EB4" w:rsidRPr="00296CF4">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۱۹۹۸</w:t>
      </w:r>
      <w:r w:rsidRPr="00296CF4">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7B2EB4" w:rsidRPr="00296CF4">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۲۰۰۱</w:t>
      </w:r>
      <w:r w:rsidRPr="00296CF4">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رئیس سازمان جوانان دانشگاه دولتی نخجوان و در سال </w:t>
      </w:r>
      <w:r w:rsidR="007B2EB4" w:rsidRPr="00296CF4">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۲۰۰۱</w:t>
      </w:r>
      <w:r w:rsidRPr="00296CF4">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7B2EB4" w:rsidRPr="00296CF4">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۲۰۰۸</w:t>
      </w:r>
      <w:r w:rsidRPr="00296CF4">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رئیس کمیته اتحادیه های صنفی دانشجویان بود. در سال </w:t>
      </w:r>
      <w:r w:rsidR="007B2EB4" w:rsidRPr="00296CF4">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۲۰۰۶</w:t>
      </w:r>
      <w:r w:rsidRPr="00296CF4">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وی دوره جدید را در آکادمی مدیریت دولتی زیر نظر رئیس جمهوری آذربایجان گذراند.وی به عنوان سردبیر در بخش سیاسی-اجتماعی کمیته دولتی صدا و سیمای جمهوری خودمختار نخجوان کار می کرد و نویسنده بیش از </w:t>
      </w:r>
      <w:r w:rsidR="007B2EB4" w:rsidRPr="00296CF4">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۵۰</w:t>
      </w:r>
      <w:r w:rsidRPr="00296CF4">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برنامه تلویزیونی تاریخی-سیاسی و مستند است. حوزه اصلی تحقیق</w:t>
      </w:r>
      <w:r w:rsidR="00EA335F">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ات وی</w:t>
      </w:r>
      <w:r w:rsidRPr="00296CF4">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تاریخ روابط فرهنگی ، اقتصادی و دیپلماتیک بین المللی است. وی در تعدادی از همایش ها و کنفرانس های بین المللی در ایالات متحده ، کره جنوبی ، مالزی ، آلمان ، پرتغال ، روسیه ، گرجستان ، ترکیه ، ترکمنستان و ایران شرکت کرده و مقالات علمی به زبان های انگلیسی ، روسی ، آلمانی ، فارسی ، ترکی ، ترکمن و کره منتشر کرده است. از تالیفات وی می توان به کتاب جاده بزرگ ابریشم و نخجوان و کتاب تجارت بین المللی قرون</w:t>
      </w:r>
      <w:r w:rsidRPr="00296CF4">
        <w:rPr>
          <w:rFonts w:cs="B Nazanin"/>
          <w:color w:val="00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7B2EB4" w:rsidRPr="00296CF4">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۵</w:t>
      </w:r>
      <w:r w:rsidRPr="00296CF4">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الی </w:t>
      </w:r>
      <w:r w:rsidR="007B2EB4" w:rsidRPr="00296CF4">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۱۵</w:t>
      </w:r>
      <w:r w:rsidRPr="00296CF4">
        <w:rPr>
          <w:rFonts w:cs="B Nazanin"/>
          <w:color w:val="00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296CF4">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 آذربایجان اشاره داشت.</w:t>
      </w:r>
      <w:r w:rsidR="007B2EB4" w:rsidRPr="00296CF4">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وی در حال حاضر رئیس دانشگاه دولتی نخجوان است.</w:t>
      </w:r>
    </w:p>
    <w:p w14:paraId="601806F6" w14:textId="5F7D424E" w:rsidR="00CB13AA" w:rsidRDefault="00CB13AA" w:rsidP="008C310E">
      <w:pPr>
        <w:spacing w:after="240" w:line="240" w:lineRule="auto"/>
        <w:jc w:val="both"/>
        <w:rPr>
          <w:rFonts w:ascii="Arial" w:eastAsia="Times New Roman" w:hAnsi="Arial" w:cs="B Nazanin"/>
          <w:sz w:val="28"/>
          <w:szCs w:val="28"/>
          <w:rtl/>
        </w:rPr>
      </w:pPr>
    </w:p>
    <w:p w14:paraId="63659615" w14:textId="5DFDEFE5" w:rsidR="00CB13AA" w:rsidRDefault="00CB13AA" w:rsidP="008C310E">
      <w:pPr>
        <w:spacing w:after="240" w:line="240" w:lineRule="auto"/>
        <w:jc w:val="both"/>
        <w:rPr>
          <w:rFonts w:ascii="Arial" w:eastAsia="Times New Roman" w:hAnsi="Arial" w:cs="B Nazanin"/>
          <w:sz w:val="28"/>
          <w:szCs w:val="28"/>
          <w:rtl/>
        </w:rPr>
      </w:pPr>
    </w:p>
    <w:p w14:paraId="1BE4EE77" w14:textId="7B342CD7" w:rsidR="00CB13AA" w:rsidRPr="001803CC" w:rsidRDefault="00CB13AA" w:rsidP="001803CC">
      <w:pPr>
        <w:spacing w:after="240" w:line="240" w:lineRule="auto"/>
        <w:jc w:val="both"/>
        <w:rPr>
          <w:rFonts w:ascii="Arial" w:eastAsia="Times New Roman" w:hAnsi="Arial" w:cs="B Nazanin"/>
          <w:sz w:val="28"/>
          <w:szCs w:val="28"/>
          <w:rtl/>
        </w:rPr>
      </w:pPr>
    </w:p>
    <w:p w14:paraId="69B3A87C" w14:textId="4F404CB0" w:rsidR="0081283D" w:rsidRDefault="00EA335F" w:rsidP="00CB13AA">
      <w:pPr>
        <w:spacing w:after="240" w:line="240" w:lineRule="auto"/>
        <w:jc w:val="both"/>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B Titr" w:hint="cs"/>
          <w:noProof/>
          <w:sz w:val="28"/>
          <w:szCs w:val="28"/>
          <w:rtl/>
          <w:lang w:bidi="ar-SA"/>
        </w:rPr>
        <w:lastRenderedPageBreak/>
        <mc:AlternateContent>
          <mc:Choice Requires="wps">
            <w:drawing>
              <wp:anchor distT="0" distB="0" distL="114300" distR="114300" simplePos="0" relativeHeight="251794432" behindDoc="0" locked="0" layoutInCell="1" allowOverlap="1" wp14:anchorId="43711A7C" wp14:editId="6AA1A694">
                <wp:simplePos x="0" y="0"/>
                <wp:positionH relativeFrom="margin">
                  <wp:posOffset>1311910</wp:posOffset>
                </wp:positionH>
                <wp:positionV relativeFrom="paragraph">
                  <wp:posOffset>-200660</wp:posOffset>
                </wp:positionV>
                <wp:extent cx="3267075" cy="495300"/>
                <wp:effectExtent l="0" t="0" r="28575" b="19050"/>
                <wp:wrapNone/>
                <wp:docPr id="237" name="Rectangle: Rounded Corners 237"/>
                <wp:cNvGraphicFramePr/>
                <a:graphic xmlns:a="http://schemas.openxmlformats.org/drawingml/2006/main">
                  <a:graphicData uri="http://schemas.microsoft.com/office/word/2010/wordprocessingShape">
                    <wps:wsp>
                      <wps:cNvSpPr/>
                      <wps:spPr>
                        <a:xfrm>
                          <a:off x="0" y="0"/>
                          <a:ext cx="3267075" cy="495300"/>
                        </a:xfrm>
                        <a:prstGeom prst="roundRect">
                          <a:avLst/>
                        </a:prstGeom>
                        <a:ln>
                          <a:headEnd type="none" w="med" len="med"/>
                          <a:tailEnd type="none" w="med" len="med"/>
                        </a:ln>
                      </wps:spPr>
                      <wps:style>
                        <a:lnRef idx="2">
                          <a:schemeClr val="accent3"/>
                        </a:lnRef>
                        <a:fillRef idx="1">
                          <a:schemeClr val="lt1"/>
                        </a:fillRef>
                        <a:effectRef idx="0">
                          <a:schemeClr val="accent3"/>
                        </a:effectRef>
                        <a:fontRef idx="minor">
                          <a:schemeClr val="dk1"/>
                        </a:fontRef>
                      </wps:style>
                      <wps:txbx>
                        <w:txbxContent>
                          <w:p w14:paraId="498CA91A" w14:textId="77777777" w:rsidR="005A1D1A" w:rsidRPr="00E57D0B" w:rsidRDefault="005A1D1A" w:rsidP="00CB13AA">
                            <w:pPr>
                              <w:jc w:val="center"/>
                              <w:rPr>
                                <w:rFonts w:cs="B Titr"/>
                                <w:color w:val="301D7D" w:themeColor="accent3" w:themeShade="80"/>
                                <w:sz w:val="24"/>
                                <w:szCs w:val="2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57D0B">
                              <w:rPr>
                                <w:rFonts w:cs="B Titr" w:hint="cs"/>
                                <w:color w:val="301D7D" w:themeColor="accent3" w:themeShade="80"/>
                                <w:sz w:val="24"/>
                                <w:szCs w:val="2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مسجد روستای نهرم</w:t>
                            </w:r>
                          </w:p>
                          <w:p w14:paraId="34401A78" w14:textId="77777777" w:rsidR="005A1D1A" w:rsidRPr="00F972AC" w:rsidRDefault="005A1D1A" w:rsidP="00CB13AA">
                            <w:pPr>
                              <w:jc w:val="center"/>
                              <w:rPr>
                                <w:rFonts w:cs="B Titr"/>
                                <w:color w:val="301D7D" w:themeColor="accent3" w:themeShade="8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711A7C" id="Rectangle: Rounded Corners 237" o:spid="_x0000_s1045" style="position:absolute;left:0;text-align:left;margin-left:103.3pt;margin-top:-15.8pt;width:257.25pt;height:39pt;z-index:251794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" fillcolor="white [3201]" strokecolor="#755dd9 [3206]" strokeweight="1pt">
                <v:textbox>
                  <w:txbxContent>
                    <w:p w14:paraId="498CA91A" w14:textId="77777777" w:rsidR="005A1D1A" w:rsidRPr="00E57D0B" w:rsidRDefault="005A1D1A" w:rsidP="00CB13AA">
                      <w:pPr>
                        <w:jc w:val="center"/>
                        <w:rPr>
                          <w:rFonts w:cs="B Titr"/>
                          <w:color w:val="301D7D" w:themeColor="accent3" w:themeShade="80"/>
                          <w:sz w:val="24"/>
                          <w:szCs w:val="2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57D0B">
                        <w:rPr>
                          <w:rFonts w:cs="B Titr" w:hint="cs"/>
                          <w:color w:val="301D7D" w:themeColor="accent3" w:themeShade="80"/>
                          <w:sz w:val="24"/>
                          <w:szCs w:val="2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مسجد روستای نهرم</w:t>
                      </w:r>
                    </w:p>
                    <w:p w14:paraId="34401A78" w14:textId="77777777" w:rsidR="005A1D1A" w:rsidRPr="00F972AC" w:rsidRDefault="005A1D1A" w:rsidP="00CB13AA">
                      <w:pPr>
                        <w:jc w:val="center"/>
                        <w:rPr>
                          <w:rFonts w:cs="B Titr"/>
                          <w:color w:val="301D7D" w:themeColor="accent3" w:themeShade="8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v:roundrect>
            </w:pict>
          </mc:Fallback>
        </mc:AlternateContent>
      </w:r>
    </w:p>
    <w:p w14:paraId="1DA4FEDB" w14:textId="0523F37A" w:rsidR="0081283D" w:rsidRPr="00EA335F" w:rsidRDefault="0081283D" w:rsidP="00CB13AA">
      <w:pPr>
        <w:spacing w:after="240" w:line="240" w:lineRule="auto"/>
        <w:jc w:val="both"/>
        <w:rPr>
          <w:rFonts w:cs="B Nazanin"/>
          <w:color w:val="000000"/>
          <w:sz w:val="4"/>
          <w:szCs w:val="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89D17F5" w14:textId="2C5395C2" w:rsidR="00CB13AA" w:rsidRPr="00296CF4" w:rsidRDefault="00CB13AA" w:rsidP="00CB13AA">
      <w:pPr>
        <w:spacing w:after="240" w:line="240" w:lineRule="auto"/>
        <w:jc w:val="both"/>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96CF4">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در میان مساجد ساخته شده در نخجوان در دوران استقلال ، مسجد روستای نهرم به سبک معماری شرقی ساخته شده و در سال ۲۰۱۶ به بهره برداری رسیده است .</w:t>
      </w:r>
    </w:p>
    <w:p w14:paraId="7DACEBD7" w14:textId="77777777" w:rsidR="00CB13AA" w:rsidRPr="00026093" w:rsidRDefault="00CB13AA" w:rsidP="00CB13AA">
      <w:pPr>
        <w:spacing w:after="240" w:line="240" w:lineRule="auto"/>
        <w:jc w:val="center"/>
        <w:rPr>
          <w:rFonts w:ascii="Arial" w:eastAsia="Times New Roman" w:hAnsi="Arial" w:cs="B Nazanin"/>
          <w:sz w:val="28"/>
          <w:szCs w:val="28"/>
          <w:rtl/>
        </w:rPr>
      </w:pPr>
      <w:r>
        <w:rPr>
          <w:noProof/>
          <w:lang w:bidi="ar-SA"/>
        </w:rPr>
        <w:drawing>
          <wp:inline distT="0" distB="0" distL="0" distR="0" wp14:anchorId="787786F2" wp14:editId="1C80F052">
            <wp:extent cx="4762500" cy="3171825"/>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4762500" cy="3171825"/>
                    </a:xfrm>
                    <a:prstGeom prst="rect">
                      <a:avLst/>
                    </a:prstGeom>
                    <a:noFill/>
                    <a:ln>
                      <a:noFill/>
                    </a:ln>
                  </pic:spPr>
                </pic:pic>
              </a:graphicData>
            </a:graphic>
          </wp:inline>
        </w:drawing>
      </w:r>
    </w:p>
    <w:p w14:paraId="5AE0319E" w14:textId="3347D97E" w:rsidR="00CB13AA" w:rsidRPr="00296CF4" w:rsidRDefault="00CB13AA" w:rsidP="00CB13AA">
      <w:pPr>
        <w:spacing w:after="240" w:line="240" w:lineRule="auto"/>
        <w:jc w:val="both"/>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96CF4">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این مسجد در روستای نهرم در منطقه بابک واقع شده است. کل ارتفاع مسجد یک طبقه شش و نیم متر است. مساحت کل ۳۵۰ متر مربع است. چهار ستون دارد. ضخامت دیواره ها ۶۰ سانتی متر است. </w:t>
      </w:r>
    </w:p>
    <w:p w14:paraId="50F475B1" w14:textId="57FDC153" w:rsidR="00CB13AA" w:rsidRPr="00CB13AA" w:rsidRDefault="00CB13AA" w:rsidP="00CB13AA">
      <w:pPr>
        <w:spacing w:after="240" w:line="240" w:lineRule="auto"/>
        <w:jc w:val="center"/>
        <w:rPr>
          <w:rFonts w:ascii="Arial" w:eastAsia="Times New Roman" w:hAnsi="Arial" w:cs="B Nazanin"/>
          <w:sz w:val="28"/>
          <w:szCs w:val="28"/>
          <w:rtl/>
        </w:rPr>
      </w:pPr>
      <w:r>
        <w:rPr>
          <w:noProof/>
          <w:lang w:bidi="ar-SA"/>
        </w:rPr>
        <w:drawing>
          <wp:inline distT="0" distB="0" distL="0" distR="0" wp14:anchorId="19903DC0" wp14:editId="495F990F">
            <wp:extent cx="4196658" cy="3147727"/>
            <wp:effectExtent l="0" t="0" r="0" b="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4196658" cy="3147727"/>
                    </a:xfrm>
                    <a:prstGeom prst="rect">
                      <a:avLst/>
                    </a:prstGeom>
                    <a:noFill/>
                    <a:ln>
                      <a:noFill/>
                    </a:ln>
                  </pic:spPr>
                </pic:pic>
              </a:graphicData>
            </a:graphic>
          </wp:inline>
        </w:drawing>
      </w:r>
    </w:p>
    <w:p w14:paraId="4D53F645" w14:textId="0BC130DF" w:rsidR="00CB13AA" w:rsidRPr="00296CF4" w:rsidRDefault="00CB13AA" w:rsidP="00CB13AA">
      <w:pPr>
        <w:spacing w:after="240" w:line="240" w:lineRule="auto"/>
        <w:jc w:val="both"/>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96CF4">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مسجد دارای یک گنبد است. ارتفاع گنبد ۸۰/۳ متر است. این مسجد می تواند ۳۵۰ نفر شامل ۱۷۰ زن و ۱۸۰ مرد را در خود جای دهد. این مسجد علاوه بر سالن یک اتاق اضافی نیز دارد. این مسجد دارای یک مناره در ورودی شمال شرقی است. ارتفاع برج ۲۴ متر است.</w:t>
      </w:r>
      <w:r w:rsidR="006D3BF0" w:rsidRPr="00296CF4">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کاشی ها و تزینات داخلی </w:t>
      </w:r>
      <w:r w:rsidR="00D510F9" w:rsidRPr="00296CF4">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مسجد </w:t>
      </w:r>
      <w:r w:rsidR="006D3BF0" w:rsidRPr="00296CF4">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از مصالح ایرانی</w:t>
      </w:r>
      <w:r w:rsidR="00D510F9" w:rsidRPr="00296CF4">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و بدست تیم معماری و هنرمندان ایرانی</w:t>
      </w:r>
      <w:r w:rsidR="006D3BF0" w:rsidRPr="00296CF4">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D510F9" w:rsidRPr="00296CF4">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طراحی و تزیین شده است.</w:t>
      </w:r>
    </w:p>
    <w:p w14:paraId="291B8F48" w14:textId="77777777" w:rsidR="00CB13AA" w:rsidRPr="00026093" w:rsidRDefault="00CB13AA" w:rsidP="00CB13AA">
      <w:pPr>
        <w:spacing w:after="240" w:line="240" w:lineRule="auto"/>
        <w:jc w:val="center"/>
        <w:rPr>
          <w:rFonts w:ascii="Arial" w:eastAsia="Times New Roman" w:hAnsi="Arial" w:cs="B Nazanin"/>
          <w:sz w:val="28"/>
          <w:szCs w:val="28"/>
        </w:rPr>
      </w:pPr>
      <w:r>
        <w:rPr>
          <w:noProof/>
          <w:lang w:bidi="ar-SA"/>
        </w:rPr>
        <w:drawing>
          <wp:inline distT="0" distB="0" distL="0" distR="0" wp14:anchorId="37B24B36" wp14:editId="4DFC2A89">
            <wp:extent cx="3110852" cy="2333311"/>
            <wp:effectExtent l="0" t="0" r="0" b="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3116366" cy="2337447"/>
                    </a:xfrm>
                    <a:prstGeom prst="rect">
                      <a:avLst/>
                    </a:prstGeom>
                    <a:noFill/>
                    <a:ln>
                      <a:noFill/>
                    </a:ln>
                  </pic:spPr>
                </pic:pic>
              </a:graphicData>
            </a:graphic>
          </wp:inline>
        </w:drawing>
      </w:r>
      <w:r>
        <w:rPr>
          <w:noProof/>
          <w:lang w:bidi="ar-SA"/>
        </w:rPr>
        <w:drawing>
          <wp:inline distT="0" distB="0" distL="0" distR="0" wp14:anchorId="5DF8B464" wp14:editId="292D4C60">
            <wp:extent cx="1749655" cy="2332938"/>
            <wp:effectExtent l="0" t="0" r="3175" b="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1752419" cy="2336623"/>
                    </a:xfrm>
                    <a:prstGeom prst="rect">
                      <a:avLst/>
                    </a:prstGeom>
                    <a:noFill/>
                    <a:ln>
                      <a:noFill/>
                    </a:ln>
                  </pic:spPr>
                </pic:pic>
              </a:graphicData>
            </a:graphic>
          </wp:inline>
        </w:drawing>
      </w:r>
    </w:p>
    <w:p w14:paraId="2FDA518D" w14:textId="3DDD1555" w:rsidR="00792CDA" w:rsidRDefault="00792CDA" w:rsidP="00CB13AA">
      <w:pPr>
        <w:jc w:val="both"/>
        <w:rPr>
          <w:rFonts w:cs="B Nazanin"/>
          <w:sz w:val="28"/>
          <w:szCs w:val="28"/>
          <w:rtl/>
        </w:rPr>
      </w:pPr>
    </w:p>
    <w:p w14:paraId="71B3073E" w14:textId="65882249" w:rsidR="0031719A" w:rsidRDefault="004D47CA" w:rsidP="0054199B">
      <w:pPr>
        <w:rPr>
          <w:rFonts w:cs="B Nazanin"/>
          <w:sz w:val="28"/>
          <w:szCs w:val="28"/>
          <w:rtl/>
        </w:rPr>
      </w:pPr>
      <w:r>
        <w:rPr>
          <w:rFonts w:cs="B Titr" w:hint="cs"/>
          <w:noProof/>
          <w:sz w:val="28"/>
          <w:szCs w:val="28"/>
          <w:rtl/>
          <w:lang w:bidi="ar-SA"/>
        </w:rPr>
        <mc:AlternateContent>
          <mc:Choice Requires="wps">
            <w:drawing>
              <wp:anchor distT="0" distB="0" distL="114300" distR="114300" simplePos="0" relativeHeight="251748352" behindDoc="0" locked="0" layoutInCell="1" allowOverlap="1" wp14:anchorId="1256C637" wp14:editId="57552DA4">
                <wp:simplePos x="0" y="0"/>
                <wp:positionH relativeFrom="margin">
                  <wp:posOffset>875030</wp:posOffset>
                </wp:positionH>
                <wp:positionV relativeFrom="paragraph">
                  <wp:posOffset>23495</wp:posOffset>
                </wp:positionV>
                <wp:extent cx="3952875" cy="495300"/>
                <wp:effectExtent l="0" t="0" r="28575" b="19050"/>
                <wp:wrapNone/>
                <wp:docPr id="11" name="Rectangle: Rounded Corners 11"/>
                <wp:cNvGraphicFramePr/>
                <a:graphic xmlns:a="http://schemas.openxmlformats.org/drawingml/2006/main">
                  <a:graphicData uri="http://schemas.microsoft.com/office/word/2010/wordprocessingShape">
                    <wps:wsp>
                      <wps:cNvSpPr/>
                      <wps:spPr>
                        <a:xfrm>
                          <a:off x="0" y="0"/>
                          <a:ext cx="3952875" cy="495300"/>
                        </a:xfrm>
                        <a:prstGeom prst="roundRect">
                          <a:avLst/>
                        </a:prstGeom>
                        <a:ln>
                          <a:headEnd type="none" w="med" len="med"/>
                          <a:tailEnd type="none" w="med" len="med"/>
                        </a:ln>
                      </wps:spPr>
                      <wps:style>
                        <a:lnRef idx="2">
                          <a:schemeClr val="accent3"/>
                        </a:lnRef>
                        <a:fillRef idx="1">
                          <a:schemeClr val="lt1"/>
                        </a:fillRef>
                        <a:effectRef idx="0">
                          <a:schemeClr val="accent3"/>
                        </a:effectRef>
                        <a:fontRef idx="minor">
                          <a:schemeClr val="dk1"/>
                        </a:fontRef>
                      </wps:style>
                      <wps:txbx>
                        <w:txbxContent>
                          <w:p w14:paraId="3166F5B0" w14:textId="2639B512" w:rsidR="005A1D1A" w:rsidRPr="008D21EA" w:rsidRDefault="005A1D1A" w:rsidP="008D21EA">
                            <w:pPr>
                              <w:jc w:val="center"/>
                              <w:rPr>
                                <w:rFonts w:cs="B Titr"/>
                                <w:color w:val="301D7D" w:themeColor="accent3" w:themeShade="80"/>
                                <w:sz w:val="24"/>
                                <w:szCs w:val="2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D21EA">
                              <w:rPr>
                                <w:rFonts w:cs="B Titr"/>
                                <w:color w:val="301D7D" w:themeColor="accent3" w:themeShade="80"/>
                                <w:sz w:val="24"/>
                                <w:szCs w:val="2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پل </w:t>
                            </w:r>
                            <w:r>
                              <w:rPr>
                                <w:rFonts w:cs="B Titr" w:hint="cs"/>
                                <w:color w:val="301D7D" w:themeColor="accent3" w:themeShade="80"/>
                                <w:sz w:val="24"/>
                                <w:szCs w:val="2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های </w:t>
                            </w:r>
                            <w:r w:rsidRPr="008D21EA">
                              <w:rPr>
                                <w:rFonts w:cs="B Titr"/>
                                <w:color w:val="301D7D" w:themeColor="accent3" w:themeShade="80"/>
                                <w:sz w:val="24"/>
                                <w:szCs w:val="2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خد</w:t>
                            </w:r>
                            <w:r>
                              <w:rPr>
                                <w:rFonts w:cs="B Titr" w:hint="cs"/>
                                <w:color w:val="301D7D" w:themeColor="accent3" w:themeShade="80"/>
                                <w:sz w:val="24"/>
                                <w:szCs w:val="2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اآ</w:t>
                            </w:r>
                            <w:r w:rsidRPr="008D21EA">
                              <w:rPr>
                                <w:rFonts w:cs="B Titr"/>
                                <w:color w:val="301D7D" w:themeColor="accent3" w:themeShade="80"/>
                                <w:sz w:val="24"/>
                                <w:szCs w:val="2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فر</w:t>
                            </w:r>
                            <w:r w:rsidRPr="008D21EA">
                              <w:rPr>
                                <w:rFonts w:cs="B Titr" w:hint="cs"/>
                                <w:color w:val="301D7D" w:themeColor="accent3" w:themeShade="80"/>
                                <w:sz w:val="24"/>
                                <w:szCs w:val="2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ین</w:t>
                            </w:r>
                            <w:r w:rsidRPr="008D21EA">
                              <w:rPr>
                                <w:rFonts w:cs="B Titr"/>
                                <w:color w:val="301D7D" w:themeColor="accent3" w:themeShade="80"/>
                                <w:sz w:val="24"/>
                                <w:szCs w:val="2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را می توان در</w:t>
                            </w:r>
                            <w:r>
                              <w:rPr>
                                <w:rFonts w:cs="B Titr" w:hint="cs"/>
                                <w:color w:val="301D7D" w:themeColor="accent3" w:themeShade="80"/>
                                <w:sz w:val="24"/>
                                <w:szCs w:val="2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فهرست</w:t>
                            </w:r>
                            <w:r w:rsidRPr="008D21EA">
                              <w:rPr>
                                <w:rFonts w:cs="B Titr"/>
                                <w:color w:val="301D7D" w:themeColor="accent3" w:themeShade="80"/>
                                <w:sz w:val="24"/>
                                <w:szCs w:val="2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یونسکو قرار داد</w:t>
                            </w:r>
                          </w:p>
                          <w:p w14:paraId="0B6C2C41" w14:textId="77777777" w:rsidR="005A1D1A" w:rsidRPr="00F972AC" w:rsidRDefault="005A1D1A" w:rsidP="008D21EA">
                            <w:pPr>
                              <w:jc w:val="center"/>
                              <w:rPr>
                                <w:rFonts w:cs="B Titr"/>
                                <w:color w:val="301D7D" w:themeColor="accent3" w:themeShade="8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256C637" id="Rectangle: Rounded Corners 11" o:spid="_x0000_s1046" style="position:absolute;left:0;text-align:left;margin-left:68.9pt;margin-top:1.85pt;width:311.25pt;height:39pt;z-index:25174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" fillcolor="white [3201]" strokecolor="#755dd9 [3206]" strokeweight="1pt">
                <v:textbox>
                  <w:txbxContent>
                    <w:p w14:paraId="3166F5B0" w14:textId="2639B512" w:rsidR="005A1D1A" w:rsidRPr="008D21EA" w:rsidRDefault="005A1D1A" w:rsidP="008D21EA">
                      <w:pPr>
                        <w:jc w:val="center"/>
                        <w:rPr>
                          <w:rFonts w:cs="B Titr"/>
                          <w:color w:val="301D7D" w:themeColor="accent3" w:themeShade="80"/>
                          <w:sz w:val="24"/>
                          <w:szCs w:val="2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D21EA">
                        <w:rPr>
                          <w:rFonts w:cs="B Titr"/>
                          <w:color w:val="301D7D" w:themeColor="accent3" w:themeShade="80"/>
                          <w:sz w:val="24"/>
                          <w:szCs w:val="2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پل </w:t>
                      </w:r>
                      <w:r>
                        <w:rPr>
                          <w:rFonts w:cs="B Titr" w:hint="cs"/>
                          <w:color w:val="301D7D" w:themeColor="accent3" w:themeShade="80"/>
                          <w:sz w:val="24"/>
                          <w:szCs w:val="2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های </w:t>
                      </w:r>
                      <w:r w:rsidRPr="008D21EA">
                        <w:rPr>
                          <w:rFonts w:cs="B Titr"/>
                          <w:color w:val="301D7D" w:themeColor="accent3" w:themeShade="80"/>
                          <w:sz w:val="24"/>
                          <w:szCs w:val="2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خد</w:t>
                      </w:r>
                      <w:r>
                        <w:rPr>
                          <w:rFonts w:cs="B Titr" w:hint="cs"/>
                          <w:color w:val="301D7D" w:themeColor="accent3" w:themeShade="80"/>
                          <w:sz w:val="24"/>
                          <w:szCs w:val="2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اآ</w:t>
                      </w:r>
                      <w:r w:rsidRPr="008D21EA">
                        <w:rPr>
                          <w:rFonts w:cs="B Titr"/>
                          <w:color w:val="301D7D" w:themeColor="accent3" w:themeShade="80"/>
                          <w:sz w:val="24"/>
                          <w:szCs w:val="2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فر</w:t>
                      </w:r>
                      <w:r w:rsidRPr="008D21EA">
                        <w:rPr>
                          <w:rFonts w:cs="B Titr" w:hint="cs"/>
                          <w:color w:val="301D7D" w:themeColor="accent3" w:themeShade="80"/>
                          <w:sz w:val="24"/>
                          <w:szCs w:val="2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ین</w:t>
                      </w:r>
                      <w:r w:rsidRPr="008D21EA">
                        <w:rPr>
                          <w:rFonts w:cs="B Titr"/>
                          <w:color w:val="301D7D" w:themeColor="accent3" w:themeShade="80"/>
                          <w:sz w:val="24"/>
                          <w:szCs w:val="2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را می توان در</w:t>
                      </w:r>
                      <w:r>
                        <w:rPr>
                          <w:rFonts w:cs="B Titr" w:hint="cs"/>
                          <w:color w:val="301D7D" w:themeColor="accent3" w:themeShade="80"/>
                          <w:sz w:val="24"/>
                          <w:szCs w:val="2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فهرست</w:t>
                      </w:r>
                      <w:r w:rsidRPr="008D21EA">
                        <w:rPr>
                          <w:rFonts w:cs="B Titr"/>
                          <w:color w:val="301D7D" w:themeColor="accent3" w:themeShade="80"/>
                          <w:sz w:val="24"/>
                          <w:szCs w:val="2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یونسکو قرار داد</w:t>
                      </w:r>
                    </w:p>
                    <w:p w14:paraId="0B6C2C41" w14:textId="77777777" w:rsidR="005A1D1A" w:rsidRPr="00F972AC" w:rsidRDefault="005A1D1A" w:rsidP="008D21EA">
                      <w:pPr>
                        <w:jc w:val="center"/>
                        <w:rPr>
                          <w:rFonts w:cs="B Titr"/>
                          <w:color w:val="301D7D" w:themeColor="accent3" w:themeShade="8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v:roundrect>
            </w:pict>
          </mc:Fallback>
        </mc:AlternateContent>
      </w:r>
    </w:p>
    <w:p w14:paraId="7EE3DC95" w14:textId="61DE6068" w:rsidR="0074371C" w:rsidRPr="008C310E" w:rsidRDefault="0074371C" w:rsidP="008C310E">
      <w:pPr>
        <w:tabs>
          <w:tab w:val="left" w:pos="1001"/>
        </w:tabs>
        <w:rPr>
          <w:rFonts w:cs="B Nazanin"/>
          <w:sz w:val="28"/>
          <w:szCs w:val="28"/>
        </w:rPr>
      </w:pPr>
    </w:p>
    <w:p w14:paraId="32226561" w14:textId="0EE42C7D" w:rsidR="00792CDA" w:rsidRPr="001803CC" w:rsidRDefault="0074371C" w:rsidP="001803CC">
      <w:pPr>
        <w:tabs>
          <w:tab w:val="left" w:pos="1001"/>
        </w:tabs>
        <w:jc w:val="center"/>
        <w:rPr>
          <w:rFonts w:ascii="Verdana" w:eastAsia="Times New Roman" w:hAnsi="Verdana" w:cs="Times New Roman"/>
          <w:color w:val="454545"/>
          <w:sz w:val="29"/>
          <w:szCs w:val="29"/>
          <w:rtl/>
        </w:rPr>
      </w:pPr>
      <w:r w:rsidRPr="0074371C">
        <w:rPr>
          <w:rFonts w:ascii="Verdana" w:eastAsia="Times New Roman" w:hAnsi="Verdana" w:cs="Times New Roman"/>
          <w:noProof/>
          <w:color w:val="454545"/>
          <w:sz w:val="29"/>
          <w:szCs w:val="29"/>
          <w:lang w:bidi="ar-SA"/>
        </w:rPr>
        <w:drawing>
          <wp:inline distT="0" distB="0" distL="0" distR="0" wp14:anchorId="56FB39C3" wp14:editId="20E901E8">
            <wp:extent cx="4713224" cy="2935712"/>
            <wp:effectExtent l="0" t="0" r="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4755814" cy="2962240"/>
                    </a:xfrm>
                    <a:prstGeom prst="rect">
                      <a:avLst/>
                    </a:prstGeom>
                    <a:noFill/>
                    <a:ln>
                      <a:noFill/>
                    </a:ln>
                  </pic:spPr>
                </pic:pic>
              </a:graphicData>
            </a:graphic>
          </wp:inline>
        </w:drawing>
      </w:r>
    </w:p>
    <w:p w14:paraId="6DE2D430" w14:textId="70F96ABB" w:rsidR="0074371C" w:rsidRPr="00296CF4" w:rsidRDefault="0074371C" w:rsidP="0080041C">
      <w:pPr>
        <w:spacing w:after="240" w:line="240" w:lineRule="auto"/>
        <w:jc w:val="both"/>
        <w:rPr>
          <w:rFonts w:cs="B Nazanin"/>
          <w:color w:val="00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96CF4">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پل </w:t>
      </w:r>
      <w:r w:rsidR="00693EEC" w:rsidRPr="00296CF4">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های </w:t>
      </w:r>
      <w:r w:rsidRPr="00296CF4">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خد</w:t>
      </w:r>
      <w:r w:rsidR="00693EEC" w:rsidRPr="00296CF4">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آ</w:t>
      </w:r>
      <w:r w:rsidRPr="00296CF4">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فر</w:t>
      </w:r>
      <w:r w:rsidR="00792CDA" w:rsidRPr="00296CF4">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ین</w:t>
      </w:r>
      <w:r w:rsidRPr="00296CF4">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یکی از برجسته ترین نمونه های مکتب معماری آذربایجان است</w:t>
      </w:r>
      <w:r w:rsidRPr="00296CF4">
        <w:rPr>
          <w:rFonts w:cs="B Nazanin"/>
          <w:color w:val="00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296CF4">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این بیانیه از طرف معاون اول وزیر فرهنگ ، سرپرست وزارت فرهنگ ، انار کریموف ، اعلام شد</w:t>
      </w:r>
      <w:r w:rsidRPr="00296CF4">
        <w:rPr>
          <w:rFonts w:cs="B Nazanin"/>
          <w:color w:val="00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31F32AB4" w14:textId="3AEDA41D" w:rsidR="0074371C" w:rsidRPr="00296CF4" w:rsidRDefault="0074371C" w:rsidP="00792CDA">
      <w:pPr>
        <w:spacing w:after="240" w:line="240" w:lineRule="auto"/>
        <w:jc w:val="both"/>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96CF4">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وی با بیان اینکه پل های خدافر</w:t>
      </w:r>
      <w:r w:rsidR="00792CDA" w:rsidRPr="00296CF4">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ین</w:t>
      </w:r>
      <w:r w:rsidRPr="00296CF4">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693EEC" w:rsidRPr="00296CF4">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دارای</w:t>
      </w:r>
      <w:r w:rsidRPr="00296CF4">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تمام معیارها</w:t>
      </w:r>
      <w:r w:rsidR="00693EEC" w:rsidRPr="00296CF4">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ی</w:t>
      </w:r>
      <w:r w:rsidRPr="00296CF4">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بناهایی هستند که می توانند در فهرست میراث جهانی یونسکو ثبت شوند ، اظهار داشت: در این راستا ، ما در حال حاضر مراحل تهیه پرونده نامزدی را آغاز کرده ایم</w:t>
      </w:r>
      <w:r w:rsidRPr="00296CF4">
        <w:rPr>
          <w:rFonts w:cs="B Nazanin"/>
          <w:color w:val="00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r w:rsidRPr="00296CF4">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اول از همه ، پل های خدافر باید در لیست اولیه یونسکو قرار گیرند</w:t>
      </w:r>
      <w:r w:rsidRPr="00296CF4">
        <w:rPr>
          <w:rFonts w:cs="B Nazanin"/>
          <w:color w:val="00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r w:rsidRPr="00296CF4">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پس از آن ، ما سعی خواهیم کرد فرزندان خدافر را به همراه جمهوری اسلامی ایران در لیست میراث جهانی قرار دهیم ، زیرا نوزادان آنها در منطقه مرزی واقع شده اند</w:t>
      </w:r>
      <w:r w:rsidRPr="00296CF4">
        <w:rPr>
          <w:rFonts w:cs="B Nazanin"/>
          <w:color w:val="00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r w:rsidRPr="00296CF4">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این یکی از مهمترین موضوعات برای ماست</w:t>
      </w:r>
      <w:r w:rsidRPr="00296CF4">
        <w:rPr>
          <w:rFonts w:cs="B Nazanin"/>
          <w:color w:val="00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r w:rsidRPr="00296CF4">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زیرا پل های خدافر از مرواریدهای معماری آذربایجان به حساب می آیند</w:t>
      </w:r>
      <w:r w:rsidRPr="00296CF4">
        <w:rPr>
          <w:rFonts w:cs="B Nazanin"/>
          <w:color w:val="00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71C84341" w14:textId="6EAAEB14" w:rsidR="00792CDA" w:rsidRDefault="00E53F51" w:rsidP="00CC75F6">
      <w:pPr>
        <w:spacing w:after="240" w:line="240" w:lineRule="auto"/>
        <w:jc w:val="right"/>
        <w:rPr>
          <w:rFonts w:ascii="Arial" w:eastAsia="Times New Roman" w:hAnsi="Arial" w:cs="Arial"/>
          <w:color w:val="454545"/>
          <w:sz w:val="21"/>
          <w:szCs w:val="21"/>
          <w:rtl/>
        </w:rPr>
      </w:pPr>
      <w:hyperlink r:id="rId158" w:history="1">
        <w:r w:rsidR="00792CDA" w:rsidRPr="00010E64">
          <w:rPr>
            <w:rStyle w:val="Hyperlink"/>
            <w:rFonts w:ascii="Arial" w:eastAsia="Times New Roman" w:hAnsi="Arial" w:cs="Arial"/>
            <w:sz w:val="21"/>
            <w:szCs w:val="21"/>
          </w:rPr>
          <w:t>https://www.adalet.az/w202943/xudaferin-korpuleri-unesco-nun-siyahisina-daxil-edile-biler-2020-11-16-134401&amp;usg=ALkJrhh61w7jz8-onjculkB5MTfukM9IsA</w:t>
        </w:r>
      </w:hyperlink>
    </w:p>
    <w:p w14:paraId="7EF00F17" w14:textId="7D7D38B5" w:rsidR="003557FC" w:rsidRDefault="001803CC" w:rsidP="00CB13AA">
      <w:pPr>
        <w:spacing w:after="240" w:line="240" w:lineRule="auto"/>
        <w:rPr>
          <w:rFonts w:ascii="Arial" w:eastAsia="Times New Roman" w:hAnsi="Arial" w:cs="Arial"/>
          <w:color w:val="454545"/>
          <w:sz w:val="21"/>
          <w:szCs w:val="21"/>
          <w:rtl/>
        </w:rPr>
      </w:pPr>
      <w:r>
        <w:rPr>
          <w:rFonts w:cs="B Titr" w:hint="cs"/>
          <w:noProof/>
          <w:sz w:val="28"/>
          <w:szCs w:val="28"/>
          <w:rtl/>
          <w:lang w:bidi="ar-SA"/>
        </w:rPr>
        <mc:AlternateContent>
          <mc:Choice Requires="wps">
            <w:drawing>
              <wp:anchor distT="0" distB="0" distL="114300" distR="114300" simplePos="0" relativeHeight="251750400" behindDoc="0" locked="0" layoutInCell="1" allowOverlap="1" wp14:anchorId="26B66FF6" wp14:editId="245D6EA7">
                <wp:simplePos x="0" y="0"/>
                <wp:positionH relativeFrom="margin">
                  <wp:posOffset>532130</wp:posOffset>
                </wp:positionH>
                <wp:positionV relativeFrom="paragraph">
                  <wp:posOffset>185420</wp:posOffset>
                </wp:positionV>
                <wp:extent cx="4876800" cy="495300"/>
                <wp:effectExtent l="0" t="0" r="19050" b="19050"/>
                <wp:wrapNone/>
                <wp:docPr id="14" name="Rectangle: Rounded Corners 14"/>
                <wp:cNvGraphicFramePr/>
                <a:graphic xmlns:a="http://schemas.openxmlformats.org/drawingml/2006/main">
                  <a:graphicData uri="http://schemas.microsoft.com/office/word/2010/wordprocessingShape">
                    <wps:wsp>
                      <wps:cNvSpPr/>
                      <wps:spPr>
                        <a:xfrm>
                          <a:off x="0" y="0"/>
                          <a:ext cx="4876800" cy="495300"/>
                        </a:xfrm>
                        <a:prstGeom prst="roundRect">
                          <a:avLst/>
                        </a:prstGeom>
                        <a:ln>
                          <a:headEnd type="none" w="med" len="med"/>
                          <a:tailEnd type="none" w="med" len="med"/>
                        </a:ln>
                      </wps:spPr>
                      <wps:style>
                        <a:lnRef idx="2">
                          <a:schemeClr val="accent3"/>
                        </a:lnRef>
                        <a:fillRef idx="1">
                          <a:schemeClr val="lt1"/>
                        </a:fillRef>
                        <a:effectRef idx="0">
                          <a:schemeClr val="accent3"/>
                        </a:effectRef>
                        <a:fontRef idx="minor">
                          <a:schemeClr val="dk1"/>
                        </a:fontRef>
                      </wps:style>
                      <wps:txbx>
                        <w:txbxContent>
                          <w:p w14:paraId="6B1132AB" w14:textId="77777777" w:rsidR="005A1D1A" w:rsidRPr="008D21EA" w:rsidRDefault="005A1D1A" w:rsidP="008D21EA">
                            <w:pPr>
                              <w:jc w:val="center"/>
                              <w:rPr>
                                <w:rFonts w:cs="B Titr"/>
                                <w:color w:val="301D7D" w:themeColor="accent3" w:themeShade="8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B Titr" w:hint="cs"/>
                                <w:color w:val="301D7D" w:themeColor="accent3" w:themeShade="80"/>
                                <w:sz w:val="24"/>
                                <w:szCs w:val="2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w:t>
                            </w:r>
                            <w:r w:rsidRPr="008D21EA">
                              <w:rPr>
                                <w:rFonts w:cs="B Titr"/>
                                <w:color w:val="301D7D" w:themeColor="accent3" w:themeShade="80"/>
                                <w:sz w:val="24"/>
                                <w:szCs w:val="2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لهام علی اف و ولادیمیر پوتین درباره آثار مذهبی در مناطق آزاد شده گفتگو کردند</w:t>
                            </w:r>
                          </w:p>
                          <w:p w14:paraId="150B4817" w14:textId="77777777" w:rsidR="005A1D1A" w:rsidRPr="00F972AC" w:rsidRDefault="005A1D1A" w:rsidP="008D21EA">
                            <w:pPr>
                              <w:jc w:val="center"/>
                              <w:rPr>
                                <w:rFonts w:cs="B Titr"/>
                                <w:color w:val="301D7D" w:themeColor="accent3" w:themeShade="8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B66FF6" id="Rectangle: Rounded Corners 14" o:spid="_x0000_s1047" style="position:absolute;left:0;text-align:left;margin-left:41.9pt;margin-top:14.6pt;width:384pt;height:39pt;z-index:251750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" fillcolor="white [3201]" strokecolor="#755dd9 [3206]" strokeweight="1pt">
                <v:textbox>
                  <w:txbxContent>
                    <w:p w14:paraId="6B1132AB" w14:textId="77777777" w:rsidR="005A1D1A" w:rsidRPr="008D21EA" w:rsidRDefault="005A1D1A" w:rsidP="008D21EA">
                      <w:pPr>
                        <w:jc w:val="center"/>
                        <w:rPr>
                          <w:rFonts w:cs="B Titr"/>
                          <w:color w:val="301D7D" w:themeColor="accent3" w:themeShade="8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B Titr" w:hint="cs"/>
                          <w:color w:val="301D7D" w:themeColor="accent3" w:themeShade="80"/>
                          <w:sz w:val="24"/>
                          <w:szCs w:val="2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w:t>
                      </w:r>
                      <w:r w:rsidRPr="008D21EA">
                        <w:rPr>
                          <w:rFonts w:cs="B Titr"/>
                          <w:color w:val="301D7D" w:themeColor="accent3" w:themeShade="80"/>
                          <w:sz w:val="24"/>
                          <w:szCs w:val="2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لهام علی اف و ولادیمیر پوتین درباره آثار مذهبی در مناطق آزاد شده گفتگو کردند</w:t>
                      </w:r>
                    </w:p>
                    <w:p w14:paraId="150B4817" w14:textId="77777777" w:rsidR="005A1D1A" w:rsidRPr="00F972AC" w:rsidRDefault="005A1D1A" w:rsidP="008D21EA">
                      <w:pPr>
                        <w:jc w:val="center"/>
                        <w:rPr>
                          <w:rFonts w:cs="B Titr"/>
                          <w:color w:val="301D7D" w:themeColor="accent3" w:themeShade="8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v:roundrect>
            </w:pict>
          </mc:Fallback>
        </mc:AlternateContent>
      </w:r>
    </w:p>
    <w:p w14:paraId="791D5F1B" w14:textId="5B0C2F3E" w:rsidR="003557FC" w:rsidRDefault="003557FC" w:rsidP="008D21EA">
      <w:pPr>
        <w:spacing w:after="240" w:line="240" w:lineRule="auto"/>
        <w:jc w:val="center"/>
        <w:rPr>
          <w:rFonts w:ascii="Arial" w:eastAsia="Times New Roman" w:hAnsi="Arial" w:cs="Arial"/>
          <w:color w:val="454545"/>
          <w:sz w:val="21"/>
          <w:szCs w:val="21"/>
          <w:rtl/>
        </w:rPr>
      </w:pPr>
    </w:p>
    <w:p w14:paraId="1DB27503" w14:textId="06BCF1AB" w:rsidR="003557FC" w:rsidRDefault="003557FC" w:rsidP="008D21EA">
      <w:pPr>
        <w:spacing w:after="240" w:line="240" w:lineRule="auto"/>
        <w:jc w:val="center"/>
        <w:rPr>
          <w:rFonts w:ascii="Arial" w:eastAsia="Times New Roman" w:hAnsi="Arial" w:cs="Arial"/>
          <w:color w:val="454545"/>
          <w:sz w:val="21"/>
          <w:szCs w:val="21"/>
          <w:rtl/>
        </w:rPr>
      </w:pPr>
    </w:p>
    <w:p w14:paraId="2B0BBA79" w14:textId="1900748A" w:rsidR="0017137C" w:rsidRPr="008D21EA" w:rsidRDefault="0017137C" w:rsidP="008D21EA">
      <w:pPr>
        <w:spacing w:after="240" w:line="240" w:lineRule="auto"/>
        <w:jc w:val="center"/>
        <w:rPr>
          <w:rFonts w:ascii="Arial" w:eastAsia="Times New Roman" w:hAnsi="Arial" w:cs="Arial"/>
          <w:color w:val="454545"/>
          <w:sz w:val="21"/>
          <w:szCs w:val="21"/>
        </w:rPr>
      </w:pPr>
      <w:r w:rsidRPr="008D21EA">
        <w:rPr>
          <w:rFonts w:ascii="Arial" w:eastAsia="Times New Roman" w:hAnsi="Arial" w:cs="Arial"/>
          <w:noProof/>
          <w:color w:val="454545"/>
          <w:sz w:val="21"/>
          <w:szCs w:val="21"/>
          <w:lang w:bidi="ar-SA"/>
        </w:rPr>
        <w:drawing>
          <wp:inline distT="0" distB="0" distL="0" distR="0" wp14:anchorId="34FD2E85" wp14:editId="40BCED1C">
            <wp:extent cx="3647032" cy="2182319"/>
            <wp:effectExtent l="0" t="0" r="0" b="889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3679602" cy="2201808"/>
                    </a:xfrm>
                    <a:prstGeom prst="rect">
                      <a:avLst/>
                    </a:prstGeom>
                    <a:noFill/>
                    <a:ln>
                      <a:noFill/>
                    </a:ln>
                  </pic:spPr>
                </pic:pic>
              </a:graphicData>
            </a:graphic>
          </wp:inline>
        </w:drawing>
      </w:r>
    </w:p>
    <w:p w14:paraId="35280BBE" w14:textId="71D3D094" w:rsidR="00380C36" w:rsidRPr="00296CF4" w:rsidRDefault="00380C36" w:rsidP="008D21EA">
      <w:pPr>
        <w:spacing w:after="240" w:line="240" w:lineRule="auto"/>
        <w:jc w:val="both"/>
        <w:rPr>
          <w:rFonts w:cs="B Nazanin"/>
          <w:color w:val="00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br/>
      </w:r>
      <w:r w:rsidRPr="00296CF4">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ولادیمیر پوتین رئیس جمهور روسیه و الهام علی اف رئیس جمهوری آذربایجان و نیکول پاشینیان نخست وزیر ارمنستان در مورد جنبه های اجرای توافق نامه های قره باغ کوهستانی </w:t>
      </w:r>
      <w:r w:rsidRPr="00296CF4">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تلفنی </w:t>
      </w:r>
      <w:r w:rsidRPr="00296CF4">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گفتگو کردند</w:t>
      </w:r>
      <w:r w:rsidRPr="00296CF4">
        <w:rPr>
          <w:rFonts w:cs="B Nazanin"/>
          <w:color w:val="00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296CF4">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به گزارش</w:t>
      </w:r>
      <w:r w:rsidRPr="00296CF4">
        <w:rPr>
          <w:rFonts w:cs="B Nazanin"/>
          <w:color w:val="00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296CF4">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ریانووستی</w:t>
      </w:r>
      <w:r w:rsidRPr="00296CF4">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سرویس مطبوعاتی کرملین گزارش داد که در طی مکالمه تلفنی ، آنها از رعایت آتش بس و اوضاع آرام در </w:t>
      </w:r>
      <w:r w:rsidRPr="00296CF4">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مورد مناقشه </w:t>
      </w:r>
      <w:r w:rsidRPr="00296CF4">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ابراز خرسندی کردند</w:t>
      </w:r>
      <w:r w:rsidRPr="00296CF4">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296CF4">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پوتین در گفتگوی خود با الهام علی اف خاطر نشان كرد كه كلیساها و </w:t>
      </w:r>
      <w:r w:rsidR="00A544EB" w:rsidRPr="00296CF4">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معابد</w:t>
      </w:r>
      <w:r w:rsidRPr="00296CF4">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مسیحی در مناطقی وجود دارد كه مطابق اعلامیه سه جانبه به جمهوری آذربایجان برگشته اند. آنها بر اهمیت اطمینان از ایمنی این </w:t>
      </w:r>
      <w:r w:rsidRPr="00296CF4">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اماکن مذهبی</w:t>
      </w:r>
      <w:r w:rsidRPr="00296CF4">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و عملکرد طبیعی کلیسا</w:t>
      </w:r>
      <w:r w:rsidRPr="00296CF4">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ها</w:t>
      </w:r>
      <w:r w:rsidRPr="00296CF4">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تأکید کردند</w:t>
      </w:r>
      <w:r w:rsidRPr="00296CF4">
        <w:rPr>
          <w:rFonts w:cs="B Nazanin"/>
          <w:color w:val="00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296CF4">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وی خاطرنشان کرد که رئیس جمهور آذربایجان موضوع را با </w:t>
      </w:r>
      <w:r w:rsidRPr="00296CF4">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استقبال</w:t>
      </w:r>
      <w:r w:rsidRPr="00296CF4">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پذیرفت و طرف آذربایجانی بر این اساس عمل خواهد کرد</w:t>
      </w:r>
      <w:r w:rsidRPr="00296CF4">
        <w:rPr>
          <w:rFonts w:cs="B Nazanin"/>
          <w:color w:val="00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417AF57A" w14:textId="4E9D31E5" w:rsidR="0074371C" w:rsidRDefault="00E53F51" w:rsidP="00CC75F6">
      <w:pPr>
        <w:spacing w:after="240" w:line="240" w:lineRule="auto"/>
        <w:jc w:val="right"/>
        <w:rPr>
          <w:rStyle w:val="Hyperlink"/>
          <w:rFonts w:ascii="Arial" w:eastAsia="Times New Roman" w:hAnsi="Arial" w:cs="Arial"/>
          <w:sz w:val="21"/>
          <w:szCs w:val="21"/>
          <w:rtl/>
        </w:rPr>
      </w:pPr>
      <w:hyperlink r:id="rId160" w:history="1">
        <w:r w:rsidR="0017137C" w:rsidRPr="00CC75F6">
          <w:rPr>
            <w:rStyle w:val="Hyperlink"/>
            <w:rFonts w:ascii="Arial" w:eastAsia="Times New Roman" w:hAnsi="Arial" w:cs="Arial"/>
            <w:sz w:val="21"/>
            <w:szCs w:val="21"/>
          </w:rPr>
          <w:t>https://www.adalet.az/w202833/ilham-eliyev-ve-vladimir-putin-isgaldan-azad-olunan-bolgelerdeki-dini-abideleri-muzakire-edib-2020-11-15-103644&amp;usg=ALkJrhiZy5Hn3h7yg1dAK0bVFYYvQZvVmg</w:t>
        </w:r>
      </w:hyperlink>
    </w:p>
    <w:p w14:paraId="3319076A" w14:textId="70F4BD08" w:rsidR="004E77B6" w:rsidRPr="005448F1" w:rsidRDefault="004E77B6" w:rsidP="004E77B6">
      <w:pPr>
        <w:pStyle w:val="NormalWeb"/>
        <w:bidi/>
        <w:spacing w:before="0" w:beforeAutospacing="0" w:after="150" w:afterAutospacing="0" w:line="360" w:lineRule="auto"/>
        <w:jc w:val="both"/>
        <w:rPr>
          <w:rFonts w:ascii="Arial" w:hAnsi="Arial" w:cs="B Nazanin"/>
          <w:color w:val="000000" w:themeColor="text1"/>
          <w:sz w:val="28"/>
          <w:szCs w:val="28"/>
          <w:rtl/>
        </w:rPr>
      </w:pPr>
    </w:p>
    <w:p w14:paraId="147AFF85" w14:textId="7804C793" w:rsidR="004E77B6" w:rsidRPr="004E77B6" w:rsidRDefault="001803CC" w:rsidP="004E77B6">
      <w:pPr>
        <w:spacing w:after="240" w:line="240" w:lineRule="auto"/>
        <w:jc w:val="both"/>
        <w:rPr>
          <w:rFonts w:ascii="Arial" w:eastAsia="Times New Roman" w:hAnsi="Arial" w:cs="B Nazanin"/>
          <w:rtl/>
        </w:rPr>
      </w:pPr>
      <w:r>
        <w:rPr>
          <w:rFonts w:cs="B Titr" w:hint="cs"/>
          <w:noProof/>
          <w:sz w:val="28"/>
          <w:szCs w:val="28"/>
          <w:rtl/>
          <w:lang w:bidi="ar-SA"/>
        </w:rPr>
        <w:lastRenderedPageBreak/>
        <mc:AlternateContent>
          <mc:Choice Requires="wps">
            <w:drawing>
              <wp:anchor distT="0" distB="0" distL="114300" distR="114300" simplePos="0" relativeHeight="251796480" behindDoc="0" locked="0" layoutInCell="1" allowOverlap="1" wp14:anchorId="7BE4A3F6" wp14:editId="02637B82">
                <wp:simplePos x="0" y="0"/>
                <wp:positionH relativeFrom="margin">
                  <wp:posOffset>368935</wp:posOffset>
                </wp:positionH>
                <wp:positionV relativeFrom="paragraph">
                  <wp:posOffset>146050</wp:posOffset>
                </wp:positionV>
                <wp:extent cx="5133975" cy="495300"/>
                <wp:effectExtent l="0" t="0" r="28575" b="19050"/>
                <wp:wrapNone/>
                <wp:docPr id="24" name="Rectangle: Rounded Corners 14"/>
                <wp:cNvGraphicFramePr/>
                <a:graphic xmlns:a="http://schemas.openxmlformats.org/drawingml/2006/main">
                  <a:graphicData uri="http://schemas.microsoft.com/office/word/2010/wordprocessingShape">
                    <wps:wsp>
                      <wps:cNvSpPr/>
                      <wps:spPr>
                        <a:xfrm>
                          <a:off x="0" y="0"/>
                          <a:ext cx="5133975" cy="495300"/>
                        </a:xfrm>
                        <a:prstGeom prst="roundRect">
                          <a:avLst/>
                        </a:prstGeom>
                        <a:ln>
                          <a:headEnd type="none" w="med" len="med"/>
                          <a:tailEnd type="none" w="med" len="med"/>
                        </a:ln>
                      </wps:spPr>
                      <wps:style>
                        <a:lnRef idx="2">
                          <a:schemeClr val="accent3"/>
                        </a:lnRef>
                        <a:fillRef idx="1">
                          <a:schemeClr val="lt1"/>
                        </a:fillRef>
                        <a:effectRef idx="0">
                          <a:schemeClr val="accent3"/>
                        </a:effectRef>
                        <a:fontRef idx="minor">
                          <a:schemeClr val="dk1"/>
                        </a:fontRef>
                      </wps:style>
                      <wps:txbx>
                        <w:txbxContent>
                          <w:p w14:paraId="71656492" w14:textId="7628DFAB" w:rsidR="005A1D1A" w:rsidRPr="004E77B6" w:rsidRDefault="005A1D1A" w:rsidP="004E77B6">
                            <w:pPr>
                              <w:rPr>
                                <w:rFonts w:cs="B Titr"/>
                                <w:color w:val="301D7D" w:themeColor="accent3" w:themeShade="8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B Titr" w:hint="cs"/>
                                <w:color w:val="301D7D" w:themeColor="accent3" w:themeShade="80"/>
                                <w:sz w:val="24"/>
                                <w:szCs w:val="2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مسابقه بین المللی موسیقی</w:t>
                            </w:r>
                            <w:r w:rsidRPr="004E77B6">
                              <w:rPr>
                                <w:rFonts w:cs="B Titr"/>
                                <w:color w:val="301D7D" w:themeColor="accent3" w:themeShade="80"/>
                                <w:sz w:val="24"/>
                                <w:szCs w:val="2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ترک ویژن در</w:t>
                            </w:r>
                            <w:r w:rsidRPr="004E77B6">
                              <w:rPr>
                                <w:rFonts w:cs="B Titr" w:hint="cs"/>
                                <w:color w:val="301D7D" w:themeColor="accent3" w:themeShade="80"/>
                                <w:sz w:val="24"/>
                                <w:szCs w:val="2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شهر</w:t>
                            </w:r>
                            <w:r w:rsidRPr="004E77B6">
                              <w:rPr>
                                <w:rFonts w:cs="B Titr"/>
                                <w:color w:val="301D7D" w:themeColor="accent3" w:themeShade="80"/>
                                <w:sz w:val="24"/>
                                <w:szCs w:val="2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شوشا</w:t>
                            </w:r>
                            <w:r w:rsidRPr="004E77B6">
                              <w:rPr>
                                <w:rFonts w:cs="B Titr" w:hint="cs"/>
                                <w:color w:val="301D7D" w:themeColor="accent3" w:themeShade="80"/>
                                <w:sz w:val="24"/>
                                <w:szCs w:val="2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ی جمهوری آذربایجان</w:t>
                            </w:r>
                            <w:r w:rsidRPr="004E77B6">
                              <w:rPr>
                                <w:rFonts w:cs="B Titr"/>
                                <w:color w:val="301D7D" w:themeColor="accent3" w:themeShade="80"/>
                                <w:sz w:val="24"/>
                                <w:szCs w:val="2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برگزار</w:t>
                            </w:r>
                            <w:r w:rsidRPr="004E77B6">
                              <w:rPr>
                                <w:rFonts w:cs="B Titr" w:hint="cs"/>
                                <w:color w:val="301D7D" w:themeColor="accent3" w:themeShade="80"/>
                                <w:sz w:val="24"/>
                                <w:szCs w:val="2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cs="B Titr" w:hint="cs"/>
                                <w:color w:val="301D7D" w:themeColor="accent3" w:themeShade="80"/>
                                <w:sz w:val="24"/>
                                <w:szCs w:val="2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می شود</w:t>
                            </w:r>
                          </w:p>
                          <w:p w14:paraId="4994940B" w14:textId="77777777" w:rsidR="005A1D1A" w:rsidRPr="00F972AC" w:rsidRDefault="005A1D1A" w:rsidP="004E77B6">
                            <w:pPr>
                              <w:jc w:val="center"/>
                              <w:rPr>
                                <w:rFonts w:cs="B Titr"/>
                                <w:color w:val="301D7D" w:themeColor="accent3" w:themeShade="8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E4A3F6" id="_x0000_s1048" style="position:absolute;left:0;text-align:left;margin-left:29.05pt;margin-top:11.5pt;width:404.25pt;height:39pt;z-index:251796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" fillcolor="white [3201]" strokecolor="#755dd9 [3206]" strokeweight="1pt">
                <v:textbox>
                  <w:txbxContent>
                    <w:p w14:paraId="71656492" w14:textId="7628DFAB" w:rsidR="005A1D1A" w:rsidRPr="004E77B6" w:rsidRDefault="005A1D1A" w:rsidP="004E77B6">
                      <w:pPr>
                        <w:rPr>
                          <w:rFonts w:cs="B Titr"/>
                          <w:color w:val="301D7D" w:themeColor="accent3" w:themeShade="8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B Titr" w:hint="cs"/>
                          <w:color w:val="301D7D" w:themeColor="accent3" w:themeShade="80"/>
                          <w:sz w:val="24"/>
                          <w:szCs w:val="2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مسابقه بین المللی موسیقی</w:t>
                      </w:r>
                      <w:r w:rsidRPr="004E77B6">
                        <w:rPr>
                          <w:rFonts w:cs="B Titr"/>
                          <w:color w:val="301D7D" w:themeColor="accent3" w:themeShade="80"/>
                          <w:sz w:val="24"/>
                          <w:szCs w:val="2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ترک ویژن در</w:t>
                      </w:r>
                      <w:r w:rsidRPr="004E77B6">
                        <w:rPr>
                          <w:rFonts w:cs="B Titr" w:hint="cs"/>
                          <w:color w:val="301D7D" w:themeColor="accent3" w:themeShade="80"/>
                          <w:sz w:val="24"/>
                          <w:szCs w:val="2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شهر</w:t>
                      </w:r>
                      <w:r w:rsidRPr="004E77B6">
                        <w:rPr>
                          <w:rFonts w:cs="B Titr"/>
                          <w:color w:val="301D7D" w:themeColor="accent3" w:themeShade="80"/>
                          <w:sz w:val="24"/>
                          <w:szCs w:val="2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شوشا</w:t>
                      </w:r>
                      <w:r w:rsidRPr="004E77B6">
                        <w:rPr>
                          <w:rFonts w:cs="B Titr" w:hint="cs"/>
                          <w:color w:val="301D7D" w:themeColor="accent3" w:themeShade="80"/>
                          <w:sz w:val="24"/>
                          <w:szCs w:val="2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ی جمهوری آذربایجان</w:t>
                      </w:r>
                      <w:r w:rsidRPr="004E77B6">
                        <w:rPr>
                          <w:rFonts w:cs="B Titr"/>
                          <w:color w:val="301D7D" w:themeColor="accent3" w:themeShade="80"/>
                          <w:sz w:val="24"/>
                          <w:szCs w:val="2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برگزار</w:t>
                      </w:r>
                      <w:r w:rsidRPr="004E77B6">
                        <w:rPr>
                          <w:rFonts w:cs="B Titr" w:hint="cs"/>
                          <w:color w:val="301D7D" w:themeColor="accent3" w:themeShade="80"/>
                          <w:sz w:val="24"/>
                          <w:szCs w:val="2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cs="B Titr" w:hint="cs"/>
                          <w:color w:val="301D7D" w:themeColor="accent3" w:themeShade="80"/>
                          <w:sz w:val="24"/>
                          <w:szCs w:val="2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می شود</w:t>
                      </w:r>
                    </w:p>
                    <w:p w14:paraId="4994940B" w14:textId="77777777" w:rsidR="005A1D1A" w:rsidRPr="00F972AC" w:rsidRDefault="005A1D1A" w:rsidP="004E77B6">
                      <w:pPr>
                        <w:jc w:val="center"/>
                        <w:rPr>
                          <w:rFonts w:cs="B Titr"/>
                          <w:color w:val="301D7D" w:themeColor="accent3" w:themeShade="8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v:roundrect>
            </w:pict>
          </mc:Fallback>
        </mc:AlternateContent>
      </w:r>
    </w:p>
    <w:p w14:paraId="65AF94C3" w14:textId="77777777" w:rsidR="001803CC" w:rsidRDefault="001803CC" w:rsidP="004E77B6">
      <w:pPr>
        <w:spacing w:after="240" w:line="240" w:lineRule="auto"/>
        <w:jc w:val="both"/>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23E2D0C" w14:textId="6A69535A" w:rsidR="004E77B6" w:rsidRPr="00296CF4" w:rsidRDefault="004E77B6" w:rsidP="004E77B6">
      <w:pPr>
        <w:spacing w:after="240" w:line="240" w:lineRule="auto"/>
        <w:jc w:val="both"/>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96CF4">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به</w:t>
      </w:r>
      <w:r w:rsidRPr="00296CF4">
        <w:rPr>
          <w:rFonts w:cs="B Nazanin"/>
          <w:color w:val="00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hyperlink r:id="rId161" w:tgtFrame="_blank" w:tooltip="&quot;گزارش&quot;" w:history="1">
        <w:r w:rsidRPr="00296CF4">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گزارش</w:t>
        </w:r>
      </w:hyperlink>
      <w:r w:rsidRPr="00296CF4">
        <w:rPr>
          <w:rFonts w:cs="B Nazanin"/>
          <w:color w:val="00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296CF4">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رسانه های جمهوری آذربایجان (سون خبر.آذ</w:t>
      </w:r>
      <w:r w:rsidRPr="00296CF4">
        <w:rPr>
          <w:rFonts w:cs="B Nazanin"/>
          <w:color w:val="00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6D3BF0" w:rsidRPr="00296CF4">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w:t>
      </w:r>
      <w:r w:rsidRPr="00296CF4">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رپورت.آذ) در سال </w:t>
      </w:r>
      <w:r w:rsidR="006D3BF0" w:rsidRPr="00296CF4">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۲۰۲۱</w:t>
      </w:r>
      <w:r w:rsidRPr="00296CF4">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296CF4">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مسابقه بین المللی </w:t>
      </w:r>
      <w:r w:rsidRPr="00296CF4">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موسیقی ترک ویژن ممکن است که در شهر شوشای آذربایجان برگزار خواهد شد.</w:t>
      </w:r>
    </w:p>
    <w:p w14:paraId="06530067" w14:textId="77777777" w:rsidR="004E77B6" w:rsidRPr="005448F1" w:rsidRDefault="004E77B6" w:rsidP="004E77B6">
      <w:pPr>
        <w:spacing w:after="240" w:line="240" w:lineRule="auto"/>
        <w:jc w:val="center"/>
        <w:rPr>
          <w:rFonts w:ascii="Arial" w:eastAsia="Times New Roman" w:hAnsi="Arial" w:cs="B Nazanin"/>
          <w:sz w:val="28"/>
          <w:szCs w:val="28"/>
          <w:rtl/>
        </w:rPr>
      </w:pPr>
      <w:r>
        <w:rPr>
          <w:noProof/>
          <w:lang w:bidi="ar-SA"/>
        </w:rPr>
        <w:drawing>
          <wp:inline distT="0" distB="0" distL="0" distR="0" wp14:anchorId="241266B3" wp14:editId="70FAA85B">
            <wp:extent cx="4998085" cy="3186238"/>
            <wp:effectExtent l="0" t="0" r="0"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5000749" cy="3187936"/>
                    </a:xfrm>
                    <a:prstGeom prst="rect">
                      <a:avLst/>
                    </a:prstGeom>
                    <a:noFill/>
                    <a:ln>
                      <a:noFill/>
                    </a:ln>
                  </pic:spPr>
                </pic:pic>
              </a:graphicData>
            </a:graphic>
          </wp:inline>
        </w:drawing>
      </w:r>
    </w:p>
    <w:p w14:paraId="39431721" w14:textId="77777777" w:rsidR="004E77B6" w:rsidRPr="005448F1" w:rsidRDefault="004E77B6" w:rsidP="004E77B6">
      <w:pPr>
        <w:spacing w:after="240" w:line="240" w:lineRule="auto"/>
        <w:jc w:val="both"/>
        <w:rPr>
          <w:rFonts w:ascii="Arial" w:eastAsia="Times New Roman" w:hAnsi="Arial" w:cs="B Nazanin"/>
          <w:sz w:val="28"/>
          <w:szCs w:val="28"/>
        </w:rPr>
      </w:pPr>
    </w:p>
    <w:p w14:paraId="5DDB312A" w14:textId="4DA880FB" w:rsidR="004E77B6" w:rsidRPr="00296CF4" w:rsidRDefault="004E77B6" w:rsidP="004E77B6">
      <w:pPr>
        <w:spacing w:after="240" w:line="240" w:lineRule="auto"/>
        <w:jc w:val="both"/>
        <w:rPr>
          <w:rFonts w:cs="B Nazanin"/>
          <w:color w:val="00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96CF4">
        <w:rPr>
          <w:rFonts w:cs="B Nazanin"/>
          <w:noProof/>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anchor distT="0" distB="0" distL="114300" distR="114300" simplePos="0" relativeHeight="251797504" behindDoc="0" locked="0" layoutInCell="1" allowOverlap="1" wp14:anchorId="469D62F3" wp14:editId="04340177">
            <wp:simplePos x="0" y="0"/>
            <wp:positionH relativeFrom="column">
              <wp:posOffset>-447675</wp:posOffset>
            </wp:positionH>
            <wp:positionV relativeFrom="paragraph">
              <wp:posOffset>395605</wp:posOffset>
            </wp:positionV>
            <wp:extent cx="3957955" cy="2266950"/>
            <wp:effectExtent l="0" t="0" r="4445" b="0"/>
            <wp:wrapSquare wrapText="bothSides"/>
            <wp:docPr id="238" name="Picture 238" descr="C:\Users\ALADDIN\Desktop\عکس های مسجد جدید نخجوان\16056965591588918206796_x9ft2mqx.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ADDIN\Desktop\عکس های مسجد جدید نخجوان\16056965591588918206796_x9ft2mqx.jpeg"/>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3957955" cy="2266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96CF4">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بر اساس این خبر،</w:t>
      </w:r>
      <w:r w:rsidRPr="00296CF4">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در صورت حل مشکلات فنی ، شهر شوشا میزبان این مسابقات خواهد بود</w:t>
      </w:r>
      <w:r w:rsidRPr="00296CF4">
        <w:rPr>
          <w:rFonts w:cs="B Nazanin"/>
          <w:color w:val="00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296CF4">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لازم به ذکر است که مسابقه بین المللی </w:t>
      </w:r>
      <w:r w:rsidRPr="00296CF4">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موسیقی</w:t>
      </w:r>
      <w:r w:rsidRPr="00296CF4">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296CF4">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ترک ویژن </w:t>
      </w:r>
      <w:r w:rsidRPr="00296CF4">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اولین بار در سال </w:t>
      </w:r>
      <w:r w:rsidR="006D3BF0" w:rsidRPr="00296CF4">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۲۰۱۳</w:t>
      </w:r>
      <w:r w:rsidRPr="00296CF4">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توسط </w:t>
      </w:r>
      <w:r w:rsidRPr="00296CF4">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شبکه</w:t>
      </w:r>
      <w:r w:rsidRPr="00296CF4">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تلویزیونی</w:t>
      </w:r>
      <w:r w:rsidRPr="00296CF4">
        <w:rPr>
          <w:rFonts w:cs="B Nazanin"/>
          <w:color w:val="00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TMB</w:t>
      </w:r>
      <w:r w:rsidRPr="00296CF4">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ترکیه، در</w:t>
      </w:r>
      <w:r w:rsidRPr="00296CF4">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اسکی شهر</w:t>
      </w:r>
      <w:r w:rsidRPr="00296CF4">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ترکیه برگزار شده است</w:t>
      </w:r>
      <w:r w:rsidRPr="00296CF4">
        <w:rPr>
          <w:rFonts w:cs="B Nazanin"/>
          <w:color w:val="00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296CF4">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3CFA12D7" w14:textId="4F6D6B23" w:rsidR="004E77B6" w:rsidRPr="00296CF4" w:rsidRDefault="004E77B6" w:rsidP="004E77B6">
      <w:pPr>
        <w:spacing w:after="240" w:line="240" w:lineRule="auto"/>
        <w:jc w:val="both"/>
        <w:rPr>
          <w:rFonts w:cs="B Nazanin"/>
          <w:color w:val="00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96CF4">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این </w:t>
      </w:r>
      <w:r w:rsidRPr="00296CF4">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مسابقه امسال به دلیل شیوع ویروس کرونا به صورت آنلاین برگزار می شود</w:t>
      </w:r>
      <w:r w:rsidRPr="00296CF4">
        <w:rPr>
          <w:rFonts w:cs="B Nazanin"/>
          <w:color w:val="00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60B1A23D" w14:textId="394165DC" w:rsidR="004E77B6" w:rsidRPr="00296CF4" w:rsidRDefault="004E77B6" w:rsidP="004E77B6">
      <w:pPr>
        <w:spacing w:after="240" w:line="240" w:lineRule="auto"/>
        <w:jc w:val="both"/>
        <w:rPr>
          <w:rFonts w:cs="B Nazanin"/>
          <w:color w:val="00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96CF4">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لازم به ذکر است که ارتش آذربایجان در </w:t>
      </w:r>
      <w:r w:rsidR="006D3BF0" w:rsidRPr="00296CF4">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۸</w:t>
      </w:r>
      <w:r w:rsidRPr="00296CF4">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نوامبر شهر شوشا را آزاد کرد</w:t>
      </w:r>
      <w:r w:rsidRPr="00296CF4">
        <w:rPr>
          <w:rFonts w:cs="B Nazanin"/>
          <w:color w:val="00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296CF4">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19A9D9BA" w14:textId="6F76E2EB" w:rsidR="004E77B6" w:rsidRPr="001E4395" w:rsidRDefault="004E77B6" w:rsidP="004E77B6">
      <w:pPr>
        <w:spacing w:after="240" w:line="240" w:lineRule="auto"/>
        <w:jc w:val="both"/>
        <w:rPr>
          <w:rFonts w:ascii="Arial" w:eastAsia="Times New Roman" w:hAnsi="Arial" w:cs="B Nazanin"/>
          <w:sz w:val="28"/>
          <w:szCs w:val="28"/>
        </w:rPr>
      </w:pPr>
    </w:p>
    <w:p w14:paraId="7F8FEC90" w14:textId="23C2449B" w:rsidR="00D25D50" w:rsidRDefault="00D25D50" w:rsidP="004E77B6">
      <w:pPr>
        <w:spacing w:after="240" w:line="240" w:lineRule="auto"/>
        <w:rPr>
          <w:rStyle w:val="Hyperlink"/>
          <w:rFonts w:ascii="Arial" w:eastAsia="Times New Roman" w:hAnsi="Arial" w:cs="Arial"/>
          <w:sz w:val="21"/>
          <w:szCs w:val="21"/>
          <w:rtl/>
        </w:rPr>
      </w:pPr>
    </w:p>
    <w:p w14:paraId="6ECEB7A9" w14:textId="471E1D2E" w:rsidR="00D25D50" w:rsidRDefault="00C01A13" w:rsidP="00CC75F6">
      <w:pPr>
        <w:spacing w:after="240" w:line="240" w:lineRule="auto"/>
        <w:jc w:val="right"/>
        <w:rPr>
          <w:rStyle w:val="Hyperlink"/>
          <w:rFonts w:ascii="Arial" w:eastAsia="Times New Roman" w:hAnsi="Arial" w:cs="Arial"/>
          <w:sz w:val="21"/>
          <w:szCs w:val="21"/>
          <w:rtl/>
        </w:rPr>
      </w:pPr>
      <w:r>
        <w:rPr>
          <w:rFonts w:cs="B Titr" w:hint="cs"/>
          <w:noProof/>
          <w:sz w:val="28"/>
          <w:szCs w:val="28"/>
          <w:rtl/>
          <w:lang w:bidi="ar-SA"/>
        </w:rPr>
        <w:lastRenderedPageBreak/>
        <mc:AlternateContent>
          <mc:Choice Requires="wps">
            <w:drawing>
              <wp:anchor distT="0" distB="0" distL="114300" distR="114300" simplePos="0" relativeHeight="251799552" behindDoc="0" locked="0" layoutInCell="1" allowOverlap="1" wp14:anchorId="29D47A78" wp14:editId="79C6FEB7">
                <wp:simplePos x="0" y="0"/>
                <wp:positionH relativeFrom="margin">
                  <wp:posOffset>207010</wp:posOffset>
                </wp:positionH>
                <wp:positionV relativeFrom="paragraph">
                  <wp:posOffset>-189865</wp:posOffset>
                </wp:positionV>
                <wp:extent cx="5133975" cy="495300"/>
                <wp:effectExtent l="0" t="0" r="28575" b="19050"/>
                <wp:wrapNone/>
                <wp:docPr id="227" name="Rectangle: Rounded Corners 14"/>
                <wp:cNvGraphicFramePr/>
                <a:graphic xmlns:a="http://schemas.openxmlformats.org/drawingml/2006/main">
                  <a:graphicData uri="http://schemas.microsoft.com/office/word/2010/wordprocessingShape">
                    <wps:wsp>
                      <wps:cNvSpPr/>
                      <wps:spPr>
                        <a:xfrm>
                          <a:off x="0" y="0"/>
                          <a:ext cx="5133975" cy="495300"/>
                        </a:xfrm>
                        <a:prstGeom prst="roundRect">
                          <a:avLst/>
                        </a:prstGeom>
                        <a:ln>
                          <a:headEnd type="none" w="med" len="med"/>
                          <a:tailEnd type="none" w="med" len="med"/>
                        </a:ln>
                      </wps:spPr>
                      <wps:style>
                        <a:lnRef idx="2">
                          <a:schemeClr val="accent3"/>
                        </a:lnRef>
                        <a:fillRef idx="1">
                          <a:schemeClr val="lt1"/>
                        </a:fillRef>
                        <a:effectRef idx="0">
                          <a:schemeClr val="accent3"/>
                        </a:effectRef>
                        <a:fontRef idx="minor">
                          <a:schemeClr val="dk1"/>
                        </a:fontRef>
                      </wps:style>
                      <wps:txbx>
                        <w:txbxContent>
                          <w:p w14:paraId="0C2EF8DE" w14:textId="3D7B2F9B" w:rsidR="005A1D1A" w:rsidRPr="00C01A13" w:rsidRDefault="005A1D1A" w:rsidP="00C01A13">
                            <w:pPr>
                              <w:spacing w:after="240" w:line="240" w:lineRule="auto"/>
                              <w:jc w:val="both"/>
                              <w:rPr>
                                <w:rFonts w:cs="B Titr"/>
                                <w:color w:val="301D7D" w:themeColor="accent3" w:themeShade="8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B Titr" w:hint="cs"/>
                                <w:color w:val="301D7D" w:themeColor="accent3" w:themeShade="80"/>
                                <w:sz w:val="24"/>
                                <w:szCs w:val="2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بازسازی مناطق آزاد شده توسط </w:t>
                            </w:r>
                            <w:r w:rsidRPr="00C01A13">
                              <w:rPr>
                                <w:rFonts w:cs="B Titr"/>
                                <w:color w:val="301D7D" w:themeColor="accent3" w:themeShade="80"/>
                                <w:sz w:val="24"/>
                                <w:szCs w:val="2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کنفدراسیون ملی سازمان</w:t>
                            </w:r>
                            <w:r>
                              <w:rPr>
                                <w:rFonts w:cs="B Titr" w:hint="cs"/>
                                <w:color w:val="301D7D" w:themeColor="accent3" w:themeShade="80"/>
                                <w:sz w:val="24"/>
                                <w:szCs w:val="2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01A13">
                              <w:rPr>
                                <w:rFonts w:cs="B Titr"/>
                                <w:color w:val="301D7D" w:themeColor="accent3" w:themeShade="80"/>
                                <w:sz w:val="24"/>
                                <w:szCs w:val="2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های کارآفرینان (کارفرمایان)</w:t>
                            </w:r>
                          </w:p>
                          <w:p w14:paraId="42A17F34" w14:textId="77777777" w:rsidR="005A1D1A" w:rsidRPr="00F972AC" w:rsidRDefault="005A1D1A" w:rsidP="00C01A13">
                            <w:pPr>
                              <w:jc w:val="center"/>
                              <w:rPr>
                                <w:rFonts w:cs="B Titr"/>
                                <w:color w:val="301D7D" w:themeColor="accent3" w:themeShade="8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D47A78" id="_x0000_s1049" style="position:absolute;margin-left:16.3pt;margin-top:-14.95pt;width:404.25pt;height:39pt;z-index:251799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" fillcolor="white [3201]" strokecolor="#755dd9 [3206]" strokeweight="1pt">
                <v:textbox>
                  <w:txbxContent>
                    <w:p w14:paraId="0C2EF8DE" w14:textId="3D7B2F9B" w:rsidR="005A1D1A" w:rsidRPr="00C01A13" w:rsidRDefault="005A1D1A" w:rsidP="00C01A13">
                      <w:pPr>
                        <w:spacing w:after="240" w:line="240" w:lineRule="auto"/>
                        <w:jc w:val="both"/>
                        <w:rPr>
                          <w:rFonts w:cs="B Titr"/>
                          <w:color w:val="301D7D" w:themeColor="accent3" w:themeShade="8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B Titr" w:hint="cs"/>
                          <w:color w:val="301D7D" w:themeColor="accent3" w:themeShade="80"/>
                          <w:sz w:val="24"/>
                          <w:szCs w:val="2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بازسازی مناطق آزاد شده توسط </w:t>
                      </w:r>
                      <w:r w:rsidRPr="00C01A13">
                        <w:rPr>
                          <w:rFonts w:cs="B Titr"/>
                          <w:color w:val="301D7D" w:themeColor="accent3" w:themeShade="80"/>
                          <w:sz w:val="24"/>
                          <w:szCs w:val="2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کنفدراسیون ملی سازمان</w:t>
                      </w:r>
                      <w:r>
                        <w:rPr>
                          <w:rFonts w:cs="B Titr" w:hint="cs"/>
                          <w:color w:val="301D7D" w:themeColor="accent3" w:themeShade="80"/>
                          <w:sz w:val="24"/>
                          <w:szCs w:val="2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01A13">
                        <w:rPr>
                          <w:rFonts w:cs="B Titr"/>
                          <w:color w:val="301D7D" w:themeColor="accent3" w:themeShade="80"/>
                          <w:sz w:val="24"/>
                          <w:szCs w:val="2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های کارآفرینان (کارفرمایان)</w:t>
                      </w:r>
                    </w:p>
                    <w:p w14:paraId="42A17F34" w14:textId="77777777" w:rsidR="005A1D1A" w:rsidRPr="00F972AC" w:rsidRDefault="005A1D1A" w:rsidP="00C01A13">
                      <w:pPr>
                        <w:jc w:val="center"/>
                        <w:rPr>
                          <w:rFonts w:cs="B Titr"/>
                          <w:color w:val="301D7D" w:themeColor="accent3" w:themeShade="8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v:roundrect>
            </w:pict>
          </mc:Fallback>
        </mc:AlternateContent>
      </w:r>
    </w:p>
    <w:p w14:paraId="4DCAC0EA" w14:textId="38D7BA98" w:rsidR="00D25D50" w:rsidRPr="00855140" w:rsidRDefault="00D25D50" w:rsidP="00C01A13">
      <w:pPr>
        <w:spacing w:after="240" w:line="240" w:lineRule="auto"/>
        <w:rPr>
          <w:rStyle w:val="Hyperlink"/>
          <w:rFonts w:ascii="Arial" w:eastAsia="Times New Roman" w:hAnsi="Arial" w:cs="Arial"/>
          <w:sz w:val="2"/>
          <w:szCs w:val="2"/>
          <w:rtl/>
        </w:rPr>
      </w:pPr>
    </w:p>
    <w:p w14:paraId="7C1399E4" w14:textId="1D387457" w:rsidR="00C01A13" w:rsidRPr="007D4459" w:rsidRDefault="00C01A13" w:rsidP="00C01A13">
      <w:pPr>
        <w:bidi w:val="0"/>
        <w:spacing w:after="0" w:line="240" w:lineRule="auto"/>
        <w:rPr>
          <w:rFonts w:ascii="Times New Roman" w:eastAsia="Times New Roman" w:hAnsi="Times New Roman" w:cs="Times New Roman"/>
          <w:sz w:val="24"/>
          <w:szCs w:val="24"/>
        </w:rPr>
      </w:pPr>
    </w:p>
    <w:p w14:paraId="07D36EAC" w14:textId="5F06EC11" w:rsidR="00C01A13" w:rsidRPr="00296CF4" w:rsidRDefault="006D3BF0" w:rsidP="00C01A13">
      <w:pPr>
        <w:spacing w:after="240" w:line="240" w:lineRule="auto"/>
        <w:jc w:val="both"/>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96CF4">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۱۹</w:t>
      </w:r>
      <w:r w:rsidR="00C01A13" w:rsidRPr="00296CF4">
        <w:rPr>
          <w:rFonts w:cs="B Nazanin"/>
          <w:color w:val="00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01A13" w:rsidRPr="00296CF4">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نوامبر ، جلسه هیئت رئیسه کنفدراسیون ملی سازمان</w:t>
      </w:r>
      <w:r w:rsidR="00C01A13" w:rsidRPr="00296CF4">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01A13" w:rsidRPr="00296CF4">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های کارآفرینان (کارفرمایان)</w:t>
      </w:r>
      <w:r w:rsidR="00C01A13" w:rsidRPr="00296CF4">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جمهوری آذربایجان</w:t>
      </w:r>
      <w:r w:rsidR="00C01A13" w:rsidRPr="00296CF4">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برگزار شد</w:t>
      </w:r>
      <w:r w:rsidR="00C01A13" w:rsidRPr="00296CF4">
        <w:rPr>
          <w:rFonts w:cs="B Nazanin"/>
          <w:color w:val="00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38CCE143" w14:textId="0E7B52D7" w:rsidR="00C01A13" w:rsidRPr="00296CF4" w:rsidRDefault="00C01A13" w:rsidP="001803CC">
      <w:pPr>
        <w:spacing w:after="240" w:line="240" w:lineRule="auto"/>
        <w:jc w:val="center"/>
        <w:rPr>
          <w:rFonts w:cs="B Nazanin"/>
          <w:color w:val="00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96CF4">
        <w:rPr>
          <w:rFonts w:cs="B Nazanin"/>
          <w:noProof/>
          <w:color w:val="00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inline distT="0" distB="0" distL="0" distR="0" wp14:anchorId="47472ABD" wp14:editId="0C23E355">
            <wp:extent cx="2683510" cy="1829666"/>
            <wp:effectExtent l="0" t="0" r="2540"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2690989" cy="1834766"/>
                    </a:xfrm>
                    <a:prstGeom prst="rect">
                      <a:avLst/>
                    </a:prstGeom>
                    <a:noFill/>
                    <a:ln>
                      <a:noFill/>
                    </a:ln>
                  </pic:spPr>
                </pic:pic>
              </a:graphicData>
            </a:graphic>
          </wp:inline>
        </w:drawing>
      </w:r>
    </w:p>
    <w:p w14:paraId="55496C70" w14:textId="77777777" w:rsidR="00C01A13" w:rsidRPr="00296CF4" w:rsidRDefault="00C01A13" w:rsidP="00C01A13">
      <w:pPr>
        <w:spacing w:after="240" w:line="240" w:lineRule="auto"/>
        <w:jc w:val="both"/>
        <w:rPr>
          <w:rFonts w:cs="B Nazanin"/>
          <w:color w:val="00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96CF4">
        <w:rPr>
          <w:rFonts w:cs="B Nazanin"/>
          <w:color w:val="00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ABC.AZ </w:t>
      </w:r>
      <w:r w:rsidRPr="00296CF4">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گزارش داد كه شركت كنندگان در اين نشست درباره آزادسازي سرزمين هاي آذربايجان از اشغال و پيروزي بحث كردند</w:t>
      </w:r>
      <w:r w:rsidRPr="00296CF4">
        <w:rPr>
          <w:rFonts w:cs="B Nazanin"/>
          <w:color w:val="00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7CD1E81D" w14:textId="4ADF7954" w:rsidR="00C01A13" w:rsidRPr="00296CF4" w:rsidRDefault="00C01A13" w:rsidP="00C01A13">
      <w:pPr>
        <w:spacing w:after="240" w:line="240" w:lineRule="auto"/>
        <w:jc w:val="both"/>
        <w:rPr>
          <w:rFonts w:cs="B Nazanin"/>
          <w:color w:val="00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96CF4">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در این جلسه </w:t>
      </w:r>
      <w:r w:rsidRPr="00296CF4">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اشاره شد که اکنون نوبت کارآفرینان است</w:t>
      </w:r>
      <w:r w:rsidRPr="00296CF4">
        <w:rPr>
          <w:rFonts w:cs="B Nazanin"/>
          <w:color w:val="00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1BC2A22A" w14:textId="1A730842" w:rsidR="00C01A13" w:rsidRPr="00296CF4" w:rsidRDefault="00C01A13" w:rsidP="00C01A13">
      <w:pPr>
        <w:spacing w:after="240" w:line="240" w:lineRule="auto"/>
        <w:jc w:val="both"/>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96CF4">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تأكید شد: "كارآفرینان</w:t>
      </w:r>
      <w:r w:rsidRPr="00296CF4">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مسئولیت بزرگی</w:t>
      </w:r>
      <w:r w:rsidRPr="00296CF4">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را برای بازسازی و احیای اقتصادی مناطق آزاد شده از اشغال به عهده دارند</w:t>
      </w:r>
      <w:r w:rsidRPr="00296CF4">
        <w:rPr>
          <w:rFonts w:cs="B Nazanin"/>
          <w:color w:val="00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259D57A9" w14:textId="77777777" w:rsidR="00C01A13" w:rsidRDefault="00E53F51" w:rsidP="00C01A13">
      <w:pPr>
        <w:spacing w:after="240" w:line="240" w:lineRule="auto"/>
        <w:jc w:val="right"/>
        <w:rPr>
          <w:rFonts w:ascii="Arial" w:eastAsia="Times New Roman" w:hAnsi="Arial" w:cs="B Nazanin"/>
          <w:sz w:val="28"/>
          <w:szCs w:val="28"/>
          <w:rtl/>
        </w:rPr>
      </w:pPr>
      <w:hyperlink r:id="rId165" w:history="1">
        <w:r w:rsidR="00C01A13" w:rsidRPr="001803CC">
          <w:rPr>
            <w:rStyle w:val="Hyperlink"/>
            <w:rFonts w:ascii="Arial" w:eastAsia="Times New Roman" w:hAnsi="Arial" w:cs="Arial"/>
            <w:sz w:val="21"/>
            <w:szCs w:val="21"/>
          </w:rPr>
          <w:t>http://abc.az/mobile/view.php?id=61575&amp;amp;AZ</w:t>
        </w:r>
      </w:hyperlink>
    </w:p>
    <w:p w14:paraId="4A109927" w14:textId="77777777" w:rsidR="00C01A13" w:rsidRPr="004E77B6" w:rsidRDefault="00C01A13" w:rsidP="00C01A13">
      <w:pPr>
        <w:spacing w:after="240" w:line="240" w:lineRule="auto"/>
        <w:jc w:val="right"/>
        <w:rPr>
          <w:rFonts w:ascii="Arial" w:eastAsia="Times New Roman" w:hAnsi="Arial" w:cs="B Nazanin"/>
          <w:sz w:val="28"/>
          <w:szCs w:val="28"/>
        </w:rPr>
      </w:pPr>
    </w:p>
    <w:p w14:paraId="2743FB4F" w14:textId="6912270F" w:rsidR="004E77B6" w:rsidRDefault="00D33AA5" w:rsidP="00C01A13">
      <w:pPr>
        <w:spacing w:after="240" w:line="240" w:lineRule="auto"/>
        <w:jc w:val="both"/>
        <w:rPr>
          <w:rStyle w:val="Hyperlink"/>
          <w:rFonts w:ascii="Arial" w:eastAsia="Times New Roman" w:hAnsi="Arial" w:cs="Arial"/>
          <w:sz w:val="21"/>
          <w:szCs w:val="21"/>
          <w:rtl/>
        </w:rPr>
      </w:pPr>
      <w:r>
        <w:rPr>
          <w:rFonts w:cs="B Titr" w:hint="cs"/>
          <w:noProof/>
          <w:sz w:val="28"/>
          <w:szCs w:val="28"/>
          <w:rtl/>
          <w:lang w:bidi="ar-SA"/>
        </w:rPr>
        <mc:AlternateContent>
          <mc:Choice Requires="wps">
            <w:drawing>
              <wp:anchor distT="0" distB="0" distL="114300" distR="114300" simplePos="0" relativeHeight="251801600" behindDoc="0" locked="0" layoutInCell="1" allowOverlap="1" wp14:anchorId="572E3AA3" wp14:editId="6761ABE1">
                <wp:simplePos x="0" y="0"/>
                <wp:positionH relativeFrom="margin">
                  <wp:posOffset>1647825</wp:posOffset>
                </wp:positionH>
                <wp:positionV relativeFrom="paragraph">
                  <wp:posOffset>222250</wp:posOffset>
                </wp:positionV>
                <wp:extent cx="2876550" cy="495300"/>
                <wp:effectExtent l="0" t="0" r="19050" b="19050"/>
                <wp:wrapNone/>
                <wp:docPr id="230" name="Rectangle: Rounded Corners 14"/>
                <wp:cNvGraphicFramePr/>
                <a:graphic xmlns:a="http://schemas.openxmlformats.org/drawingml/2006/main">
                  <a:graphicData uri="http://schemas.microsoft.com/office/word/2010/wordprocessingShape">
                    <wps:wsp>
                      <wps:cNvSpPr/>
                      <wps:spPr>
                        <a:xfrm>
                          <a:off x="0" y="0"/>
                          <a:ext cx="2876550" cy="495300"/>
                        </a:xfrm>
                        <a:prstGeom prst="roundRect">
                          <a:avLst/>
                        </a:prstGeom>
                        <a:ln>
                          <a:headEnd type="none" w="med" len="med"/>
                          <a:tailEnd type="none" w="med" len="med"/>
                        </a:ln>
                      </wps:spPr>
                      <wps:style>
                        <a:lnRef idx="2">
                          <a:schemeClr val="accent3"/>
                        </a:lnRef>
                        <a:fillRef idx="1">
                          <a:schemeClr val="lt1"/>
                        </a:fillRef>
                        <a:effectRef idx="0">
                          <a:schemeClr val="accent3"/>
                        </a:effectRef>
                        <a:fontRef idx="minor">
                          <a:schemeClr val="dk1"/>
                        </a:fontRef>
                      </wps:style>
                      <wps:txbx>
                        <w:txbxContent>
                          <w:p w14:paraId="1AE5850C" w14:textId="2CF044E8" w:rsidR="005A1D1A" w:rsidRDefault="005A1D1A" w:rsidP="00900512">
                            <w:pPr>
                              <w:spacing w:after="240" w:line="240" w:lineRule="auto"/>
                              <w:jc w:val="center"/>
                              <w:rPr>
                                <w:rFonts w:ascii="Arial" w:eastAsia="Times New Roman" w:hAnsi="Arial" w:cs="B Titr"/>
                                <w:color w:val="000000" w:themeColor="text1"/>
                                <w:spacing w:val="10"/>
                                <w:kern w:val="36"/>
                                <w:sz w:val="28"/>
                                <w:szCs w:val="28"/>
                                <w:rtl/>
                              </w:rPr>
                            </w:pPr>
                            <w:r>
                              <w:rPr>
                                <w:rFonts w:cs="B Titr" w:hint="cs"/>
                                <w:color w:val="301D7D" w:themeColor="accent3" w:themeShade="80"/>
                                <w:sz w:val="24"/>
                                <w:szCs w:val="2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حضور تیم </w:t>
                            </w:r>
                            <w:r w:rsidRPr="00D33AA5">
                              <w:rPr>
                                <w:rFonts w:cs="B Titr"/>
                                <w:color w:val="301D7D" w:themeColor="accent3" w:themeShade="80"/>
                                <w:sz w:val="24"/>
                                <w:szCs w:val="2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پزشک</w:t>
                            </w:r>
                            <w:r>
                              <w:rPr>
                                <w:rFonts w:cs="B Titr" w:hint="cs"/>
                                <w:color w:val="301D7D" w:themeColor="accent3" w:themeShade="80"/>
                                <w:sz w:val="24"/>
                                <w:szCs w:val="2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ان</w:t>
                            </w:r>
                            <w:r w:rsidRPr="00D33AA5">
                              <w:rPr>
                                <w:rFonts w:cs="B Titr"/>
                                <w:color w:val="301D7D" w:themeColor="accent3" w:themeShade="80"/>
                                <w:sz w:val="24"/>
                                <w:szCs w:val="2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کوبایی </w:t>
                            </w:r>
                            <w:r>
                              <w:rPr>
                                <w:rFonts w:cs="B Titr" w:hint="cs"/>
                                <w:color w:val="301D7D" w:themeColor="accent3" w:themeShade="80"/>
                                <w:sz w:val="24"/>
                                <w:szCs w:val="2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در</w:t>
                            </w:r>
                            <w:r w:rsidRPr="00D33AA5">
                              <w:rPr>
                                <w:rFonts w:cs="B Titr"/>
                                <w:color w:val="301D7D" w:themeColor="accent3" w:themeShade="80"/>
                                <w:sz w:val="24"/>
                                <w:szCs w:val="2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آذربایجان</w:t>
                            </w:r>
                          </w:p>
                          <w:p w14:paraId="50ADAA02" w14:textId="77777777" w:rsidR="005A1D1A" w:rsidRPr="00F972AC" w:rsidRDefault="005A1D1A" w:rsidP="00C01A13">
                            <w:pPr>
                              <w:jc w:val="center"/>
                              <w:rPr>
                                <w:rFonts w:cs="B Titr"/>
                                <w:color w:val="301D7D" w:themeColor="accent3" w:themeShade="8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72E3AA3" id="_x0000_s1050" style="position:absolute;left:0;text-align:left;margin-left:129.75pt;margin-top:17.5pt;width:226.5pt;height:39pt;z-index:251801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" fillcolor="white [3201]" strokecolor="#755dd9 [3206]" strokeweight="1pt">
                <v:textbox>
                  <w:txbxContent>
                    <w:p w14:paraId="1AE5850C" w14:textId="2CF044E8" w:rsidR="005A1D1A" w:rsidRDefault="005A1D1A" w:rsidP="00900512">
                      <w:pPr>
                        <w:spacing w:after="240" w:line="240" w:lineRule="auto"/>
                        <w:jc w:val="center"/>
                        <w:rPr>
                          <w:rFonts w:ascii="Arial" w:eastAsia="Times New Roman" w:hAnsi="Arial" w:cs="B Titr"/>
                          <w:color w:val="000000" w:themeColor="text1"/>
                          <w:spacing w:val="10"/>
                          <w:kern w:val="36"/>
                          <w:sz w:val="28"/>
                          <w:szCs w:val="28"/>
                          <w:rtl/>
                        </w:rPr>
                      </w:pPr>
                      <w:r>
                        <w:rPr>
                          <w:rFonts w:cs="B Titr" w:hint="cs"/>
                          <w:color w:val="301D7D" w:themeColor="accent3" w:themeShade="80"/>
                          <w:sz w:val="24"/>
                          <w:szCs w:val="2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حضور تیم </w:t>
                      </w:r>
                      <w:r w:rsidRPr="00D33AA5">
                        <w:rPr>
                          <w:rFonts w:cs="B Titr"/>
                          <w:color w:val="301D7D" w:themeColor="accent3" w:themeShade="80"/>
                          <w:sz w:val="24"/>
                          <w:szCs w:val="2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پزشک</w:t>
                      </w:r>
                      <w:r>
                        <w:rPr>
                          <w:rFonts w:cs="B Titr" w:hint="cs"/>
                          <w:color w:val="301D7D" w:themeColor="accent3" w:themeShade="80"/>
                          <w:sz w:val="24"/>
                          <w:szCs w:val="2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ان</w:t>
                      </w:r>
                      <w:r w:rsidRPr="00D33AA5">
                        <w:rPr>
                          <w:rFonts w:cs="B Titr"/>
                          <w:color w:val="301D7D" w:themeColor="accent3" w:themeShade="80"/>
                          <w:sz w:val="24"/>
                          <w:szCs w:val="2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کوبایی </w:t>
                      </w:r>
                      <w:r>
                        <w:rPr>
                          <w:rFonts w:cs="B Titr" w:hint="cs"/>
                          <w:color w:val="301D7D" w:themeColor="accent3" w:themeShade="80"/>
                          <w:sz w:val="24"/>
                          <w:szCs w:val="2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در</w:t>
                      </w:r>
                      <w:r w:rsidRPr="00D33AA5">
                        <w:rPr>
                          <w:rFonts w:cs="B Titr"/>
                          <w:color w:val="301D7D" w:themeColor="accent3" w:themeShade="80"/>
                          <w:sz w:val="24"/>
                          <w:szCs w:val="2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آذربایجان</w:t>
                      </w:r>
                    </w:p>
                    <w:p w14:paraId="50ADAA02" w14:textId="77777777" w:rsidR="005A1D1A" w:rsidRPr="00F972AC" w:rsidRDefault="005A1D1A" w:rsidP="00C01A13">
                      <w:pPr>
                        <w:jc w:val="center"/>
                        <w:rPr>
                          <w:rFonts w:cs="B Titr"/>
                          <w:color w:val="301D7D" w:themeColor="accent3" w:themeShade="8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v:roundrect>
            </w:pict>
          </mc:Fallback>
        </mc:AlternateContent>
      </w:r>
      <w:r w:rsidR="00C01A13" w:rsidRPr="004E77B6">
        <w:rPr>
          <w:rFonts w:ascii="Arial" w:eastAsia="Times New Roman" w:hAnsi="Arial" w:cs="B Nazanin"/>
          <w:sz w:val="28"/>
          <w:szCs w:val="28"/>
        </w:rPr>
        <w:t> </w:t>
      </w:r>
    </w:p>
    <w:p w14:paraId="6A86E256" w14:textId="3E5CFD97" w:rsidR="004E77B6" w:rsidRDefault="004E77B6" w:rsidP="00CC75F6">
      <w:pPr>
        <w:spacing w:after="240" w:line="240" w:lineRule="auto"/>
        <w:jc w:val="right"/>
        <w:rPr>
          <w:rStyle w:val="Hyperlink"/>
          <w:rFonts w:ascii="Arial" w:eastAsia="Times New Roman" w:hAnsi="Arial" w:cs="Arial"/>
          <w:sz w:val="21"/>
          <w:szCs w:val="21"/>
          <w:rtl/>
        </w:rPr>
      </w:pPr>
    </w:p>
    <w:p w14:paraId="10796A84" w14:textId="37EF0EA8" w:rsidR="004E77B6" w:rsidRPr="00D33AA5" w:rsidRDefault="004E77B6" w:rsidP="00CC75F6">
      <w:pPr>
        <w:spacing w:after="240" w:line="240" w:lineRule="auto"/>
        <w:jc w:val="right"/>
        <w:rPr>
          <w:rStyle w:val="Hyperlink"/>
          <w:rFonts w:ascii="Arial" w:eastAsia="Times New Roman" w:hAnsi="Arial" w:cs="Arial"/>
          <w:sz w:val="12"/>
          <w:szCs w:val="12"/>
          <w:rtl/>
        </w:rPr>
      </w:pPr>
    </w:p>
    <w:p w14:paraId="6026A595" w14:textId="38A5CA4E" w:rsidR="001E4395" w:rsidRPr="00296CF4" w:rsidRDefault="00D33AA5" w:rsidP="001E4395">
      <w:pPr>
        <w:spacing w:after="240" w:line="240" w:lineRule="auto"/>
        <w:jc w:val="both"/>
        <w:rPr>
          <w:rFonts w:cs="B Nazanin"/>
          <w:color w:val="00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96CF4">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بنا به دستور</w:t>
      </w:r>
      <w:r w:rsidR="001E4395" w:rsidRPr="00296CF4">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الهام علی اف رئیس جمهور</w:t>
      </w:r>
      <w:r w:rsidR="001E4395" w:rsidRPr="00296CF4">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آذربایجان</w:t>
      </w:r>
      <w:r w:rsidR="001E4395" w:rsidRPr="00296CF4">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به ستاد عملیاتی زیر مجموعه کابینه وزرا در زمینه مبارزه با نوع جدید ویروس کرونا ، گروه دیگری از </w:t>
      </w:r>
      <w:r w:rsidR="001E4395" w:rsidRPr="00296CF4">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پزشکان</w:t>
      </w:r>
      <w:r w:rsidR="001E4395" w:rsidRPr="00296CF4">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خارجی </w:t>
      </w:r>
      <w:r w:rsidR="001E4395" w:rsidRPr="00296CF4">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به</w:t>
      </w:r>
      <w:r w:rsidR="001E4395" w:rsidRPr="00296CF4">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آذربایجا</w:t>
      </w:r>
      <w:r w:rsidR="001E4395" w:rsidRPr="00296CF4">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ن آمده اند</w:t>
      </w:r>
      <w:r w:rsidR="001E4395" w:rsidRPr="00296CF4">
        <w:rPr>
          <w:rFonts w:cs="B Nazanin"/>
          <w:color w:val="00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45AB396B" w14:textId="3CADD042" w:rsidR="001E4395" w:rsidRPr="00296CF4" w:rsidRDefault="001E4395" w:rsidP="001E4395">
      <w:pPr>
        <w:spacing w:after="240" w:line="240" w:lineRule="auto"/>
        <w:jc w:val="both"/>
        <w:rPr>
          <w:rFonts w:cs="B Nazanin"/>
          <w:color w:val="00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96CF4">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6D3BF0" w:rsidRPr="00296CF4">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۱۱۵</w:t>
      </w:r>
      <w:r w:rsidRPr="00296CF4">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296CF4">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نفر </w:t>
      </w:r>
      <w:r w:rsidRPr="00296CF4">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پزشک کوبایی که در زمینه</w:t>
      </w:r>
      <w:r w:rsidRPr="00296CF4">
        <w:rPr>
          <w:rFonts w:cs="B Nazanin"/>
          <w:color w:val="00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296CF4">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مبارزه با ویروس کرونای جدید </w:t>
      </w:r>
      <w:r w:rsidRPr="00296CF4">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فعالیت می </w:t>
      </w:r>
      <w:r w:rsidRPr="00296CF4">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نمایند</w:t>
      </w:r>
      <w:r w:rsidRPr="00296CF4">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به عنوان بخشی از اقدامات برای جلوگیری از شیوع </w:t>
      </w:r>
      <w:r w:rsidRPr="00296CF4">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این بیماری </w:t>
      </w:r>
      <w:r w:rsidRPr="00296CF4">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وارد آذربایجان شد</w:t>
      </w:r>
      <w:r w:rsidRPr="00296CF4">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ه ا</w:t>
      </w:r>
      <w:r w:rsidRPr="00296CF4">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ند</w:t>
      </w:r>
      <w:r w:rsidRPr="00296CF4">
        <w:rPr>
          <w:rFonts w:cs="B Nazanin"/>
          <w:color w:val="00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296CF4">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54C6941D" w14:textId="70EA2384" w:rsidR="001E4395" w:rsidRPr="00296CF4" w:rsidRDefault="001E4395" w:rsidP="00D33AA5">
      <w:pPr>
        <w:spacing w:after="240" w:line="240" w:lineRule="auto"/>
        <w:jc w:val="both"/>
        <w:rPr>
          <w:rFonts w:cs="B Nazanin"/>
          <w:color w:val="00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96CF4">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آلفردو نیوز پورتووندو  سفیر کوبا در آذربایجان به توسعه روابط بین آذربایجان و کوبا اشاره کرد</w:t>
      </w:r>
      <w:r w:rsidRPr="00296CF4">
        <w:rPr>
          <w:rFonts w:cs="B Nazanin"/>
          <w:color w:val="00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r w:rsidRPr="00296CF4">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 گفت</w:t>
      </w:r>
      <w:r w:rsidRPr="00296CF4">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296CF4">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296CF4">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296CF4">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در حال حاضر</w:t>
      </w:r>
      <w:r w:rsidRPr="00296CF4">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296CF4">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كوبا حمایت خود</w:t>
      </w:r>
      <w:r w:rsidRPr="00296CF4">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296CF4">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از آذربایجان دریغ نمی كند</w:t>
      </w:r>
      <w:r w:rsidRPr="00296CF4">
        <w:rPr>
          <w:rFonts w:cs="B Nazanin"/>
          <w:color w:val="00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r w:rsidRPr="00296CF4">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به همین دلیل ، </w:t>
      </w:r>
      <w:r w:rsidRPr="00296CF4">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پرسنل</w:t>
      </w:r>
      <w:r w:rsidRPr="00296CF4">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پزشکی از کوبا وارد آذربایجان شدند</w:t>
      </w:r>
      <w:r w:rsidRPr="00296CF4">
        <w:rPr>
          <w:rFonts w:cs="B Nazanin"/>
          <w:color w:val="00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r w:rsidRPr="00296CF4">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این </w:t>
      </w:r>
      <w:r w:rsidR="00D33AA5" w:rsidRPr="00296CF4">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موضوع</w:t>
      </w:r>
      <w:r w:rsidRPr="00296CF4">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همچنین شاخص همبستگی</w:t>
      </w:r>
      <w:r w:rsidR="00D33AA5" w:rsidRPr="00296CF4">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دو کشور را نشان میدهد</w:t>
      </w:r>
      <w:r w:rsidRPr="00296CF4">
        <w:rPr>
          <w:rFonts w:cs="B Nazanin"/>
          <w:color w:val="00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612CF8FF" w14:textId="68B63B12" w:rsidR="001E4395" w:rsidRPr="00296CF4" w:rsidRDefault="001E4395" w:rsidP="00D33AA5">
      <w:pPr>
        <w:spacing w:after="240" w:line="240" w:lineRule="auto"/>
        <w:jc w:val="both"/>
        <w:rPr>
          <w:rFonts w:cs="B Nazanin"/>
          <w:color w:val="00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96CF4">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دیزی تورس آولا رئیس تی</w:t>
      </w:r>
      <w:r w:rsidR="00C01A13" w:rsidRPr="00296CF4">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م </w:t>
      </w:r>
      <w:r w:rsidRPr="00296CF4">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پزشکی</w:t>
      </w:r>
      <w:r w:rsidRPr="00296CF4">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296CF4">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کوبا  گفت</w:t>
      </w:r>
      <w:r w:rsidRPr="00296CF4">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296CF4">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296CF4">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296CF4">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این تی</w:t>
      </w:r>
      <w:r w:rsidR="00C01A13" w:rsidRPr="00296CF4">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w:t>
      </w:r>
      <w:r w:rsidRPr="00296CF4">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تجربه کوبا در مبارزه با بیماری همه گیر را به اشتراک می گذارد</w:t>
      </w:r>
      <w:r w:rsidRPr="00296CF4">
        <w:rPr>
          <w:rFonts w:cs="B Nazanin"/>
          <w:color w:val="00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r w:rsidRPr="00296CF4">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وی همچنین افزود که سفر به آذربایجان شاخص انسان گرایی </w:t>
      </w:r>
      <w:r w:rsidR="00D33AA5" w:rsidRPr="00296CF4">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محسوب می شود</w:t>
      </w:r>
      <w:r w:rsidRPr="00296CF4">
        <w:rPr>
          <w:rFonts w:cs="B Nazanin"/>
          <w:color w:val="00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r w:rsidRPr="00296CF4">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وی تأکید کرد که ک</w:t>
      </w:r>
      <w:r w:rsidR="00C01A13" w:rsidRPr="00296CF4">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ادر</w:t>
      </w:r>
      <w:r w:rsidRPr="00296CF4">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پزشکی کوبا با همتایان آذربایجانی خود علیه</w:t>
      </w:r>
      <w:r w:rsidRPr="00296CF4">
        <w:rPr>
          <w:rFonts w:cs="B Nazanin"/>
          <w:color w:val="00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296CF4">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کووید </w:t>
      </w:r>
      <w:r w:rsidR="006D3BF0" w:rsidRPr="00296CF4">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۱۹</w:t>
      </w:r>
      <w:r w:rsidRPr="00296CF4">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296CF4">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کار خواهند کرد</w:t>
      </w:r>
      <w:r w:rsidRPr="00296CF4">
        <w:rPr>
          <w:rFonts w:cs="B Nazanin"/>
          <w:color w:val="00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15592E06" w14:textId="42624C57" w:rsidR="001E4395" w:rsidRPr="00296CF4" w:rsidRDefault="001E4395" w:rsidP="00D33AA5">
      <w:pPr>
        <w:spacing w:after="240" w:line="240" w:lineRule="auto"/>
        <w:jc w:val="both"/>
        <w:rPr>
          <w:rFonts w:cs="B Nazanin"/>
          <w:color w:val="00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96CF4">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رامین آگایف رئیس بخش روابط بین الملل و پروتکل انجمن مدیریت واحدهای سرزمینی پزشکی</w:t>
      </w:r>
      <w:r w:rsidRPr="00296CF4">
        <w:rPr>
          <w:rFonts w:cs="B Nazanin"/>
          <w:color w:val="00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(MEDA) </w:t>
      </w:r>
      <w:r w:rsidRPr="00296CF4">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گفت که تیم بزرگی از </w:t>
      </w:r>
      <w:r w:rsidRPr="00296CF4">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متخصصان</w:t>
      </w:r>
      <w:r w:rsidRPr="00296CF4">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پزشکی جمهوری کوبا به دعوت ستاد عملیاتی زیر مجموعه کابینه وزیران </w:t>
      </w:r>
      <w:r w:rsidRPr="00296CF4">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جمهوری آذربایجان </w:t>
      </w:r>
      <w:r w:rsidRPr="00296CF4">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در اقدامات ضد همه گیر</w:t>
      </w:r>
      <w:r w:rsidR="00D33AA5" w:rsidRPr="00296CF4">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ی</w:t>
      </w:r>
      <w:r w:rsidRPr="00296CF4">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در آذربایجان </w:t>
      </w:r>
      <w:r w:rsidR="00D33AA5" w:rsidRPr="00296CF4">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همکاری می کنند</w:t>
      </w:r>
      <w:r w:rsidRPr="00296CF4">
        <w:rPr>
          <w:rFonts w:cs="B Nazanin"/>
          <w:color w:val="00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r w:rsidRPr="00296CF4">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این هیئت </w:t>
      </w:r>
      <w:r w:rsidR="006D3BF0" w:rsidRPr="00296CF4">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سه </w:t>
      </w:r>
      <w:r w:rsidRPr="00296CF4">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ماه در آذربایجان </w:t>
      </w:r>
      <w:r w:rsidRPr="00296CF4">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کار </w:t>
      </w:r>
      <w:r w:rsidRPr="00296CF4">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خواهد</w:t>
      </w:r>
      <w:r w:rsidRPr="00296CF4">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کرد</w:t>
      </w:r>
      <w:r w:rsidRPr="00296CF4">
        <w:rPr>
          <w:rFonts w:cs="B Nazanin"/>
          <w:color w:val="00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1947586D" w14:textId="1E15FCDC" w:rsidR="001E4395" w:rsidRPr="00296CF4" w:rsidRDefault="001E4395" w:rsidP="00D33AA5">
      <w:pPr>
        <w:spacing w:after="240" w:line="240" w:lineRule="auto"/>
        <w:jc w:val="both"/>
        <w:rPr>
          <w:rFonts w:cs="B Nazanin"/>
          <w:color w:val="00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96CF4">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به طور کلی ، متخصصان پزشکی کوبا از مبارزه با همه گیری </w:t>
      </w:r>
      <w:r w:rsidRPr="00296CF4">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ویروس کرونا </w:t>
      </w:r>
      <w:r w:rsidRPr="00296CF4">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در بیش از </w:t>
      </w:r>
      <w:r w:rsidR="006D3BF0" w:rsidRPr="00296CF4">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۲۰</w:t>
      </w:r>
      <w:r w:rsidRPr="00296CF4">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کشور </w:t>
      </w:r>
      <w:r w:rsidR="00D33AA5" w:rsidRPr="00296CF4">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همکاری</w:t>
      </w:r>
      <w:r w:rsidRPr="00296CF4">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می کنند</w:t>
      </w:r>
      <w:r w:rsidRPr="00296CF4">
        <w:rPr>
          <w:rFonts w:cs="B Nazanin"/>
          <w:color w:val="00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7F79FCBB" w14:textId="37F2D07D" w:rsidR="007D4459" w:rsidRPr="00CC47BB" w:rsidRDefault="001E4395" w:rsidP="00CC47BB">
      <w:pPr>
        <w:spacing w:after="240" w:line="240" w:lineRule="auto"/>
        <w:jc w:val="both"/>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96CF4">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لازم به ذکر است که روز گذشته</w:t>
      </w:r>
      <w:r w:rsidRPr="00296CF4">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296CF4">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از روسیه نیز </w:t>
      </w:r>
      <w:r w:rsidR="006D3BF0" w:rsidRPr="00296CF4">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۲۲</w:t>
      </w:r>
      <w:r w:rsidRPr="00296CF4">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296CF4">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متخصص</w:t>
      </w:r>
      <w:r w:rsidRPr="00296CF4">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پزشکی وارد آذربایجان </w:t>
      </w:r>
      <w:r w:rsidRPr="00296CF4">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بوده اند</w:t>
      </w:r>
      <w:r w:rsidRPr="00296CF4">
        <w:rPr>
          <w:rFonts w:cs="B Nazanin"/>
          <w:color w:val="00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296CF4">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همچنین قبل از این</w:t>
      </w:r>
      <w:r w:rsidRPr="00296CF4">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از ترکیه </w:t>
      </w:r>
      <w:r w:rsidR="006D3BF0" w:rsidRPr="00296CF4">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۱۹</w:t>
      </w:r>
      <w:r w:rsidRPr="00296CF4">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296CF4">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نفرر </w:t>
      </w:r>
      <w:r w:rsidRPr="00296CF4">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پزشک وارد باکو شدند</w:t>
      </w:r>
      <w:r w:rsidRPr="00296CF4">
        <w:rPr>
          <w:rFonts w:cs="B Nazanin"/>
          <w:color w:val="00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296CF4">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36B65CCF" w14:textId="79352313" w:rsidR="007D4459" w:rsidRDefault="00CC47BB" w:rsidP="001E4395">
      <w:pPr>
        <w:spacing w:after="240" w:line="240" w:lineRule="auto"/>
        <w:jc w:val="both"/>
        <w:rPr>
          <w:rFonts w:ascii="Arial" w:eastAsia="Times New Roman" w:hAnsi="Arial" w:cs="B Nazanin"/>
          <w:sz w:val="28"/>
          <w:szCs w:val="28"/>
          <w:rtl/>
        </w:rPr>
      </w:pPr>
      <w:r>
        <w:rPr>
          <w:rFonts w:cs="B Titr" w:hint="cs"/>
          <w:noProof/>
          <w:sz w:val="28"/>
          <w:szCs w:val="28"/>
          <w:rtl/>
          <w:lang w:bidi="ar-SA"/>
        </w:rPr>
        <mc:AlternateContent>
          <mc:Choice Requires="wps">
            <w:drawing>
              <wp:anchor distT="0" distB="0" distL="114300" distR="114300" simplePos="0" relativeHeight="251803648" behindDoc="0" locked="0" layoutInCell="1" allowOverlap="1" wp14:anchorId="130A9441" wp14:editId="48C2B309">
                <wp:simplePos x="0" y="0"/>
                <wp:positionH relativeFrom="margin">
                  <wp:posOffset>962025</wp:posOffset>
                </wp:positionH>
                <wp:positionV relativeFrom="paragraph">
                  <wp:posOffset>92710</wp:posOffset>
                </wp:positionV>
                <wp:extent cx="4076700" cy="495300"/>
                <wp:effectExtent l="0" t="0" r="19050" b="19050"/>
                <wp:wrapNone/>
                <wp:docPr id="246" name="Rectangle: Rounded Corners 14"/>
                <wp:cNvGraphicFramePr/>
                <a:graphic xmlns:a="http://schemas.openxmlformats.org/drawingml/2006/main">
                  <a:graphicData uri="http://schemas.microsoft.com/office/word/2010/wordprocessingShape">
                    <wps:wsp>
                      <wps:cNvSpPr/>
                      <wps:spPr>
                        <a:xfrm>
                          <a:off x="0" y="0"/>
                          <a:ext cx="4076700" cy="495300"/>
                        </a:xfrm>
                        <a:prstGeom prst="roundRect">
                          <a:avLst/>
                        </a:prstGeom>
                        <a:ln>
                          <a:headEnd type="none" w="med" len="med"/>
                          <a:tailEnd type="none" w="med" len="med"/>
                        </a:ln>
                      </wps:spPr>
                      <wps:style>
                        <a:lnRef idx="2">
                          <a:schemeClr val="accent3"/>
                        </a:lnRef>
                        <a:fillRef idx="1">
                          <a:schemeClr val="lt1"/>
                        </a:fillRef>
                        <a:effectRef idx="0">
                          <a:schemeClr val="accent3"/>
                        </a:effectRef>
                        <a:fontRef idx="minor">
                          <a:schemeClr val="dk1"/>
                        </a:fontRef>
                      </wps:style>
                      <wps:txbx>
                        <w:txbxContent>
                          <w:p w14:paraId="1EE5E5EF" w14:textId="2C5DE017" w:rsidR="005A1D1A" w:rsidRPr="00F972AC" w:rsidRDefault="005A1D1A" w:rsidP="00CC47BB">
                            <w:pPr>
                              <w:jc w:val="center"/>
                              <w:rPr>
                                <w:rFonts w:cs="B Titr"/>
                                <w:color w:val="301D7D" w:themeColor="accent3" w:themeShade="8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B Titr" w:hint="cs"/>
                                <w:color w:val="301D7D" w:themeColor="accent3" w:themeShade="80"/>
                                <w:sz w:val="24"/>
                                <w:szCs w:val="2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برگزاری جشن پیروزی ارتش در دانشگاه دولتی نخجوان</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30A9441" id="_x0000_s1051" style="position:absolute;left:0;text-align:left;margin-left:75.75pt;margin-top:7.3pt;width:321pt;height:39pt;z-index:251803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" fillcolor="white [3201]" strokecolor="#755dd9 [3206]" strokeweight="1pt">
                <v:textbox>
                  <w:txbxContent>
                    <w:p w14:paraId="1EE5E5EF" w14:textId="2C5DE017" w:rsidR="005A1D1A" w:rsidRPr="00F972AC" w:rsidRDefault="005A1D1A" w:rsidP="00CC47BB">
                      <w:pPr>
                        <w:jc w:val="center"/>
                        <w:rPr>
                          <w:rFonts w:cs="B Titr"/>
                          <w:color w:val="301D7D" w:themeColor="accent3" w:themeShade="8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B Titr" w:hint="cs"/>
                          <w:color w:val="301D7D" w:themeColor="accent3" w:themeShade="80"/>
                          <w:sz w:val="24"/>
                          <w:szCs w:val="2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برگزاری جشن پیروزی ارتش در دانشگاه دولتی نخجوان</w:t>
                      </w:r>
                    </w:p>
                  </w:txbxContent>
                </v:textbox>
                <w10:wrap anchorx="margin"/>
              </v:roundrect>
            </w:pict>
          </mc:Fallback>
        </mc:AlternateContent>
      </w:r>
    </w:p>
    <w:p w14:paraId="33A127C7" w14:textId="487FCAD8" w:rsidR="007D4459" w:rsidRDefault="007D4459" w:rsidP="001E4395">
      <w:pPr>
        <w:spacing w:after="240" w:line="240" w:lineRule="auto"/>
        <w:jc w:val="both"/>
        <w:rPr>
          <w:rFonts w:ascii="Arial" w:eastAsia="Times New Roman" w:hAnsi="Arial" w:cs="B Nazanin"/>
          <w:sz w:val="28"/>
          <w:szCs w:val="28"/>
          <w:rtl/>
        </w:rPr>
      </w:pPr>
    </w:p>
    <w:p w14:paraId="13E6F353" w14:textId="77777777" w:rsidR="00CC47BB" w:rsidRPr="00CC47BB" w:rsidRDefault="00CC47BB" w:rsidP="00CC47BB">
      <w:pPr>
        <w:spacing w:after="240" w:line="240" w:lineRule="auto"/>
        <w:jc w:val="center"/>
        <w:rPr>
          <w:rFonts w:cs="B Nazanin"/>
          <w:color w:val="00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C47BB">
        <w:rPr>
          <w:rFonts w:cs="B Nazanin"/>
          <w:noProof/>
          <w:color w:val="00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inline distT="0" distB="0" distL="0" distR="0" wp14:anchorId="1A8E4D3C" wp14:editId="73EA7516">
            <wp:extent cx="3608859" cy="2406573"/>
            <wp:effectExtent l="0" t="0" r="0" b="0"/>
            <wp:docPr id="15" name="Picture 15" descr="شادی پیروزی با شور و شوق زیادی در دانشگاه ایالتی نخجوان برگزار می شو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شادی پیروزی با شور و شوق زیادی در دانشگاه ایالتی نخجوان برگزار می شود"/>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3618358" cy="2412907"/>
                    </a:xfrm>
                    <a:prstGeom prst="rect">
                      <a:avLst/>
                    </a:prstGeom>
                    <a:noFill/>
                    <a:ln>
                      <a:noFill/>
                    </a:ln>
                  </pic:spPr>
                </pic:pic>
              </a:graphicData>
            </a:graphic>
          </wp:inline>
        </w:drawing>
      </w:r>
    </w:p>
    <w:p w14:paraId="1E1185C1" w14:textId="0D9955DD" w:rsidR="00CC47BB" w:rsidRPr="00CC47BB" w:rsidRDefault="00900512" w:rsidP="00CC47BB">
      <w:pPr>
        <w:spacing w:after="240" w:line="240" w:lineRule="auto"/>
        <w:jc w:val="both"/>
        <w:rPr>
          <w:rFonts w:cs="B Nazanin"/>
          <w:color w:val="00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۱</w:t>
      </w:r>
      <w:r w:rsidR="00CC47BB">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۳ نوامبر مراسم جشن به مناسبت </w:t>
      </w:r>
      <w:r w:rsidR="00CC47BB" w:rsidRPr="00CC47BB">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پیروزی </w:t>
      </w:r>
      <w:r w:rsidR="00CC47BB">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جمهوری آذربایجان در آزادسازی مناطق اشغالی </w:t>
      </w:r>
      <w:r w:rsidR="00CC47BB" w:rsidRPr="00CC47BB">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با شور و شوق زیادی در دانشگاه</w:t>
      </w:r>
      <w:r w:rsidR="005A1D1A">
        <w:rPr>
          <w:rFonts w:cs="B Nazanin"/>
          <w:color w:val="00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5A1D1A">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دولتی</w:t>
      </w:r>
      <w:r w:rsidR="00CC47BB" w:rsidRPr="00CC47BB">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نخجوان </w:t>
      </w:r>
      <w:r w:rsidR="00CC47BB">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برگزار شد.</w:t>
      </w:r>
    </w:p>
    <w:p w14:paraId="21450559" w14:textId="359E5C15" w:rsidR="00CC47BB" w:rsidRPr="00CC47BB" w:rsidRDefault="00CC47BB" w:rsidP="00CC47BB">
      <w:pPr>
        <w:spacing w:after="240" w:line="240" w:lineRule="auto"/>
        <w:jc w:val="both"/>
        <w:rPr>
          <w:rFonts w:cs="B Nazanin"/>
          <w:color w:val="00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C47BB">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دانشگاه دولتی نخجوان</w:t>
      </w:r>
      <w:r>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نیز همانند سایر</w:t>
      </w:r>
      <w:r w:rsidRPr="00CC47BB">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مناطق آذربایجان </w:t>
      </w:r>
      <w:r>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به جشن و سرور پرداختند</w:t>
      </w:r>
      <w:r w:rsidRPr="00CC47BB">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دانش</w:t>
      </w:r>
      <w:r>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جویان</w:t>
      </w:r>
      <w:r w:rsidRPr="00CC47BB">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با گرامیداشت یاد و خاطره شهدا ، از خداوند منان خواستند تا سربازان زخمی را شفا دهد</w:t>
      </w:r>
      <w:r w:rsidRPr="00CC47BB">
        <w:rPr>
          <w:rFonts w:cs="B Nazanin"/>
          <w:color w:val="00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6FEADEB4" w14:textId="0C35E387" w:rsidR="00CC47BB" w:rsidRPr="00CC47BB" w:rsidRDefault="00CC47BB" w:rsidP="00CC47BB">
      <w:pPr>
        <w:spacing w:after="240" w:line="240" w:lineRule="auto"/>
        <w:jc w:val="both"/>
        <w:rPr>
          <w:rFonts w:cs="B Nazanin"/>
          <w:color w:val="00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C47BB">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رئیس دانشگاه البروس </w:t>
      </w:r>
      <w:r>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عیسی اف</w:t>
      </w:r>
      <w:r w:rsidRPr="00CC47BB">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این پیروزی</w:t>
      </w:r>
      <w:r w:rsidRPr="00CC47BB">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را به معلمان و دانشجویان تبریک گفت</w:t>
      </w:r>
      <w:r w:rsidRPr="00CC47BB">
        <w:rPr>
          <w:rFonts w:cs="B Nazanin"/>
          <w:color w:val="00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r w:rsidRPr="00CC47BB">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خاطرنشان شد که خبر پیروزی باشکوهی که </w:t>
      </w:r>
      <w:r>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آقای </w:t>
      </w:r>
      <w:r w:rsidRPr="00CC47BB">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الهام علی اف ، رئیس جمهوری آذربایجان به مردم ما هدیه داد ، با استقبال زیاد </w:t>
      </w:r>
      <w:r>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شهروندان</w:t>
      </w:r>
      <w:r w:rsidRPr="00CC47BB">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جمهوری خودمختار</w:t>
      </w:r>
      <w:r>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نخجوان</w:t>
      </w:r>
      <w:r w:rsidRPr="00CC47BB">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روبرو شد</w:t>
      </w:r>
      <w:r w:rsidRPr="00CC47BB">
        <w:rPr>
          <w:rFonts w:cs="B Nazanin"/>
          <w:color w:val="00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r w:rsidRPr="00CC47BB">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همه با شادی فراوان این واقعه مهم تاریخی را جشن گرفتند</w:t>
      </w:r>
      <w:r w:rsidRPr="00CC47BB">
        <w:rPr>
          <w:rFonts w:cs="B Nazanin"/>
          <w:color w:val="00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206E8226" w14:textId="1845615B" w:rsidR="00CC47BB" w:rsidRPr="00CC47BB" w:rsidRDefault="00CC47BB" w:rsidP="00CC47BB">
      <w:pPr>
        <w:spacing w:after="240" w:line="240" w:lineRule="auto"/>
        <w:jc w:val="both"/>
        <w:rPr>
          <w:rFonts w:cs="B Nazanin"/>
          <w:color w:val="00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C47BB">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دانشجویانی که پرچم سه رنگ آذربایجانی را در دست داشتند سرتاسر دانشگاه شعار "قره باغ</w:t>
      </w:r>
      <w:r>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خاک</w:t>
      </w:r>
      <w:r w:rsidRPr="00CC47BB">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آذربایجان است" سر دادند</w:t>
      </w:r>
      <w:r w:rsidRPr="00CC47BB">
        <w:rPr>
          <w:rFonts w:cs="B Nazanin"/>
          <w:color w:val="00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r w:rsidRPr="00CC47BB">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دانش</w:t>
      </w:r>
      <w:r>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جویانی</w:t>
      </w:r>
      <w:r w:rsidRPr="00CC47BB">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که در این رویداد شرکت داشتند گفتند که آنها به پیروزی </w:t>
      </w:r>
      <w:r>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شکوهمند و </w:t>
      </w:r>
      <w:r w:rsidRPr="00CC47BB">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تاریخی </w:t>
      </w:r>
      <w:r>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خود</w:t>
      </w:r>
      <w:r w:rsidRPr="00CC47BB">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در جنگ قره باغ تحت </w:t>
      </w:r>
      <w:r w:rsidR="002D04B6">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رهبری</w:t>
      </w:r>
      <w:r w:rsidRPr="00CC47BB">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الهام علی اف</w:t>
      </w:r>
      <w:r w:rsidRPr="00CC47BB">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افتخار می کنند</w:t>
      </w:r>
      <w:r w:rsidRPr="00CC47BB">
        <w:rPr>
          <w:rFonts w:cs="B Nazanin"/>
          <w:color w:val="00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4A83AEDD" w14:textId="52858014" w:rsidR="00CC47BB" w:rsidRPr="00CC47BB" w:rsidRDefault="00CC47BB" w:rsidP="00CC47BB">
      <w:pPr>
        <w:spacing w:after="240" w:line="240" w:lineRule="auto"/>
        <w:jc w:val="both"/>
        <w:rPr>
          <w:rFonts w:cs="B Nazanin"/>
          <w:color w:val="00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C47BB">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کل کادر آموزشی ، از جمله رئیس دانشگاه ، معلمان و دانشجویان با شور و شوق فراوان روز پیروزی را جشن گرفتند</w:t>
      </w:r>
      <w:r w:rsidRPr="00CC47BB">
        <w:rPr>
          <w:rFonts w:cs="B Nazanin"/>
          <w:color w:val="00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r w:rsidRPr="00CC47BB">
        <w:rPr>
          <w:rFonts w:cs="B Nazanin"/>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دانشجویان شعرهای</w:t>
      </w:r>
      <w:r>
        <w:rPr>
          <w:rFonts w:cs="B Nazanin" w:hint="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ی درباره وطن خواندند.</w:t>
      </w:r>
    </w:p>
    <w:p w14:paraId="38D843EE" w14:textId="77777777" w:rsidR="00CC47BB" w:rsidRPr="00C8187C" w:rsidRDefault="00CC47BB" w:rsidP="00CC47BB">
      <w:pPr>
        <w:spacing w:after="240" w:line="240" w:lineRule="auto"/>
        <w:jc w:val="center"/>
        <w:rPr>
          <w:rFonts w:ascii="Arial" w:eastAsia="Times New Roman" w:hAnsi="Arial" w:cs="Arial"/>
          <w:color w:val="666666"/>
          <w:sz w:val="20"/>
          <w:szCs w:val="20"/>
          <w:rtl/>
        </w:rPr>
      </w:pPr>
      <w:r w:rsidRPr="00C8187C">
        <w:rPr>
          <w:rFonts w:ascii="Arial" w:eastAsia="Times New Roman" w:hAnsi="Arial" w:cs="Arial"/>
          <w:noProof/>
          <w:color w:val="343434"/>
          <w:sz w:val="20"/>
          <w:szCs w:val="20"/>
        </w:rPr>
        <w:drawing>
          <wp:inline distT="0" distB="0" distL="0" distR="0" wp14:anchorId="055F1647" wp14:editId="24D5D863">
            <wp:extent cx="4121785" cy="2748618"/>
            <wp:effectExtent l="0" t="0" r="0" b="0"/>
            <wp:docPr id="239" name="Picture 239">
              <a:hlinkClick xmlns:a="http://schemas.openxmlformats.org/drawingml/2006/main" r:id="rId1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167"/>
                    </pic:cNvPr>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4128021" cy="2752777"/>
                    </a:xfrm>
                    <a:prstGeom prst="rect">
                      <a:avLst/>
                    </a:prstGeom>
                    <a:noFill/>
                    <a:ln>
                      <a:noFill/>
                    </a:ln>
                  </pic:spPr>
                </pic:pic>
              </a:graphicData>
            </a:graphic>
          </wp:inline>
        </w:drawing>
      </w:r>
    </w:p>
    <w:p w14:paraId="5BB2CDA9" w14:textId="797EC39A" w:rsidR="00CC47BB" w:rsidRDefault="00E53F51" w:rsidP="00CC47BB">
      <w:pPr>
        <w:jc w:val="right"/>
        <w:rPr>
          <w:rtl/>
        </w:rPr>
      </w:pPr>
      <w:hyperlink r:id="rId169" w:history="1">
        <w:r w:rsidR="00CC47BB" w:rsidRPr="007A2267">
          <w:rPr>
            <w:rStyle w:val="Hyperlink"/>
          </w:rPr>
          <w:t>https://ndu.edu.az</w:t>
        </w:r>
      </w:hyperlink>
    </w:p>
    <w:p w14:paraId="62B4FDD0" w14:textId="77777777" w:rsidR="00057ABB" w:rsidRPr="007D4459" w:rsidRDefault="00057ABB" w:rsidP="007D4459">
      <w:pPr>
        <w:tabs>
          <w:tab w:val="left" w:pos="956"/>
        </w:tabs>
        <w:rPr>
          <w:rFonts w:ascii="Arial" w:eastAsia="Times New Roman" w:hAnsi="Arial" w:cs="B Nazanin"/>
          <w:sz w:val="28"/>
          <w:szCs w:val="28"/>
          <w:rtl/>
        </w:rPr>
      </w:pPr>
    </w:p>
    <w:sectPr w:rsidR="00057ABB" w:rsidRPr="007D4459" w:rsidSect="00855309">
      <w:headerReference w:type="default" r:id="rId170"/>
      <w:footerReference w:type="default" r:id="rId171"/>
      <w:pgSz w:w="11906" w:h="16838"/>
      <w:pgMar w:top="1440" w:right="1440" w:bottom="1440" w:left="1440" w:header="720" w:footer="720" w:gutter="0"/>
      <w:pgBorders w:offsetFrom="page">
        <w:top w:val="double" w:sz="4" w:space="24" w:color="auto"/>
        <w:left w:val="double" w:sz="4" w:space="24" w:color="auto"/>
        <w:bottom w:val="double" w:sz="4" w:space="24" w:color="auto"/>
        <w:right w:val="double" w:sz="4" w:space="24" w:color="auto"/>
      </w:pgBorders>
      <w:cols w:space="720"/>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1757A7A" w14:textId="77777777" w:rsidR="00E53F51" w:rsidRDefault="00E53F51" w:rsidP="00A83269">
      <w:pPr>
        <w:spacing w:after="0" w:line="240" w:lineRule="auto"/>
      </w:pPr>
      <w:r>
        <w:separator/>
      </w:r>
    </w:p>
  </w:endnote>
  <w:endnote w:type="continuationSeparator" w:id="0">
    <w:p w14:paraId="728D98D8" w14:textId="77777777" w:rsidR="00E53F51" w:rsidRDefault="00E53F51" w:rsidP="00A832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 Nazanin">
    <w:panose1 w:val="00000400000000000000"/>
    <w:charset w:val="B2"/>
    <w:family w:val="auto"/>
    <w:pitch w:val="variable"/>
    <w:sig w:usb0="00002001" w:usb1="80000000" w:usb2="00000008" w:usb3="00000000" w:csb0="0000004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IranNastaliq">
    <w:panose1 w:val="02020505000000020003"/>
    <w:charset w:val="00"/>
    <w:family w:val="roman"/>
    <w:pitch w:val="variable"/>
    <w:sig w:usb0="61002A87" w:usb1="80000000" w:usb2="00000008" w:usb3="00000000" w:csb0="000101FF" w:csb1="00000000"/>
  </w:font>
  <w:font w:name="B Titr">
    <w:panose1 w:val="000007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6FF" w:usb1="420024FF" w:usb2="02000000" w:usb3="00000000" w:csb0="0000019F" w:csb1="00000000"/>
  </w:font>
  <w:font w:name="NSimSun">
    <w:panose1 w:val="02010609030101010101"/>
    <w:charset w:val="86"/>
    <w:family w:val="modern"/>
    <w:pitch w:val="fixed"/>
    <w:sig w:usb0="00000283" w:usb1="288F0000" w:usb2="00000016" w:usb3="00000000" w:csb0="00040001" w:csb1="00000000"/>
  </w:font>
  <w:font w:name="Arial Rounded MT Bold">
    <w:altName w:val="Calibri"/>
    <w:panose1 w:val="020F0704030504030204"/>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iransans">
    <w:altName w:val="Cambria"/>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tl/>
      </w:rPr>
      <w:id w:val="26615189"/>
      <w:docPartObj>
        <w:docPartGallery w:val="Page Numbers (Bottom of Page)"/>
        <w:docPartUnique/>
      </w:docPartObj>
    </w:sdtPr>
    <w:sdtEndPr/>
    <w:sdtContent>
      <w:p w14:paraId="10A0302B" w14:textId="7C3FA5CC" w:rsidR="005A1D1A" w:rsidRDefault="005A1D1A">
        <w:pPr>
          <w:pStyle w:val="Footer"/>
          <w:jc w:val="right"/>
        </w:pPr>
        <w:r>
          <w:fldChar w:fldCharType="begin"/>
        </w:r>
        <w:r>
          <w:instrText xml:space="preserve"> PAGE   \* MERGEFORMAT </w:instrText>
        </w:r>
        <w:r>
          <w:fldChar w:fldCharType="separate"/>
        </w:r>
        <w:r>
          <w:rPr>
            <w:noProof/>
            <w:rtl/>
          </w:rPr>
          <w:t>31</w:t>
        </w:r>
        <w:r>
          <w:rPr>
            <w:noProof/>
          </w:rPr>
          <w:fldChar w:fldCharType="end"/>
        </w:r>
      </w:p>
    </w:sdtContent>
  </w:sdt>
  <w:p w14:paraId="45F02A8B" w14:textId="77777777" w:rsidR="005A1D1A" w:rsidRDefault="005A1D1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186B0F0" w14:textId="77777777" w:rsidR="00E53F51" w:rsidRDefault="00E53F51" w:rsidP="00A83269">
      <w:pPr>
        <w:spacing w:after="0" w:line="240" w:lineRule="auto"/>
      </w:pPr>
      <w:r>
        <w:separator/>
      </w:r>
    </w:p>
  </w:footnote>
  <w:footnote w:type="continuationSeparator" w:id="0">
    <w:p w14:paraId="7F5D25BE" w14:textId="77777777" w:rsidR="00E53F51" w:rsidRDefault="00E53F51" w:rsidP="00A8326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96B213" w14:textId="617C5EF2" w:rsidR="005A1D1A" w:rsidRPr="00EC05D3" w:rsidRDefault="005A1D1A" w:rsidP="000E4BFB">
    <w:pPr>
      <w:pStyle w:val="Header"/>
      <w:tabs>
        <w:tab w:val="left" w:pos="9026"/>
      </w:tabs>
      <w:jc w:val="center"/>
      <w:rPr>
        <w:rFonts w:cs="B Titr"/>
        <w:b/>
        <w:bCs/>
        <w:color w:val="301D7D" w:themeColor="accent3" w:themeShade="80"/>
        <w:sz w:val="18"/>
        <w:szCs w:val="18"/>
      </w:rPr>
    </w:pPr>
    <w:r w:rsidRPr="00EC05D3">
      <w:rPr>
        <w:rFonts w:cs="B Titr" w:hint="cs"/>
        <w:b/>
        <w:bCs/>
        <w:color w:val="301D7D" w:themeColor="accent3" w:themeShade="80"/>
        <w:sz w:val="18"/>
        <w:szCs w:val="18"/>
        <w:rtl/>
      </w:rPr>
      <w:t>ماهنامه جامعه و فرهنگ شماره (</w:t>
    </w:r>
    <w:r>
      <w:rPr>
        <w:rFonts w:cs="B Titr" w:hint="cs"/>
        <w:b/>
        <w:bCs/>
        <w:color w:val="301D7D" w:themeColor="accent3" w:themeShade="80"/>
        <w:sz w:val="18"/>
        <w:szCs w:val="18"/>
        <w:rtl/>
      </w:rPr>
      <w:t xml:space="preserve">۴ </w:t>
    </w:r>
    <w:r w:rsidRPr="00EC05D3">
      <w:rPr>
        <w:rFonts w:cs="B Titr" w:hint="cs"/>
        <w:b/>
        <w:bCs/>
        <w:color w:val="301D7D" w:themeColor="accent3" w:themeShade="80"/>
        <w:sz w:val="18"/>
        <w:szCs w:val="18"/>
        <w:rtl/>
      </w:rPr>
      <w:t xml:space="preserve">) </w:t>
    </w:r>
    <w:r w:rsidRPr="00EC05D3">
      <w:rPr>
        <w:rFonts w:cs="Cambria" w:hint="cs"/>
        <w:b/>
        <w:bCs/>
        <w:color w:val="301D7D" w:themeColor="accent3" w:themeShade="80"/>
        <w:sz w:val="18"/>
        <w:szCs w:val="18"/>
        <w:rtl/>
      </w:rPr>
      <w:t xml:space="preserve">_ </w:t>
    </w:r>
    <w:r>
      <w:rPr>
        <w:rFonts w:cs="B Titr" w:hint="cs"/>
        <w:b/>
        <w:bCs/>
        <w:color w:val="301D7D" w:themeColor="accent3" w:themeShade="80"/>
        <w:sz w:val="18"/>
        <w:szCs w:val="18"/>
        <w:rtl/>
      </w:rPr>
      <w:t xml:space="preserve">آبان </w:t>
    </w:r>
    <w:r w:rsidRPr="00EC05D3">
      <w:rPr>
        <w:rFonts w:cs="B Titr" w:hint="cs"/>
        <w:b/>
        <w:bCs/>
        <w:color w:val="301D7D" w:themeColor="accent3" w:themeShade="80"/>
        <w:sz w:val="18"/>
        <w:szCs w:val="18"/>
        <w:rtl/>
      </w:rPr>
      <w:t>ماه ۱۳۹۹                                          وابستگی فرهنگی سرکنسولگری جمهوری اسلامی ایران در نخجوان</w:t>
    </w:r>
  </w:p>
  <w:p w14:paraId="07EE27F2" w14:textId="700690D3" w:rsidR="005A1D1A" w:rsidRPr="00855309" w:rsidRDefault="005A1D1A" w:rsidP="000E4BFB">
    <w:pPr>
      <w:pStyle w:val="Header"/>
      <w:jc w:val="center"/>
    </w:pPr>
    <w:r>
      <w:rPr>
        <w:noProof/>
        <w:lang w:bidi="ar-SA"/>
      </w:rPr>
      <mc:AlternateContent>
        <mc:Choice Requires="wps">
          <w:drawing>
            <wp:anchor distT="0" distB="0" distL="114300" distR="114300" simplePos="0" relativeHeight="251659264" behindDoc="0" locked="0" layoutInCell="1" allowOverlap="1" wp14:anchorId="46EEE471" wp14:editId="3EB2049B">
              <wp:simplePos x="0" y="0"/>
              <wp:positionH relativeFrom="column">
                <wp:posOffset>-209550</wp:posOffset>
              </wp:positionH>
              <wp:positionV relativeFrom="paragraph">
                <wp:posOffset>88265</wp:posOffset>
              </wp:positionV>
              <wp:extent cx="6219825" cy="0"/>
              <wp:effectExtent l="57150" t="38100" r="66675" b="95250"/>
              <wp:wrapNone/>
              <wp:docPr id="225" name="Straight Connector 225"/>
              <wp:cNvGraphicFramePr/>
              <a:graphic xmlns:a="http://schemas.openxmlformats.org/drawingml/2006/main">
                <a:graphicData uri="http://schemas.microsoft.com/office/word/2010/wordprocessingShape">
                  <wps:wsp>
                    <wps:cNvCnPr/>
                    <wps:spPr>
                      <a:xfrm flipH="1">
                        <a:off x="0" y="0"/>
                        <a:ext cx="6219825" cy="0"/>
                      </a:xfrm>
                      <a:prstGeom prst="line">
                        <a:avLst/>
                      </a:prstGeom>
                    </wps:spPr>
                    <wps:style>
                      <a:lnRef idx="2">
                        <a:schemeClr val="accent6"/>
                      </a:lnRef>
                      <a:fillRef idx="0">
                        <a:schemeClr val="accent6"/>
                      </a:fillRef>
                      <a:effectRef idx="1">
                        <a:schemeClr val="accent6"/>
                      </a:effectRef>
                      <a:fontRef idx="minor">
                        <a:schemeClr val="tx1"/>
                      </a:fontRef>
                    </wps:style>
                    <wps:bodyPr/>
                  </wps:wsp>
                </a:graphicData>
              </a:graphic>
            </wp:anchor>
          </w:drawing>
        </mc:Choice>
        <mc:Fallback>
          <w:pict>
            <v:line w14:anchorId="3165819D" id="Straight Connector 225" o:spid="_x0000_s1026" style="position:absolute;left:0;text-align:left;flip:x;z-index:251659264;visibility:visible;mso-wrap-style:square;mso-wrap-distance-left:9pt;mso-wrap-distance-top:0;mso-wrap-distance-right:9pt;mso-wrap-distance-bottom:0;mso-position-horizontal:absolute;mso-position-horizontal-relative:text;mso-position-vertical:absolute;mso-position-vertical-relative:text" from="-16.5pt,6.95pt" to="473.25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" strokecolor="#5982db [3209]" strokeweight="1pt">
              <v:shadow on="t" color="black" opacity=".5" origin=",-.5" offset="-.29819mm,-.63944mm"/>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4C653C"/>
    <w:multiLevelType w:val="hybridMultilevel"/>
    <w:tmpl w:val="E6F85562"/>
    <w:lvl w:ilvl="0" w:tplc="27228DC2">
      <w:start w:val="6"/>
      <w:numFmt w:val="decimalFullWidth"/>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E6093B"/>
    <w:multiLevelType w:val="hybridMultilevel"/>
    <w:tmpl w:val="745C649C"/>
    <w:lvl w:ilvl="0" w:tplc="8CE2285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63004EB"/>
    <w:multiLevelType w:val="hybridMultilevel"/>
    <w:tmpl w:val="B8EA5F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5D5529"/>
    <w:multiLevelType w:val="hybridMultilevel"/>
    <w:tmpl w:val="EAAEB8F4"/>
    <w:lvl w:ilvl="0" w:tplc="162623F2">
      <w:start w:val="1"/>
      <w:numFmt w:val="decimal"/>
      <w:lvlText w:val="%1."/>
      <w:lvlJc w:val="left"/>
      <w:pPr>
        <w:ind w:left="720" w:hanging="360"/>
      </w:pPr>
      <w:rPr>
        <w:rFonts w:cs="B Nazani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7FC0595"/>
    <w:multiLevelType w:val="hybridMultilevel"/>
    <w:tmpl w:val="028852CC"/>
    <w:lvl w:ilvl="0" w:tplc="12B2A302">
      <w:start w:val="1"/>
      <w:numFmt w:val="decimalFullWidth"/>
      <w:lvlText w:val="%1-"/>
      <w:lvlJc w:val="left"/>
      <w:pPr>
        <w:ind w:left="720" w:hanging="360"/>
      </w:pPr>
      <w:rPr>
        <w:rFonts w:cs="B Nazanin"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BB10266"/>
    <w:multiLevelType w:val="hybridMultilevel"/>
    <w:tmpl w:val="775C6566"/>
    <w:lvl w:ilvl="0" w:tplc="0409000F">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EA6047E"/>
    <w:multiLevelType w:val="multilevel"/>
    <w:tmpl w:val="FA2058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442418B"/>
    <w:multiLevelType w:val="multilevel"/>
    <w:tmpl w:val="6A00E68C"/>
    <w:lvl w:ilvl="0">
      <w:start w:val="1"/>
      <w:numFmt w:val="decimal"/>
      <w:lvlText w:val="%1."/>
      <w:lvlJc w:val="left"/>
      <w:pPr>
        <w:ind w:left="360" w:hanging="360"/>
      </w:pPr>
    </w:lvl>
    <w:lvl w:ilvl="1">
      <w:start w:val="1"/>
      <w:numFmt w:val="decimal"/>
      <w:lvlText w:val="%1.%2."/>
      <w:lvlJc w:val="left"/>
      <w:pPr>
        <w:ind w:left="792" w:hanging="432"/>
      </w:pPr>
      <w:rPr>
        <w:rFonts w:cs="B Nazanin" w:hint="default"/>
        <w:b/>
        <w:bCs/>
      </w:rPr>
    </w:lvl>
    <w:lvl w:ilvl="2">
      <w:start w:val="1"/>
      <w:numFmt w:val="decimal"/>
      <w:lvlText w:val="%1.%2.%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24C969E1"/>
    <w:multiLevelType w:val="hybridMultilevel"/>
    <w:tmpl w:val="53A8D6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669528A"/>
    <w:multiLevelType w:val="hybridMultilevel"/>
    <w:tmpl w:val="352A08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7F473DF"/>
    <w:multiLevelType w:val="multilevel"/>
    <w:tmpl w:val="0EC4C29E"/>
    <w:lvl w:ilvl="0">
      <w:start w:val="50"/>
      <w:numFmt w:val="decimal"/>
      <w:lvlText w:val="%1"/>
      <w:lvlJc w:val="left"/>
      <w:pPr>
        <w:ind w:left="504" w:hanging="504"/>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1" w15:restartNumberingAfterBreak="0">
    <w:nsid w:val="2B6801AB"/>
    <w:multiLevelType w:val="multilevel"/>
    <w:tmpl w:val="730CEE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3295FCE"/>
    <w:multiLevelType w:val="hybridMultilevel"/>
    <w:tmpl w:val="0C64DD5C"/>
    <w:lvl w:ilvl="0" w:tplc="CB3078AE">
      <w:numFmt w:val="bullet"/>
      <w:lvlText w:val="-"/>
      <w:lvlJc w:val="left"/>
      <w:pPr>
        <w:ind w:left="931" w:hanging="360"/>
      </w:pPr>
      <w:rPr>
        <w:rFonts w:asciiTheme="minorHAnsi" w:eastAsiaTheme="minorHAnsi" w:hAnsiTheme="minorHAnsi" w:cs="B Nazanin" w:hint="default"/>
      </w:rPr>
    </w:lvl>
    <w:lvl w:ilvl="1" w:tplc="04090003" w:tentative="1">
      <w:start w:val="1"/>
      <w:numFmt w:val="bullet"/>
      <w:lvlText w:val="o"/>
      <w:lvlJc w:val="left"/>
      <w:pPr>
        <w:ind w:left="1651" w:hanging="360"/>
      </w:pPr>
      <w:rPr>
        <w:rFonts w:ascii="Courier New" w:hAnsi="Courier New" w:cs="Courier New" w:hint="default"/>
      </w:rPr>
    </w:lvl>
    <w:lvl w:ilvl="2" w:tplc="04090005" w:tentative="1">
      <w:start w:val="1"/>
      <w:numFmt w:val="bullet"/>
      <w:lvlText w:val=""/>
      <w:lvlJc w:val="left"/>
      <w:pPr>
        <w:ind w:left="2371" w:hanging="360"/>
      </w:pPr>
      <w:rPr>
        <w:rFonts w:ascii="Wingdings" w:hAnsi="Wingdings" w:hint="default"/>
      </w:rPr>
    </w:lvl>
    <w:lvl w:ilvl="3" w:tplc="04090001" w:tentative="1">
      <w:start w:val="1"/>
      <w:numFmt w:val="bullet"/>
      <w:lvlText w:val=""/>
      <w:lvlJc w:val="left"/>
      <w:pPr>
        <w:ind w:left="3091" w:hanging="360"/>
      </w:pPr>
      <w:rPr>
        <w:rFonts w:ascii="Symbol" w:hAnsi="Symbol" w:hint="default"/>
      </w:rPr>
    </w:lvl>
    <w:lvl w:ilvl="4" w:tplc="04090003" w:tentative="1">
      <w:start w:val="1"/>
      <w:numFmt w:val="bullet"/>
      <w:lvlText w:val="o"/>
      <w:lvlJc w:val="left"/>
      <w:pPr>
        <w:ind w:left="3811" w:hanging="360"/>
      </w:pPr>
      <w:rPr>
        <w:rFonts w:ascii="Courier New" w:hAnsi="Courier New" w:cs="Courier New" w:hint="default"/>
      </w:rPr>
    </w:lvl>
    <w:lvl w:ilvl="5" w:tplc="04090005" w:tentative="1">
      <w:start w:val="1"/>
      <w:numFmt w:val="bullet"/>
      <w:lvlText w:val=""/>
      <w:lvlJc w:val="left"/>
      <w:pPr>
        <w:ind w:left="4531" w:hanging="360"/>
      </w:pPr>
      <w:rPr>
        <w:rFonts w:ascii="Wingdings" w:hAnsi="Wingdings" w:hint="default"/>
      </w:rPr>
    </w:lvl>
    <w:lvl w:ilvl="6" w:tplc="04090001" w:tentative="1">
      <w:start w:val="1"/>
      <w:numFmt w:val="bullet"/>
      <w:lvlText w:val=""/>
      <w:lvlJc w:val="left"/>
      <w:pPr>
        <w:ind w:left="5251" w:hanging="360"/>
      </w:pPr>
      <w:rPr>
        <w:rFonts w:ascii="Symbol" w:hAnsi="Symbol" w:hint="default"/>
      </w:rPr>
    </w:lvl>
    <w:lvl w:ilvl="7" w:tplc="04090003" w:tentative="1">
      <w:start w:val="1"/>
      <w:numFmt w:val="bullet"/>
      <w:lvlText w:val="o"/>
      <w:lvlJc w:val="left"/>
      <w:pPr>
        <w:ind w:left="5971" w:hanging="360"/>
      </w:pPr>
      <w:rPr>
        <w:rFonts w:ascii="Courier New" w:hAnsi="Courier New" w:cs="Courier New" w:hint="default"/>
      </w:rPr>
    </w:lvl>
    <w:lvl w:ilvl="8" w:tplc="04090005" w:tentative="1">
      <w:start w:val="1"/>
      <w:numFmt w:val="bullet"/>
      <w:lvlText w:val=""/>
      <w:lvlJc w:val="left"/>
      <w:pPr>
        <w:ind w:left="6691" w:hanging="360"/>
      </w:pPr>
      <w:rPr>
        <w:rFonts w:ascii="Wingdings" w:hAnsi="Wingdings" w:hint="default"/>
      </w:rPr>
    </w:lvl>
  </w:abstractNum>
  <w:abstractNum w:abstractNumId="13" w15:restartNumberingAfterBreak="0">
    <w:nsid w:val="377379D0"/>
    <w:multiLevelType w:val="hybridMultilevel"/>
    <w:tmpl w:val="E3F03474"/>
    <w:lvl w:ilvl="0" w:tplc="B75A79E2">
      <w:start w:val="1"/>
      <w:numFmt w:val="bullet"/>
      <w:lvlText w:val="•"/>
      <w:lvlJc w:val="left"/>
      <w:pPr>
        <w:tabs>
          <w:tab w:val="num" w:pos="720"/>
        </w:tabs>
        <w:ind w:left="720" w:hanging="360"/>
      </w:pPr>
      <w:rPr>
        <w:rFonts w:ascii="Times New Roman" w:hAnsi="Times New Roman" w:hint="default"/>
      </w:rPr>
    </w:lvl>
    <w:lvl w:ilvl="1" w:tplc="57804CF0" w:tentative="1">
      <w:start w:val="1"/>
      <w:numFmt w:val="bullet"/>
      <w:lvlText w:val="•"/>
      <w:lvlJc w:val="left"/>
      <w:pPr>
        <w:tabs>
          <w:tab w:val="num" w:pos="1440"/>
        </w:tabs>
        <w:ind w:left="1440" w:hanging="360"/>
      </w:pPr>
      <w:rPr>
        <w:rFonts w:ascii="Times New Roman" w:hAnsi="Times New Roman" w:hint="default"/>
      </w:rPr>
    </w:lvl>
    <w:lvl w:ilvl="2" w:tplc="FED6E67E" w:tentative="1">
      <w:start w:val="1"/>
      <w:numFmt w:val="bullet"/>
      <w:lvlText w:val="•"/>
      <w:lvlJc w:val="left"/>
      <w:pPr>
        <w:tabs>
          <w:tab w:val="num" w:pos="2160"/>
        </w:tabs>
        <w:ind w:left="2160" w:hanging="360"/>
      </w:pPr>
      <w:rPr>
        <w:rFonts w:ascii="Times New Roman" w:hAnsi="Times New Roman" w:hint="default"/>
      </w:rPr>
    </w:lvl>
    <w:lvl w:ilvl="3" w:tplc="FDD6C1E4" w:tentative="1">
      <w:start w:val="1"/>
      <w:numFmt w:val="bullet"/>
      <w:lvlText w:val="•"/>
      <w:lvlJc w:val="left"/>
      <w:pPr>
        <w:tabs>
          <w:tab w:val="num" w:pos="2880"/>
        </w:tabs>
        <w:ind w:left="2880" w:hanging="360"/>
      </w:pPr>
      <w:rPr>
        <w:rFonts w:ascii="Times New Roman" w:hAnsi="Times New Roman" w:hint="default"/>
      </w:rPr>
    </w:lvl>
    <w:lvl w:ilvl="4" w:tplc="E6F24EB8" w:tentative="1">
      <w:start w:val="1"/>
      <w:numFmt w:val="bullet"/>
      <w:lvlText w:val="•"/>
      <w:lvlJc w:val="left"/>
      <w:pPr>
        <w:tabs>
          <w:tab w:val="num" w:pos="3600"/>
        </w:tabs>
        <w:ind w:left="3600" w:hanging="360"/>
      </w:pPr>
      <w:rPr>
        <w:rFonts w:ascii="Times New Roman" w:hAnsi="Times New Roman" w:hint="default"/>
      </w:rPr>
    </w:lvl>
    <w:lvl w:ilvl="5" w:tplc="7A7C63D8" w:tentative="1">
      <w:start w:val="1"/>
      <w:numFmt w:val="bullet"/>
      <w:lvlText w:val="•"/>
      <w:lvlJc w:val="left"/>
      <w:pPr>
        <w:tabs>
          <w:tab w:val="num" w:pos="4320"/>
        </w:tabs>
        <w:ind w:left="4320" w:hanging="360"/>
      </w:pPr>
      <w:rPr>
        <w:rFonts w:ascii="Times New Roman" w:hAnsi="Times New Roman" w:hint="default"/>
      </w:rPr>
    </w:lvl>
    <w:lvl w:ilvl="6" w:tplc="DAFEE546" w:tentative="1">
      <w:start w:val="1"/>
      <w:numFmt w:val="bullet"/>
      <w:lvlText w:val="•"/>
      <w:lvlJc w:val="left"/>
      <w:pPr>
        <w:tabs>
          <w:tab w:val="num" w:pos="5040"/>
        </w:tabs>
        <w:ind w:left="5040" w:hanging="360"/>
      </w:pPr>
      <w:rPr>
        <w:rFonts w:ascii="Times New Roman" w:hAnsi="Times New Roman" w:hint="default"/>
      </w:rPr>
    </w:lvl>
    <w:lvl w:ilvl="7" w:tplc="2D02EBD6" w:tentative="1">
      <w:start w:val="1"/>
      <w:numFmt w:val="bullet"/>
      <w:lvlText w:val="•"/>
      <w:lvlJc w:val="left"/>
      <w:pPr>
        <w:tabs>
          <w:tab w:val="num" w:pos="5760"/>
        </w:tabs>
        <w:ind w:left="5760" w:hanging="360"/>
      </w:pPr>
      <w:rPr>
        <w:rFonts w:ascii="Times New Roman" w:hAnsi="Times New Roman" w:hint="default"/>
      </w:rPr>
    </w:lvl>
    <w:lvl w:ilvl="8" w:tplc="027A5DCA" w:tentative="1">
      <w:start w:val="1"/>
      <w:numFmt w:val="bullet"/>
      <w:lvlText w:val="•"/>
      <w:lvlJc w:val="left"/>
      <w:pPr>
        <w:tabs>
          <w:tab w:val="num" w:pos="6480"/>
        </w:tabs>
        <w:ind w:left="6480" w:hanging="360"/>
      </w:pPr>
      <w:rPr>
        <w:rFonts w:ascii="Times New Roman" w:hAnsi="Times New Roman" w:hint="default"/>
      </w:rPr>
    </w:lvl>
  </w:abstractNum>
  <w:abstractNum w:abstractNumId="14" w15:restartNumberingAfterBreak="0">
    <w:nsid w:val="38F82FF0"/>
    <w:multiLevelType w:val="hybridMultilevel"/>
    <w:tmpl w:val="501CB068"/>
    <w:lvl w:ilvl="0" w:tplc="25B88342">
      <w:start w:val="1"/>
      <w:numFmt w:val="decimalFullWidth"/>
      <w:lvlText w:val="%1-"/>
      <w:lvlJc w:val="left"/>
      <w:pPr>
        <w:ind w:left="1080" w:hanging="360"/>
      </w:pPr>
      <w:rPr>
        <w:rFonts w:asciiTheme="minorHAnsi" w:eastAsiaTheme="minorHAnsi" w:hAnsiTheme="minorHAnsi" w:cs="B Nazani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3AA45267"/>
    <w:multiLevelType w:val="multilevel"/>
    <w:tmpl w:val="F9AA72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D9E19FB"/>
    <w:multiLevelType w:val="hybridMultilevel"/>
    <w:tmpl w:val="2404FDF2"/>
    <w:lvl w:ilvl="0" w:tplc="01602ECE">
      <w:start w:val="1"/>
      <w:numFmt w:val="decimalFullWidth"/>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2B84416"/>
    <w:multiLevelType w:val="multilevel"/>
    <w:tmpl w:val="86BEAC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47F73E6"/>
    <w:multiLevelType w:val="hybridMultilevel"/>
    <w:tmpl w:val="2A6486F0"/>
    <w:lvl w:ilvl="0" w:tplc="04090001">
      <w:start w:val="1"/>
      <w:numFmt w:val="bullet"/>
      <w:lvlText w:val=""/>
      <w:lvlJc w:val="left"/>
      <w:pPr>
        <w:ind w:left="931" w:hanging="360"/>
      </w:pPr>
      <w:rPr>
        <w:rFonts w:ascii="Symbol" w:hAnsi="Symbol" w:hint="default"/>
      </w:rPr>
    </w:lvl>
    <w:lvl w:ilvl="1" w:tplc="04090003" w:tentative="1">
      <w:start w:val="1"/>
      <w:numFmt w:val="bullet"/>
      <w:lvlText w:val="o"/>
      <w:lvlJc w:val="left"/>
      <w:pPr>
        <w:ind w:left="1651" w:hanging="360"/>
      </w:pPr>
      <w:rPr>
        <w:rFonts w:ascii="Courier New" w:hAnsi="Courier New" w:cs="Courier New" w:hint="default"/>
      </w:rPr>
    </w:lvl>
    <w:lvl w:ilvl="2" w:tplc="04090005" w:tentative="1">
      <w:start w:val="1"/>
      <w:numFmt w:val="bullet"/>
      <w:lvlText w:val=""/>
      <w:lvlJc w:val="left"/>
      <w:pPr>
        <w:ind w:left="2371" w:hanging="360"/>
      </w:pPr>
      <w:rPr>
        <w:rFonts w:ascii="Wingdings" w:hAnsi="Wingdings" w:hint="default"/>
      </w:rPr>
    </w:lvl>
    <w:lvl w:ilvl="3" w:tplc="04090001" w:tentative="1">
      <w:start w:val="1"/>
      <w:numFmt w:val="bullet"/>
      <w:lvlText w:val=""/>
      <w:lvlJc w:val="left"/>
      <w:pPr>
        <w:ind w:left="3091" w:hanging="360"/>
      </w:pPr>
      <w:rPr>
        <w:rFonts w:ascii="Symbol" w:hAnsi="Symbol" w:hint="default"/>
      </w:rPr>
    </w:lvl>
    <w:lvl w:ilvl="4" w:tplc="04090003" w:tentative="1">
      <w:start w:val="1"/>
      <w:numFmt w:val="bullet"/>
      <w:lvlText w:val="o"/>
      <w:lvlJc w:val="left"/>
      <w:pPr>
        <w:ind w:left="3811" w:hanging="360"/>
      </w:pPr>
      <w:rPr>
        <w:rFonts w:ascii="Courier New" w:hAnsi="Courier New" w:cs="Courier New" w:hint="default"/>
      </w:rPr>
    </w:lvl>
    <w:lvl w:ilvl="5" w:tplc="04090005" w:tentative="1">
      <w:start w:val="1"/>
      <w:numFmt w:val="bullet"/>
      <w:lvlText w:val=""/>
      <w:lvlJc w:val="left"/>
      <w:pPr>
        <w:ind w:left="4531" w:hanging="360"/>
      </w:pPr>
      <w:rPr>
        <w:rFonts w:ascii="Wingdings" w:hAnsi="Wingdings" w:hint="default"/>
      </w:rPr>
    </w:lvl>
    <w:lvl w:ilvl="6" w:tplc="04090001" w:tentative="1">
      <w:start w:val="1"/>
      <w:numFmt w:val="bullet"/>
      <w:lvlText w:val=""/>
      <w:lvlJc w:val="left"/>
      <w:pPr>
        <w:ind w:left="5251" w:hanging="360"/>
      </w:pPr>
      <w:rPr>
        <w:rFonts w:ascii="Symbol" w:hAnsi="Symbol" w:hint="default"/>
      </w:rPr>
    </w:lvl>
    <w:lvl w:ilvl="7" w:tplc="04090003" w:tentative="1">
      <w:start w:val="1"/>
      <w:numFmt w:val="bullet"/>
      <w:lvlText w:val="o"/>
      <w:lvlJc w:val="left"/>
      <w:pPr>
        <w:ind w:left="5971" w:hanging="360"/>
      </w:pPr>
      <w:rPr>
        <w:rFonts w:ascii="Courier New" w:hAnsi="Courier New" w:cs="Courier New" w:hint="default"/>
      </w:rPr>
    </w:lvl>
    <w:lvl w:ilvl="8" w:tplc="04090005" w:tentative="1">
      <w:start w:val="1"/>
      <w:numFmt w:val="bullet"/>
      <w:lvlText w:val=""/>
      <w:lvlJc w:val="left"/>
      <w:pPr>
        <w:ind w:left="6691" w:hanging="360"/>
      </w:pPr>
      <w:rPr>
        <w:rFonts w:ascii="Wingdings" w:hAnsi="Wingdings" w:hint="default"/>
      </w:rPr>
    </w:lvl>
  </w:abstractNum>
  <w:abstractNum w:abstractNumId="19" w15:restartNumberingAfterBreak="0">
    <w:nsid w:val="46254DC3"/>
    <w:multiLevelType w:val="hybridMultilevel"/>
    <w:tmpl w:val="4B5C95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EC05780"/>
    <w:multiLevelType w:val="hybridMultilevel"/>
    <w:tmpl w:val="6AC0BB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407669B"/>
    <w:multiLevelType w:val="multilevel"/>
    <w:tmpl w:val="47F6F8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AF9426D"/>
    <w:multiLevelType w:val="hybridMultilevel"/>
    <w:tmpl w:val="2342FF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E553F34"/>
    <w:multiLevelType w:val="hybridMultilevel"/>
    <w:tmpl w:val="BA7010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EF3557F"/>
    <w:multiLevelType w:val="multilevel"/>
    <w:tmpl w:val="3E3E39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2366D8D"/>
    <w:multiLevelType w:val="hybridMultilevel"/>
    <w:tmpl w:val="1B46BD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6C308B7"/>
    <w:multiLevelType w:val="multilevel"/>
    <w:tmpl w:val="F19EEF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7A90891"/>
    <w:multiLevelType w:val="hybridMultilevel"/>
    <w:tmpl w:val="C066BC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8E31402"/>
    <w:multiLevelType w:val="hybridMultilevel"/>
    <w:tmpl w:val="88908C74"/>
    <w:lvl w:ilvl="0" w:tplc="04090001">
      <w:start w:val="1"/>
      <w:numFmt w:val="bullet"/>
      <w:lvlText w:val=""/>
      <w:lvlJc w:val="left"/>
      <w:pPr>
        <w:ind w:left="1291" w:hanging="360"/>
      </w:pPr>
      <w:rPr>
        <w:rFonts w:ascii="Symbol" w:hAnsi="Symbol" w:hint="default"/>
      </w:rPr>
    </w:lvl>
    <w:lvl w:ilvl="1" w:tplc="04090003" w:tentative="1">
      <w:start w:val="1"/>
      <w:numFmt w:val="bullet"/>
      <w:lvlText w:val="o"/>
      <w:lvlJc w:val="left"/>
      <w:pPr>
        <w:ind w:left="2011" w:hanging="360"/>
      </w:pPr>
      <w:rPr>
        <w:rFonts w:ascii="Courier New" w:hAnsi="Courier New" w:cs="Courier New" w:hint="default"/>
      </w:rPr>
    </w:lvl>
    <w:lvl w:ilvl="2" w:tplc="04090005" w:tentative="1">
      <w:start w:val="1"/>
      <w:numFmt w:val="bullet"/>
      <w:lvlText w:val=""/>
      <w:lvlJc w:val="left"/>
      <w:pPr>
        <w:ind w:left="2731" w:hanging="360"/>
      </w:pPr>
      <w:rPr>
        <w:rFonts w:ascii="Wingdings" w:hAnsi="Wingdings" w:hint="default"/>
      </w:rPr>
    </w:lvl>
    <w:lvl w:ilvl="3" w:tplc="04090001" w:tentative="1">
      <w:start w:val="1"/>
      <w:numFmt w:val="bullet"/>
      <w:lvlText w:val=""/>
      <w:lvlJc w:val="left"/>
      <w:pPr>
        <w:ind w:left="3451" w:hanging="360"/>
      </w:pPr>
      <w:rPr>
        <w:rFonts w:ascii="Symbol" w:hAnsi="Symbol" w:hint="default"/>
      </w:rPr>
    </w:lvl>
    <w:lvl w:ilvl="4" w:tplc="04090003" w:tentative="1">
      <w:start w:val="1"/>
      <w:numFmt w:val="bullet"/>
      <w:lvlText w:val="o"/>
      <w:lvlJc w:val="left"/>
      <w:pPr>
        <w:ind w:left="4171" w:hanging="360"/>
      </w:pPr>
      <w:rPr>
        <w:rFonts w:ascii="Courier New" w:hAnsi="Courier New" w:cs="Courier New" w:hint="default"/>
      </w:rPr>
    </w:lvl>
    <w:lvl w:ilvl="5" w:tplc="04090005" w:tentative="1">
      <w:start w:val="1"/>
      <w:numFmt w:val="bullet"/>
      <w:lvlText w:val=""/>
      <w:lvlJc w:val="left"/>
      <w:pPr>
        <w:ind w:left="4891" w:hanging="360"/>
      </w:pPr>
      <w:rPr>
        <w:rFonts w:ascii="Wingdings" w:hAnsi="Wingdings" w:hint="default"/>
      </w:rPr>
    </w:lvl>
    <w:lvl w:ilvl="6" w:tplc="04090001" w:tentative="1">
      <w:start w:val="1"/>
      <w:numFmt w:val="bullet"/>
      <w:lvlText w:val=""/>
      <w:lvlJc w:val="left"/>
      <w:pPr>
        <w:ind w:left="5611" w:hanging="360"/>
      </w:pPr>
      <w:rPr>
        <w:rFonts w:ascii="Symbol" w:hAnsi="Symbol" w:hint="default"/>
      </w:rPr>
    </w:lvl>
    <w:lvl w:ilvl="7" w:tplc="04090003" w:tentative="1">
      <w:start w:val="1"/>
      <w:numFmt w:val="bullet"/>
      <w:lvlText w:val="o"/>
      <w:lvlJc w:val="left"/>
      <w:pPr>
        <w:ind w:left="6331" w:hanging="360"/>
      </w:pPr>
      <w:rPr>
        <w:rFonts w:ascii="Courier New" w:hAnsi="Courier New" w:cs="Courier New" w:hint="default"/>
      </w:rPr>
    </w:lvl>
    <w:lvl w:ilvl="8" w:tplc="04090005" w:tentative="1">
      <w:start w:val="1"/>
      <w:numFmt w:val="bullet"/>
      <w:lvlText w:val=""/>
      <w:lvlJc w:val="left"/>
      <w:pPr>
        <w:ind w:left="7051" w:hanging="360"/>
      </w:pPr>
      <w:rPr>
        <w:rFonts w:ascii="Wingdings" w:hAnsi="Wingdings" w:hint="default"/>
      </w:rPr>
    </w:lvl>
  </w:abstractNum>
  <w:abstractNum w:abstractNumId="29" w15:restartNumberingAfterBreak="0">
    <w:nsid w:val="6AD40E82"/>
    <w:multiLevelType w:val="hybridMultilevel"/>
    <w:tmpl w:val="77A68780"/>
    <w:lvl w:ilvl="0" w:tplc="EB82900A">
      <w:start w:val="1"/>
      <w:numFmt w:val="decimalFullWidth"/>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C3D3CA9"/>
    <w:multiLevelType w:val="hybridMultilevel"/>
    <w:tmpl w:val="BF48BD32"/>
    <w:lvl w:ilvl="0" w:tplc="AE904D32">
      <w:start w:val="1"/>
      <w:numFmt w:val="decimalFullWidth"/>
      <w:lvlText w:val="%1."/>
      <w:lvlJc w:val="left"/>
      <w:pPr>
        <w:ind w:left="720" w:hanging="360"/>
      </w:pPr>
      <w:rPr>
        <w:rFonts w:asciiTheme="minorHAnsi" w:eastAsiaTheme="minorHAnsi" w:hAnsiTheme="minorHAnsi" w:cs="B Nazani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F7F187C"/>
    <w:multiLevelType w:val="multilevel"/>
    <w:tmpl w:val="E116A8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7602698B"/>
    <w:multiLevelType w:val="hybridMultilevel"/>
    <w:tmpl w:val="6F16F7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6E052BA"/>
    <w:multiLevelType w:val="multilevel"/>
    <w:tmpl w:val="E09C52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3"/>
  </w:num>
  <w:num w:numId="2">
    <w:abstractNumId w:val="9"/>
  </w:num>
  <w:num w:numId="3">
    <w:abstractNumId w:val="3"/>
  </w:num>
  <w:num w:numId="4">
    <w:abstractNumId w:val="1"/>
  </w:num>
  <w:num w:numId="5">
    <w:abstractNumId w:val="14"/>
  </w:num>
  <w:num w:numId="6">
    <w:abstractNumId w:val="25"/>
  </w:num>
  <w:num w:numId="7">
    <w:abstractNumId w:val="27"/>
  </w:num>
  <w:num w:numId="8">
    <w:abstractNumId w:val="30"/>
  </w:num>
  <w:num w:numId="9">
    <w:abstractNumId w:val="22"/>
  </w:num>
  <w:num w:numId="10">
    <w:abstractNumId w:val="5"/>
  </w:num>
  <w:num w:numId="11">
    <w:abstractNumId w:val="10"/>
  </w:num>
  <w:num w:numId="12">
    <w:abstractNumId w:val="19"/>
  </w:num>
  <w:num w:numId="13">
    <w:abstractNumId w:val="8"/>
  </w:num>
  <w:num w:numId="14">
    <w:abstractNumId w:val="16"/>
  </w:num>
  <w:num w:numId="15">
    <w:abstractNumId w:val="0"/>
  </w:num>
  <w:num w:numId="16">
    <w:abstractNumId w:val="4"/>
  </w:num>
  <w:num w:numId="17">
    <w:abstractNumId w:val="2"/>
  </w:num>
  <w:num w:numId="18">
    <w:abstractNumId w:val="32"/>
  </w:num>
  <w:num w:numId="19">
    <w:abstractNumId w:val="6"/>
  </w:num>
  <w:num w:numId="20">
    <w:abstractNumId w:val="26"/>
  </w:num>
  <w:num w:numId="21">
    <w:abstractNumId w:val="33"/>
  </w:num>
  <w:num w:numId="22">
    <w:abstractNumId w:val="11"/>
  </w:num>
  <w:num w:numId="23">
    <w:abstractNumId w:val="24"/>
  </w:num>
  <w:num w:numId="24">
    <w:abstractNumId w:val="21"/>
  </w:num>
  <w:num w:numId="25">
    <w:abstractNumId w:val="12"/>
  </w:num>
  <w:num w:numId="26">
    <w:abstractNumId w:val="28"/>
  </w:num>
  <w:num w:numId="27">
    <w:abstractNumId w:val="15"/>
  </w:num>
  <w:num w:numId="28">
    <w:abstractNumId w:val="31"/>
  </w:num>
  <w:num w:numId="29">
    <w:abstractNumId w:val="18"/>
  </w:num>
  <w:num w:numId="30">
    <w:abstractNumId w:val="7"/>
  </w:num>
  <w:num w:numId="31">
    <w:abstractNumId w:val="17"/>
  </w:num>
  <w:num w:numId="32">
    <w:abstractNumId w:val="20"/>
  </w:num>
  <w:num w:numId="33">
    <w:abstractNumId w:val="29"/>
  </w:num>
  <w:num w:numId="3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gutterAtTop/>
  <w:defaultTabStop w:val="720"/>
  <w:evenAndOddHeaders/>
  <w:characterSpacingControl w:val="doNotCompress"/>
  <w:hdrShapeDefaults>
    <o:shapedefaults v:ext="edit" spidmax="2049">
      <o:colormru v:ext="edit" colors="#ffc,#fcc,#ccecff,#ccf,#c9f,#e5e5ff,#fbe8fc"/>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5956"/>
    <w:rsid w:val="00002AE0"/>
    <w:rsid w:val="00002D89"/>
    <w:rsid w:val="00003E0F"/>
    <w:rsid w:val="0001100E"/>
    <w:rsid w:val="00013AE1"/>
    <w:rsid w:val="0001403C"/>
    <w:rsid w:val="00015916"/>
    <w:rsid w:val="00017CFC"/>
    <w:rsid w:val="00026093"/>
    <w:rsid w:val="000270A5"/>
    <w:rsid w:val="00036917"/>
    <w:rsid w:val="00037637"/>
    <w:rsid w:val="000416ED"/>
    <w:rsid w:val="00042ECF"/>
    <w:rsid w:val="0004633C"/>
    <w:rsid w:val="00050EAF"/>
    <w:rsid w:val="0005145E"/>
    <w:rsid w:val="00053939"/>
    <w:rsid w:val="00057ABB"/>
    <w:rsid w:val="00060558"/>
    <w:rsid w:val="00061577"/>
    <w:rsid w:val="00063422"/>
    <w:rsid w:val="00065EA0"/>
    <w:rsid w:val="00087BB2"/>
    <w:rsid w:val="00087F66"/>
    <w:rsid w:val="00091E49"/>
    <w:rsid w:val="0009348B"/>
    <w:rsid w:val="000949DE"/>
    <w:rsid w:val="00094F65"/>
    <w:rsid w:val="000955E9"/>
    <w:rsid w:val="00095D58"/>
    <w:rsid w:val="000A1241"/>
    <w:rsid w:val="000A2A04"/>
    <w:rsid w:val="000A424E"/>
    <w:rsid w:val="000A6D0D"/>
    <w:rsid w:val="000B18C1"/>
    <w:rsid w:val="000B6EFE"/>
    <w:rsid w:val="000B7981"/>
    <w:rsid w:val="000C3640"/>
    <w:rsid w:val="000C36D8"/>
    <w:rsid w:val="000C3804"/>
    <w:rsid w:val="000C5A37"/>
    <w:rsid w:val="000C5FE9"/>
    <w:rsid w:val="000C6EB1"/>
    <w:rsid w:val="000C6F2F"/>
    <w:rsid w:val="000C72FF"/>
    <w:rsid w:val="000C73EB"/>
    <w:rsid w:val="000D0FD3"/>
    <w:rsid w:val="000D337D"/>
    <w:rsid w:val="000E4095"/>
    <w:rsid w:val="000E4BFB"/>
    <w:rsid w:val="000E5D1F"/>
    <w:rsid w:val="000F08AE"/>
    <w:rsid w:val="000F186E"/>
    <w:rsid w:val="000F20B1"/>
    <w:rsid w:val="000F77E9"/>
    <w:rsid w:val="000F7BEC"/>
    <w:rsid w:val="00101C4A"/>
    <w:rsid w:val="00103C01"/>
    <w:rsid w:val="00113004"/>
    <w:rsid w:val="00116FA2"/>
    <w:rsid w:val="00117FC7"/>
    <w:rsid w:val="00122166"/>
    <w:rsid w:val="001266E6"/>
    <w:rsid w:val="00126F23"/>
    <w:rsid w:val="00130BAB"/>
    <w:rsid w:val="00135FFE"/>
    <w:rsid w:val="001403FF"/>
    <w:rsid w:val="00140875"/>
    <w:rsid w:val="00143729"/>
    <w:rsid w:val="00147262"/>
    <w:rsid w:val="0014774D"/>
    <w:rsid w:val="001533C0"/>
    <w:rsid w:val="001610FC"/>
    <w:rsid w:val="0016135D"/>
    <w:rsid w:val="00164574"/>
    <w:rsid w:val="00164BAB"/>
    <w:rsid w:val="00170984"/>
    <w:rsid w:val="0017137C"/>
    <w:rsid w:val="00173EAE"/>
    <w:rsid w:val="00174B0B"/>
    <w:rsid w:val="001803CC"/>
    <w:rsid w:val="00181312"/>
    <w:rsid w:val="00183868"/>
    <w:rsid w:val="00183F7E"/>
    <w:rsid w:val="0018700D"/>
    <w:rsid w:val="00190D8E"/>
    <w:rsid w:val="00190DAF"/>
    <w:rsid w:val="0019200A"/>
    <w:rsid w:val="001963C8"/>
    <w:rsid w:val="001A40E4"/>
    <w:rsid w:val="001A4E21"/>
    <w:rsid w:val="001A6375"/>
    <w:rsid w:val="001B588F"/>
    <w:rsid w:val="001B70CD"/>
    <w:rsid w:val="001C0C51"/>
    <w:rsid w:val="001C4177"/>
    <w:rsid w:val="001C5269"/>
    <w:rsid w:val="001C66E5"/>
    <w:rsid w:val="001D01C9"/>
    <w:rsid w:val="001D4CA7"/>
    <w:rsid w:val="001E24B1"/>
    <w:rsid w:val="001E3B57"/>
    <w:rsid w:val="001E3D03"/>
    <w:rsid w:val="001E4395"/>
    <w:rsid w:val="001E59B9"/>
    <w:rsid w:val="001E64B3"/>
    <w:rsid w:val="001E7D71"/>
    <w:rsid w:val="001F3185"/>
    <w:rsid w:val="00203003"/>
    <w:rsid w:val="00204B84"/>
    <w:rsid w:val="0020659D"/>
    <w:rsid w:val="00206766"/>
    <w:rsid w:val="002153BD"/>
    <w:rsid w:val="00220296"/>
    <w:rsid w:val="00226EC2"/>
    <w:rsid w:val="00227C3C"/>
    <w:rsid w:val="0023148A"/>
    <w:rsid w:val="00231951"/>
    <w:rsid w:val="0023719F"/>
    <w:rsid w:val="00240617"/>
    <w:rsid w:val="00245AC1"/>
    <w:rsid w:val="0024662B"/>
    <w:rsid w:val="00246D78"/>
    <w:rsid w:val="00254221"/>
    <w:rsid w:val="00254F85"/>
    <w:rsid w:val="00256EF5"/>
    <w:rsid w:val="00270F28"/>
    <w:rsid w:val="00273536"/>
    <w:rsid w:val="00273E50"/>
    <w:rsid w:val="00276222"/>
    <w:rsid w:val="00284FB6"/>
    <w:rsid w:val="002906F8"/>
    <w:rsid w:val="00292B2F"/>
    <w:rsid w:val="0029434C"/>
    <w:rsid w:val="0029462C"/>
    <w:rsid w:val="00294C16"/>
    <w:rsid w:val="00296CF4"/>
    <w:rsid w:val="00297134"/>
    <w:rsid w:val="002A05BB"/>
    <w:rsid w:val="002A74C6"/>
    <w:rsid w:val="002C1DDB"/>
    <w:rsid w:val="002C3548"/>
    <w:rsid w:val="002C47F8"/>
    <w:rsid w:val="002C59BC"/>
    <w:rsid w:val="002D04B6"/>
    <w:rsid w:val="002D10F6"/>
    <w:rsid w:val="002E774C"/>
    <w:rsid w:val="002F05FF"/>
    <w:rsid w:val="002F0C2B"/>
    <w:rsid w:val="002F2214"/>
    <w:rsid w:val="002F3C2A"/>
    <w:rsid w:val="002F7021"/>
    <w:rsid w:val="002F7E0A"/>
    <w:rsid w:val="00303B65"/>
    <w:rsid w:val="00304376"/>
    <w:rsid w:val="003101C2"/>
    <w:rsid w:val="003136B0"/>
    <w:rsid w:val="0031581F"/>
    <w:rsid w:val="0031719A"/>
    <w:rsid w:val="00322709"/>
    <w:rsid w:val="00326275"/>
    <w:rsid w:val="00334059"/>
    <w:rsid w:val="00336171"/>
    <w:rsid w:val="003363C8"/>
    <w:rsid w:val="00340DD9"/>
    <w:rsid w:val="0034399A"/>
    <w:rsid w:val="0035114E"/>
    <w:rsid w:val="003531EC"/>
    <w:rsid w:val="003557FC"/>
    <w:rsid w:val="00355849"/>
    <w:rsid w:val="00361589"/>
    <w:rsid w:val="00367E5F"/>
    <w:rsid w:val="0037541F"/>
    <w:rsid w:val="0037753E"/>
    <w:rsid w:val="00380C36"/>
    <w:rsid w:val="003818E8"/>
    <w:rsid w:val="00384D84"/>
    <w:rsid w:val="00385804"/>
    <w:rsid w:val="00386380"/>
    <w:rsid w:val="00386676"/>
    <w:rsid w:val="00391482"/>
    <w:rsid w:val="00394476"/>
    <w:rsid w:val="003A00A2"/>
    <w:rsid w:val="003A4DC1"/>
    <w:rsid w:val="003B0098"/>
    <w:rsid w:val="003B5A0A"/>
    <w:rsid w:val="003C5E0B"/>
    <w:rsid w:val="003D269D"/>
    <w:rsid w:val="003D484B"/>
    <w:rsid w:val="003D4FD1"/>
    <w:rsid w:val="003E0544"/>
    <w:rsid w:val="003E31F3"/>
    <w:rsid w:val="003E3355"/>
    <w:rsid w:val="003E48C5"/>
    <w:rsid w:val="003E7019"/>
    <w:rsid w:val="003F20DC"/>
    <w:rsid w:val="003F2656"/>
    <w:rsid w:val="003F30C9"/>
    <w:rsid w:val="003F61F3"/>
    <w:rsid w:val="003F68AB"/>
    <w:rsid w:val="003F70DC"/>
    <w:rsid w:val="003F7BE6"/>
    <w:rsid w:val="00402901"/>
    <w:rsid w:val="00402D5E"/>
    <w:rsid w:val="00407520"/>
    <w:rsid w:val="00415D22"/>
    <w:rsid w:val="00416CF6"/>
    <w:rsid w:val="00420E19"/>
    <w:rsid w:val="004251A6"/>
    <w:rsid w:val="00441926"/>
    <w:rsid w:val="0044505F"/>
    <w:rsid w:val="00451EED"/>
    <w:rsid w:val="0047146F"/>
    <w:rsid w:val="00472509"/>
    <w:rsid w:val="00480AC2"/>
    <w:rsid w:val="00480DDB"/>
    <w:rsid w:val="004815A4"/>
    <w:rsid w:val="0048383A"/>
    <w:rsid w:val="00493536"/>
    <w:rsid w:val="00497078"/>
    <w:rsid w:val="004A7CDD"/>
    <w:rsid w:val="004A7DBC"/>
    <w:rsid w:val="004B01AD"/>
    <w:rsid w:val="004B210B"/>
    <w:rsid w:val="004B23E9"/>
    <w:rsid w:val="004B2B05"/>
    <w:rsid w:val="004C0875"/>
    <w:rsid w:val="004C3EB2"/>
    <w:rsid w:val="004C62FD"/>
    <w:rsid w:val="004D0593"/>
    <w:rsid w:val="004D19CD"/>
    <w:rsid w:val="004D1CE4"/>
    <w:rsid w:val="004D29FA"/>
    <w:rsid w:val="004D47CA"/>
    <w:rsid w:val="004D5035"/>
    <w:rsid w:val="004D545C"/>
    <w:rsid w:val="004D5674"/>
    <w:rsid w:val="004E1443"/>
    <w:rsid w:val="004E405A"/>
    <w:rsid w:val="004E77B6"/>
    <w:rsid w:val="004E7E99"/>
    <w:rsid w:val="004F1D1E"/>
    <w:rsid w:val="004F7078"/>
    <w:rsid w:val="005054E2"/>
    <w:rsid w:val="00505DE7"/>
    <w:rsid w:val="00513D6A"/>
    <w:rsid w:val="00514106"/>
    <w:rsid w:val="005165F2"/>
    <w:rsid w:val="00517E2B"/>
    <w:rsid w:val="00521085"/>
    <w:rsid w:val="00521158"/>
    <w:rsid w:val="005217EB"/>
    <w:rsid w:val="00533030"/>
    <w:rsid w:val="005335F4"/>
    <w:rsid w:val="0053494E"/>
    <w:rsid w:val="00534E91"/>
    <w:rsid w:val="00535DE5"/>
    <w:rsid w:val="00536B23"/>
    <w:rsid w:val="005376A1"/>
    <w:rsid w:val="0054199B"/>
    <w:rsid w:val="005448F1"/>
    <w:rsid w:val="00544F30"/>
    <w:rsid w:val="00545884"/>
    <w:rsid w:val="005475D2"/>
    <w:rsid w:val="00547C47"/>
    <w:rsid w:val="00551006"/>
    <w:rsid w:val="00553D12"/>
    <w:rsid w:val="005573FB"/>
    <w:rsid w:val="0056438C"/>
    <w:rsid w:val="0057193F"/>
    <w:rsid w:val="00572E9F"/>
    <w:rsid w:val="00581A8F"/>
    <w:rsid w:val="00581F54"/>
    <w:rsid w:val="0059064A"/>
    <w:rsid w:val="00590D26"/>
    <w:rsid w:val="00593C92"/>
    <w:rsid w:val="005A00C0"/>
    <w:rsid w:val="005A18D5"/>
    <w:rsid w:val="005A1D1A"/>
    <w:rsid w:val="005A5721"/>
    <w:rsid w:val="005A7B30"/>
    <w:rsid w:val="005B1F26"/>
    <w:rsid w:val="005B2F21"/>
    <w:rsid w:val="005B2F6C"/>
    <w:rsid w:val="005B4201"/>
    <w:rsid w:val="005B5D0A"/>
    <w:rsid w:val="005B771D"/>
    <w:rsid w:val="005B7771"/>
    <w:rsid w:val="005B7E1A"/>
    <w:rsid w:val="005C002F"/>
    <w:rsid w:val="005C7E74"/>
    <w:rsid w:val="005D124F"/>
    <w:rsid w:val="005D318C"/>
    <w:rsid w:val="005D5BC4"/>
    <w:rsid w:val="005D7FEC"/>
    <w:rsid w:val="005E4B99"/>
    <w:rsid w:val="005F2579"/>
    <w:rsid w:val="005F3CBB"/>
    <w:rsid w:val="005F5B9A"/>
    <w:rsid w:val="00602972"/>
    <w:rsid w:val="00603FA3"/>
    <w:rsid w:val="0060473B"/>
    <w:rsid w:val="00607980"/>
    <w:rsid w:val="006126E6"/>
    <w:rsid w:val="00612A46"/>
    <w:rsid w:val="006161FA"/>
    <w:rsid w:val="006316CE"/>
    <w:rsid w:val="0063352F"/>
    <w:rsid w:val="00633FE5"/>
    <w:rsid w:val="00635693"/>
    <w:rsid w:val="00644EB4"/>
    <w:rsid w:val="00646D8F"/>
    <w:rsid w:val="00673FD6"/>
    <w:rsid w:val="0067543A"/>
    <w:rsid w:val="0067782E"/>
    <w:rsid w:val="00682D8C"/>
    <w:rsid w:val="00685C9A"/>
    <w:rsid w:val="00686842"/>
    <w:rsid w:val="00687AD0"/>
    <w:rsid w:val="006936FB"/>
    <w:rsid w:val="00693EEC"/>
    <w:rsid w:val="00694754"/>
    <w:rsid w:val="006A2908"/>
    <w:rsid w:val="006B145B"/>
    <w:rsid w:val="006B5635"/>
    <w:rsid w:val="006B5796"/>
    <w:rsid w:val="006B58A1"/>
    <w:rsid w:val="006B73D4"/>
    <w:rsid w:val="006B7D4F"/>
    <w:rsid w:val="006C4657"/>
    <w:rsid w:val="006C7A04"/>
    <w:rsid w:val="006D261C"/>
    <w:rsid w:val="006D3179"/>
    <w:rsid w:val="006D3BF0"/>
    <w:rsid w:val="006D7540"/>
    <w:rsid w:val="006D771D"/>
    <w:rsid w:val="006E0C7F"/>
    <w:rsid w:val="006E2246"/>
    <w:rsid w:val="006E55EB"/>
    <w:rsid w:val="006E77D3"/>
    <w:rsid w:val="006F34CD"/>
    <w:rsid w:val="006F4F97"/>
    <w:rsid w:val="006F6FA5"/>
    <w:rsid w:val="00700875"/>
    <w:rsid w:val="007032FB"/>
    <w:rsid w:val="007057D9"/>
    <w:rsid w:val="00705B25"/>
    <w:rsid w:val="0072144E"/>
    <w:rsid w:val="0072169D"/>
    <w:rsid w:val="00724AA7"/>
    <w:rsid w:val="00725E0B"/>
    <w:rsid w:val="007324EC"/>
    <w:rsid w:val="00733184"/>
    <w:rsid w:val="00736CD4"/>
    <w:rsid w:val="0073775B"/>
    <w:rsid w:val="007427E3"/>
    <w:rsid w:val="0074371C"/>
    <w:rsid w:val="007453D4"/>
    <w:rsid w:val="007522A3"/>
    <w:rsid w:val="007530F4"/>
    <w:rsid w:val="00755956"/>
    <w:rsid w:val="007565B8"/>
    <w:rsid w:val="00757A32"/>
    <w:rsid w:val="00763595"/>
    <w:rsid w:val="00781130"/>
    <w:rsid w:val="00783EB0"/>
    <w:rsid w:val="007852E0"/>
    <w:rsid w:val="00790EDF"/>
    <w:rsid w:val="00792CDA"/>
    <w:rsid w:val="007937F6"/>
    <w:rsid w:val="007B1785"/>
    <w:rsid w:val="007B2EB4"/>
    <w:rsid w:val="007B6119"/>
    <w:rsid w:val="007B6F78"/>
    <w:rsid w:val="007C224F"/>
    <w:rsid w:val="007C5178"/>
    <w:rsid w:val="007C5481"/>
    <w:rsid w:val="007C6E35"/>
    <w:rsid w:val="007C6FF8"/>
    <w:rsid w:val="007D0C8C"/>
    <w:rsid w:val="007D4459"/>
    <w:rsid w:val="007D6404"/>
    <w:rsid w:val="007E6761"/>
    <w:rsid w:val="007E67DB"/>
    <w:rsid w:val="007F02E2"/>
    <w:rsid w:val="007F0393"/>
    <w:rsid w:val="007F6A17"/>
    <w:rsid w:val="007F71DA"/>
    <w:rsid w:val="0080041C"/>
    <w:rsid w:val="008008BC"/>
    <w:rsid w:val="0081283D"/>
    <w:rsid w:val="00827D2E"/>
    <w:rsid w:val="0083610F"/>
    <w:rsid w:val="00840996"/>
    <w:rsid w:val="00840C86"/>
    <w:rsid w:val="00841E15"/>
    <w:rsid w:val="00846517"/>
    <w:rsid w:val="008500AB"/>
    <w:rsid w:val="0085219A"/>
    <w:rsid w:val="00855140"/>
    <w:rsid w:val="0085529E"/>
    <w:rsid w:val="00855309"/>
    <w:rsid w:val="0085690E"/>
    <w:rsid w:val="00862DE1"/>
    <w:rsid w:val="0086610E"/>
    <w:rsid w:val="00867336"/>
    <w:rsid w:val="008715BA"/>
    <w:rsid w:val="00872008"/>
    <w:rsid w:val="00877885"/>
    <w:rsid w:val="008809AD"/>
    <w:rsid w:val="00880D24"/>
    <w:rsid w:val="008878D1"/>
    <w:rsid w:val="008A0325"/>
    <w:rsid w:val="008A3AEB"/>
    <w:rsid w:val="008A52CA"/>
    <w:rsid w:val="008B0B07"/>
    <w:rsid w:val="008B4EC8"/>
    <w:rsid w:val="008B7AB2"/>
    <w:rsid w:val="008B7F1E"/>
    <w:rsid w:val="008C05E5"/>
    <w:rsid w:val="008C05FF"/>
    <w:rsid w:val="008C1B47"/>
    <w:rsid w:val="008C271C"/>
    <w:rsid w:val="008C310E"/>
    <w:rsid w:val="008C37FA"/>
    <w:rsid w:val="008D06D1"/>
    <w:rsid w:val="008D21EA"/>
    <w:rsid w:val="008D255D"/>
    <w:rsid w:val="008D6210"/>
    <w:rsid w:val="008E1FD0"/>
    <w:rsid w:val="008E5349"/>
    <w:rsid w:val="008E5DC5"/>
    <w:rsid w:val="008E6DC6"/>
    <w:rsid w:val="008F1CBD"/>
    <w:rsid w:val="008F5E2C"/>
    <w:rsid w:val="00900512"/>
    <w:rsid w:val="00907FC1"/>
    <w:rsid w:val="00913B11"/>
    <w:rsid w:val="0091573E"/>
    <w:rsid w:val="00917735"/>
    <w:rsid w:val="009203BB"/>
    <w:rsid w:val="009206EA"/>
    <w:rsid w:val="00920B92"/>
    <w:rsid w:val="009246D1"/>
    <w:rsid w:val="00925ED6"/>
    <w:rsid w:val="00934B85"/>
    <w:rsid w:val="0094133C"/>
    <w:rsid w:val="00954769"/>
    <w:rsid w:val="00954E62"/>
    <w:rsid w:val="00960907"/>
    <w:rsid w:val="0096554D"/>
    <w:rsid w:val="00972D94"/>
    <w:rsid w:val="009731AA"/>
    <w:rsid w:val="009800DB"/>
    <w:rsid w:val="00980712"/>
    <w:rsid w:val="00983C4C"/>
    <w:rsid w:val="00983E15"/>
    <w:rsid w:val="00984708"/>
    <w:rsid w:val="00994AEB"/>
    <w:rsid w:val="00996B3E"/>
    <w:rsid w:val="009A0576"/>
    <w:rsid w:val="009A3973"/>
    <w:rsid w:val="009A47DD"/>
    <w:rsid w:val="009B36BB"/>
    <w:rsid w:val="009C329F"/>
    <w:rsid w:val="009D1C28"/>
    <w:rsid w:val="009D3389"/>
    <w:rsid w:val="009D3410"/>
    <w:rsid w:val="009D36B3"/>
    <w:rsid w:val="009D4582"/>
    <w:rsid w:val="009D4C48"/>
    <w:rsid w:val="009D5699"/>
    <w:rsid w:val="009E0E13"/>
    <w:rsid w:val="009E429A"/>
    <w:rsid w:val="009F3DE5"/>
    <w:rsid w:val="009F68FD"/>
    <w:rsid w:val="009F6996"/>
    <w:rsid w:val="009F710E"/>
    <w:rsid w:val="009F7345"/>
    <w:rsid w:val="00A16DE1"/>
    <w:rsid w:val="00A27E6A"/>
    <w:rsid w:val="00A37625"/>
    <w:rsid w:val="00A40EE1"/>
    <w:rsid w:val="00A4234C"/>
    <w:rsid w:val="00A44386"/>
    <w:rsid w:val="00A45B4C"/>
    <w:rsid w:val="00A475EF"/>
    <w:rsid w:val="00A544EB"/>
    <w:rsid w:val="00A650A7"/>
    <w:rsid w:val="00A73E35"/>
    <w:rsid w:val="00A809FD"/>
    <w:rsid w:val="00A81AD3"/>
    <w:rsid w:val="00A83269"/>
    <w:rsid w:val="00AA1AD3"/>
    <w:rsid w:val="00AA40C6"/>
    <w:rsid w:val="00AA69BD"/>
    <w:rsid w:val="00AB2811"/>
    <w:rsid w:val="00AB4DD8"/>
    <w:rsid w:val="00AB5E2A"/>
    <w:rsid w:val="00AB6BAB"/>
    <w:rsid w:val="00AC2F42"/>
    <w:rsid w:val="00AC4953"/>
    <w:rsid w:val="00AC5833"/>
    <w:rsid w:val="00AC70F9"/>
    <w:rsid w:val="00AD119C"/>
    <w:rsid w:val="00AD3C88"/>
    <w:rsid w:val="00AD6C96"/>
    <w:rsid w:val="00AE0D1F"/>
    <w:rsid w:val="00AF163F"/>
    <w:rsid w:val="00AF3D9F"/>
    <w:rsid w:val="00AF7894"/>
    <w:rsid w:val="00B01752"/>
    <w:rsid w:val="00B043E2"/>
    <w:rsid w:val="00B04AB6"/>
    <w:rsid w:val="00B05D88"/>
    <w:rsid w:val="00B11329"/>
    <w:rsid w:val="00B2145C"/>
    <w:rsid w:val="00B316A5"/>
    <w:rsid w:val="00B33952"/>
    <w:rsid w:val="00B355C1"/>
    <w:rsid w:val="00B35F6A"/>
    <w:rsid w:val="00B374E0"/>
    <w:rsid w:val="00B43439"/>
    <w:rsid w:val="00B45900"/>
    <w:rsid w:val="00B4671F"/>
    <w:rsid w:val="00B46735"/>
    <w:rsid w:val="00B472DE"/>
    <w:rsid w:val="00B5168E"/>
    <w:rsid w:val="00B5202B"/>
    <w:rsid w:val="00B52F3E"/>
    <w:rsid w:val="00B57716"/>
    <w:rsid w:val="00B64596"/>
    <w:rsid w:val="00B73248"/>
    <w:rsid w:val="00B74D0A"/>
    <w:rsid w:val="00B938A4"/>
    <w:rsid w:val="00B93D56"/>
    <w:rsid w:val="00B96A69"/>
    <w:rsid w:val="00B97DCA"/>
    <w:rsid w:val="00BA4758"/>
    <w:rsid w:val="00BA47F9"/>
    <w:rsid w:val="00BA4F5F"/>
    <w:rsid w:val="00BA607A"/>
    <w:rsid w:val="00BB4568"/>
    <w:rsid w:val="00BB6B14"/>
    <w:rsid w:val="00BB6CE0"/>
    <w:rsid w:val="00BC0026"/>
    <w:rsid w:val="00BC13BB"/>
    <w:rsid w:val="00BC2E72"/>
    <w:rsid w:val="00BC5B66"/>
    <w:rsid w:val="00BD1F61"/>
    <w:rsid w:val="00BD7B74"/>
    <w:rsid w:val="00BE01B6"/>
    <w:rsid w:val="00BE02F7"/>
    <w:rsid w:val="00BE1F1B"/>
    <w:rsid w:val="00BE37FC"/>
    <w:rsid w:val="00BF5B60"/>
    <w:rsid w:val="00C00676"/>
    <w:rsid w:val="00C01A13"/>
    <w:rsid w:val="00C05A17"/>
    <w:rsid w:val="00C07FBB"/>
    <w:rsid w:val="00C13D75"/>
    <w:rsid w:val="00C248DC"/>
    <w:rsid w:val="00C25CE8"/>
    <w:rsid w:val="00C30A38"/>
    <w:rsid w:val="00C323D0"/>
    <w:rsid w:val="00C370C3"/>
    <w:rsid w:val="00C37429"/>
    <w:rsid w:val="00C378A0"/>
    <w:rsid w:val="00C40C81"/>
    <w:rsid w:val="00C41DF9"/>
    <w:rsid w:val="00C477A5"/>
    <w:rsid w:val="00C5330B"/>
    <w:rsid w:val="00C53986"/>
    <w:rsid w:val="00C56EC2"/>
    <w:rsid w:val="00C621E6"/>
    <w:rsid w:val="00C63FB8"/>
    <w:rsid w:val="00C64355"/>
    <w:rsid w:val="00C67B12"/>
    <w:rsid w:val="00C728EE"/>
    <w:rsid w:val="00C93D38"/>
    <w:rsid w:val="00C951FB"/>
    <w:rsid w:val="00C97F37"/>
    <w:rsid w:val="00CA188A"/>
    <w:rsid w:val="00CB0C93"/>
    <w:rsid w:val="00CB13AA"/>
    <w:rsid w:val="00CB40B2"/>
    <w:rsid w:val="00CC47BB"/>
    <w:rsid w:val="00CC6A2E"/>
    <w:rsid w:val="00CC75F6"/>
    <w:rsid w:val="00CD1D00"/>
    <w:rsid w:val="00CD4DBF"/>
    <w:rsid w:val="00CE0D10"/>
    <w:rsid w:val="00CE0DCB"/>
    <w:rsid w:val="00CE5558"/>
    <w:rsid w:val="00CE69D3"/>
    <w:rsid w:val="00CE74EA"/>
    <w:rsid w:val="00CF0C0A"/>
    <w:rsid w:val="00CF6301"/>
    <w:rsid w:val="00CF6CBD"/>
    <w:rsid w:val="00CF6F64"/>
    <w:rsid w:val="00CF7851"/>
    <w:rsid w:val="00D00B91"/>
    <w:rsid w:val="00D0244E"/>
    <w:rsid w:val="00D07EC5"/>
    <w:rsid w:val="00D1073C"/>
    <w:rsid w:val="00D200B9"/>
    <w:rsid w:val="00D211DA"/>
    <w:rsid w:val="00D227D3"/>
    <w:rsid w:val="00D2344D"/>
    <w:rsid w:val="00D25D50"/>
    <w:rsid w:val="00D265B9"/>
    <w:rsid w:val="00D30530"/>
    <w:rsid w:val="00D315E2"/>
    <w:rsid w:val="00D33AA5"/>
    <w:rsid w:val="00D33E62"/>
    <w:rsid w:val="00D40373"/>
    <w:rsid w:val="00D41900"/>
    <w:rsid w:val="00D4354A"/>
    <w:rsid w:val="00D46FAE"/>
    <w:rsid w:val="00D510F9"/>
    <w:rsid w:val="00D52880"/>
    <w:rsid w:val="00D53F98"/>
    <w:rsid w:val="00D640FE"/>
    <w:rsid w:val="00D7460C"/>
    <w:rsid w:val="00D76EF1"/>
    <w:rsid w:val="00D83CDC"/>
    <w:rsid w:val="00D91777"/>
    <w:rsid w:val="00D97C3F"/>
    <w:rsid w:val="00DA24BE"/>
    <w:rsid w:val="00DB545F"/>
    <w:rsid w:val="00DB7315"/>
    <w:rsid w:val="00DC16E9"/>
    <w:rsid w:val="00DC244E"/>
    <w:rsid w:val="00DC2D76"/>
    <w:rsid w:val="00DC491F"/>
    <w:rsid w:val="00DC4CEB"/>
    <w:rsid w:val="00DD00EB"/>
    <w:rsid w:val="00DD481E"/>
    <w:rsid w:val="00DD588D"/>
    <w:rsid w:val="00DD594B"/>
    <w:rsid w:val="00DE05BE"/>
    <w:rsid w:val="00DE2B14"/>
    <w:rsid w:val="00DF4694"/>
    <w:rsid w:val="00DF786F"/>
    <w:rsid w:val="00DF79FE"/>
    <w:rsid w:val="00E009C1"/>
    <w:rsid w:val="00E010D0"/>
    <w:rsid w:val="00E1341E"/>
    <w:rsid w:val="00E20B42"/>
    <w:rsid w:val="00E20EDA"/>
    <w:rsid w:val="00E220E4"/>
    <w:rsid w:val="00E25E11"/>
    <w:rsid w:val="00E27FF3"/>
    <w:rsid w:val="00E3325C"/>
    <w:rsid w:val="00E3380F"/>
    <w:rsid w:val="00E379F2"/>
    <w:rsid w:val="00E41EB6"/>
    <w:rsid w:val="00E512A7"/>
    <w:rsid w:val="00E53EF5"/>
    <w:rsid w:val="00E53F51"/>
    <w:rsid w:val="00E54193"/>
    <w:rsid w:val="00E566D7"/>
    <w:rsid w:val="00E57D0B"/>
    <w:rsid w:val="00E6144F"/>
    <w:rsid w:val="00E62BF1"/>
    <w:rsid w:val="00E62DA3"/>
    <w:rsid w:val="00E7063C"/>
    <w:rsid w:val="00E72CA1"/>
    <w:rsid w:val="00E73F42"/>
    <w:rsid w:val="00E74CAA"/>
    <w:rsid w:val="00E82DB5"/>
    <w:rsid w:val="00E867CF"/>
    <w:rsid w:val="00E86D3F"/>
    <w:rsid w:val="00E94D00"/>
    <w:rsid w:val="00EA1B19"/>
    <w:rsid w:val="00EA335F"/>
    <w:rsid w:val="00EC05D3"/>
    <w:rsid w:val="00ED0059"/>
    <w:rsid w:val="00ED2B44"/>
    <w:rsid w:val="00ED3A38"/>
    <w:rsid w:val="00ED413A"/>
    <w:rsid w:val="00ED7592"/>
    <w:rsid w:val="00EE5A32"/>
    <w:rsid w:val="00EF0207"/>
    <w:rsid w:val="00EF12B8"/>
    <w:rsid w:val="00EF315D"/>
    <w:rsid w:val="00EF4A4B"/>
    <w:rsid w:val="00EF751F"/>
    <w:rsid w:val="00F002FC"/>
    <w:rsid w:val="00F10100"/>
    <w:rsid w:val="00F13DE0"/>
    <w:rsid w:val="00F13F4A"/>
    <w:rsid w:val="00F14F5E"/>
    <w:rsid w:val="00F21F32"/>
    <w:rsid w:val="00F24007"/>
    <w:rsid w:val="00F25DCA"/>
    <w:rsid w:val="00F26E5C"/>
    <w:rsid w:val="00F322BC"/>
    <w:rsid w:val="00F36D6F"/>
    <w:rsid w:val="00F42849"/>
    <w:rsid w:val="00F46E82"/>
    <w:rsid w:val="00F4763E"/>
    <w:rsid w:val="00F7753C"/>
    <w:rsid w:val="00F80612"/>
    <w:rsid w:val="00F84125"/>
    <w:rsid w:val="00F85E4E"/>
    <w:rsid w:val="00F90663"/>
    <w:rsid w:val="00F91B18"/>
    <w:rsid w:val="00F927BC"/>
    <w:rsid w:val="00F93590"/>
    <w:rsid w:val="00F94FC8"/>
    <w:rsid w:val="00F972AC"/>
    <w:rsid w:val="00FA079F"/>
    <w:rsid w:val="00FA17AF"/>
    <w:rsid w:val="00FA1CF3"/>
    <w:rsid w:val="00FA2404"/>
    <w:rsid w:val="00FA4774"/>
    <w:rsid w:val="00FA7A80"/>
    <w:rsid w:val="00FB350F"/>
    <w:rsid w:val="00FB62EB"/>
    <w:rsid w:val="00FC0757"/>
    <w:rsid w:val="00FC3FC0"/>
    <w:rsid w:val="00FD26F6"/>
    <w:rsid w:val="00FD3404"/>
    <w:rsid w:val="00FD7382"/>
    <w:rsid w:val="00FE1598"/>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fc,#fcc,#ccecff,#ccf,#c9f,#e5e5ff,#fbe8fc"/>
    </o:shapedefaults>
    <o:shapelayout v:ext="edit">
      <o:idmap v:ext="edit" data="1"/>
    </o:shapelayout>
  </w:shapeDefaults>
  <w:decimalSymbol w:val="."/>
  <w:listSeparator w:val=","/>
  <w14:docId w14:val="57B547B8"/>
  <w15:chartTrackingRefBased/>
  <w15:docId w15:val="{49E7AEF2-7BA1-4420-B2E9-711FCC627D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fa-IR"/>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5956"/>
    <w:pPr>
      <w:bidi/>
    </w:pPr>
  </w:style>
  <w:style w:type="paragraph" w:styleId="Heading1">
    <w:name w:val="heading 1"/>
    <w:basedOn w:val="Normal"/>
    <w:next w:val="Normal"/>
    <w:link w:val="Heading1Char"/>
    <w:uiPriority w:val="9"/>
    <w:qFormat/>
    <w:rsid w:val="00DA24BE"/>
    <w:pPr>
      <w:keepNext/>
      <w:keepLines/>
      <w:spacing w:before="240" w:after="0"/>
      <w:outlineLvl w:val="0"/>
    </w:pPr>
    <w:rPr>
      <w:rFonts w:asciiTheme="majorHAnsi" w:eastAsiaTheme="majorEastAsia" w:hAnsiTheme="majorHAnsi" w:cstheme="majorBidi"/>
      <w:color w:val="6D1D6A" w:themeColor="accent1" w:themeShade="BF"/>
      <w:sz w:val="32"/>
      <w:szCs w:val="32"/>
    </w:rPr>
  </w:style>
  <w:style w:type="paragraph" w:styleId="Heading2">
    <w:name w:val="heading 2"/>
    <w:basedOn w:val="Normal"/>
    <w:next w:val="Normal"/>
    <w:link w:val="Heading2Char"/>
    <w:uiPriority w:val="9"/>
    <w:semiHidden/>
    <w:unhideWhenUsed/>
    <w:qFormat/>
    <w:rsid w:val="00AF3D9F"/>
    <w:pPr>
      <w:keepNext/>
      <w:keepLines/>
      <w:spacing w:before="40" w:after="0"/>
      <w:outlineLvl w:val="1"/>
    </w:pPr>
    <w:rPr>
      <w:rFonts w:asciiTheme="majorHAnsi" w:eastAsiaTheme="majorEastAsia" w:hAnsiTheme="majorHAnsi" w:cstheme="majorBidi"/>
      <w:color w:val="6D1D6A"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83269"/>
    <w:pPr>
      <w:tabs>
        <w:tab w:val="center" w:pos="4513"/>
        <w:tab w:val="right" w:pos="9026"/>
      </w:tabs>
      <w:spacing w:after="0" w:line="240" w:lineRule="auto"/>
    </w:pPr>
  </w:style>
  <w:style w:type="character" w:customStyle="1" w:styleId="HeaderChar">
    <w:name w:val="Header Char"/>
    <w:basedOn w:val="DefaultParagraphFont"/>
    <w:link w:val="Header"/>
    <w:uiPriority w:val="99"/>
    <w:rsid w:val="00A83269"/>
  </w:style>
  <w:style w:type="paragraph" w:styleId="Footer">
    <w:name w:val="footer"/>
    <w:basedOn w:val="Normal"/>
    <w:link w:val="FooterChar"/>
    <w:uiPriority w:val="99"/>
    <w:unhideWhenUsed/>
    <w:rsid w:val="00A83269"/>
    <w:pPr>
      <w:tabs>
        <w:tab w:val="center" w:pos="4513"/>
        <w:tab w:val="right" w:pos="9026"/>
      </w:tabs>
      <w:spacing w:after="0" w:line="240" w:lineRule="auto"/>
    </w:pPr>
  </w:style>
  <w:style w:type="character" w:customStyle="1" w:styleId="FooterChar">
    <w:name w:val="Footer Char"/>
    <w:basedOn w:val="DefaultParagraphFont"/>
    <w:link w:val="Footer"/>
    <w:uiPriority w:val="99"/>
    <w:rsid w:val="00A83269"/>
  </w:style>
  <w:style w:type="character" w:styleId="Hyperlink">
    <w:name w:val="Hyperlink"/>
    <w:basedOn w:val="DefaultParagraphFont"/>
    <w:uiPriority w:val="99"/>
    <w:unhideWhenUsed/>
    <w:rsid w:val="00FC0757"/>
    <w:rPr>
      <w:color w:val="0000FF"/>
      <w:u w:val="single"/>
    </w:rPr>
  </w:style>
  <w:style w:type="character" w:customStyle="1" w:styleId="UnresolvedMention1">
    <w:name w:val="Unresolved Mention1"/>
    <w:basedOn w:val="DefaultParagraphFont"/>
    <w:uiPriority w:val="99"/>
    <w:semiHidden/>
    <w:unhideWhenUsed/>
    <w:rsid w:val="00DD481E"/>
    <w:rPr>
      <w:color w:val="605E5C"/>
      <w:shd w:val="clear" w:color="auto" w:fill="E1DFDD"/>
    </w:rPr>
  </w:style>
  <w:style w:type="paragraph" w:styleId="Title">
    <w:name w:val="Title"/>
    <w:basedOn w:val="Normal"/>
    <w:next w:val="Normal"/>
    <w:link w:val="TitleChar"/>
    <w:uiPriority w:val="10"/>
    <w:qFormat/>
    <w:rsid w:val="00226EC2"/>
    <w:pPr>
      <w:bidi w:val="0"/>
      <w:spacing w:after="0" w:line="216" w:lineRule="auto"/>
      <w:contextualSpacing/>
    </w:pPr>
    <w:rPr>
      <w:rFonts w:asciiTheme="majorHAnsi" w:eastAsiaTheme="majorEastAsia" w:hAnsiTheme="majorHAnsi" w:cstheme="majorBidi"/>
      <w:color w:val="404040" w:themeColor="text1" w:themeTint="BF"/>
      <w:spacing w:val="-10"/>
      <w:kern w:val="28"/>
      <w:sz w:val="56"/>
      <w:szCs w:val="56"/>
      <w:lang w:bidi="ar-SA"/>
    </w:rPr>
  </w:style>
  <w:style w:type="character" w:customStyle="1" w:styleId="TitleChar">
    <w:name w:val="Title Char"/>
    <w:basedOn w:val="DefaultParagraphFont"/>
    <w:link w:val="Title"/>
    <w:uiPriority w:val="10"/>
    <w:rsid w:val="00226EC2"/>
    <w:rPr>
      <w:rFonts w:asciiTheme="majorHAnsi" w:eastAsiaTheme="majorEastAsia" w:hAnsiTheme="majorHAnsi" w:cstheme="majorBidi"/>
      <w:color w:val="404040" w:themeColor="text1" w:themeTint="BF"/>
      <w:spacing w:val="-10"/>
      <w:kern w:val="28"/>
      <w:sz w:val="56"/>
      <w:szCs w:val="56"/>
      <w:lang w:bidi="ar-SA"/>
    </w:rPr>
  </w:style>
  <w:style w:type="paragraph" w:styleId="Subtitle">
    <w:name w:val="Subtitle"/>
    <w:basedOn w:val="Normal"/>
    <w:next w:val="Normal"/>
    <w:link w:val="SubtitleChar"/>
    <w:uiPriority w:val="11"/>
    <w:qFormat/>
    <w:rsid w:val="00226EC2"/>
    <w:pPr>
      <w:numPr>
        <w:ilvl w:val="1"/>
      </w:numPr>
      <w:bidi w:val="0"/>
    </w:pPr>
    <w:rPr>
      <w:rFonts w:eastAsiaTheme="minorEastAsia" w:cs="Times New Roman"/>
      <w:color w:val="5A5A5A" w:themeColor="text1" w:themeTint="A5"/>
      <w:spacing w:val="15"/>
      <w:lang w:bidi="ar-SA"/>
    </w:rPr>
  </w:style>
  <w:style w:type="character" w:customStyle="1" w:styleId="SubtitleChar">
    <w:name w:val="Subtitle Char"/>
    <w:basedOn w:val="DefaultParagraphFont"/>
    <w:link w:val="Subtitle"/>
    <w:uiPriority w:val="11"/>
    <w:rsid w:val="00226EC2"/>
    <w:rPr>
      <w:rFonts w:eastAsiaTheme="minorEastAsia" w:cs="Times New Roman"/>
      <w:color w:val="5A5A5A" w:themeColor="text1" w:themeTint="A5"/>
      <w:spacing w:val="15"/>
      <w:lang w:bidi="ar-SA"/>
    </w:rPr>
  </w:style>
  <w:style w:type="paragraph" w:styleId="NoSpacing">
    <w:name w:val="No Spacing"/>
    <w:link w:val="NoSpacingChar"/>
    <w:uiPriority w:val="1"/>
    <w:qFormat/>
    <w:rsid w:val="00226EC2"/>
    <w:pPr>
      <w:spacing w:after="0" w:line="240" w:lineRule="auto"/>
    </w:pPr>
    <w:rPr>
      <w:rFonts w:eastAsiaTheme="minorEastAsia"/>
      <w:lang w:bidi="ar-SA"/>
    </w:rPr>
  </w:style>
  <w:style w:type="character" w:customStyle="1" w:styleId="NoSpacingChar">
    <w:name w:val="No Spacing Char"/>
    <w:basedOn w:val="DefaultParagraphFont"/>
    <w:link w:val="NoSpacing"/>
    <w:uiPriority w:val="1"/>
    <w:rsid w:val="00226EC2"/>
    <w:rPr>
      <w:rFonts w:eastAsiaTheme="minorEastAsia"/>
      <w:lang w:bidi="ar-SA"/>
    </w:rPr>
  </w:style>
  <w:style w:type="character" w:customStyle="1" w:styleId="Heading1Char">
    <w:name w:val="Heading 1 Char"/>
    <w:basedOn w:val="DefaultParagraphFont"/>
    <w:link w:val="Heading1"/>
    <w:uiPriority w:val="9"/>
    <w:rsid w:val="00DA24BE"/>
    <w:rPr>
      <w:rFonts w:asciiTheme="majorHAnsi" w:eastAsiaTheme="majorEastAsia" w:hAnsiTheme="majorHAnsi" w:cstheme="majorBidi"/>
      <w:color w:val="6D1D6A" w:themeColor="accent1" w:themeShade="BF"/>
      <w:sz w:val="32"/>
      <w:szCs w:val="32"/>
    </w:rPr>
  </w:style>
  <w:style w:type="paragraph" w:styleId="TOCHeading">
    <w:name w:val="TOC Heading"/>
    <w:basedOn w:val="Heading1"/>
    <w:next w:val="Normal"/>
    <w:uiPriority w:val="39"/>
    <w:unhideWhenUsed/>
    <w:qFormat/>
    <w:rsid w:val="00DA24BE"/>
    <w:pPr>
      <w:bidi w:val="0"/>
      <w:outlineLvl w:val="9"/>
    </w:pPr>
    <w:rPr>
      <w:lang w:bidi="ar-SA"/>
    </w:rPr>
  </w:style>
  <w:style w:type="paragraph" w:styleId="ListParagraph">
    <w:name w:val="List Paragraph"/>
    <w:basedOn w:val="Normal"/>
    <w:uiPriority w:val="34"/>
    <w:qFormat/>
    <w:rsid w:val="00DA24BE"/>
    <w:pPr>
      <w:bidi w:val="0"/>
      <w:spacing w:after="200" w:line="276" w:lineRule="auto"/>
      <w:ind w:left="720"/>
      <w:contextualSpacing/>
    </w:pPr>
    <w:rPr>
      <w:rFonts w:eastAsiaTheme="minorEastAsia"/>
      <w:lang w:bidi="ar-SA"/>
    </w:rPr>
  </w:style>
  <w:style w:type="paragraph" w:styleId="Revision">
    <w:name w:val="Revision"/>
    <w:hidden/>
    <w:uiPriority w:val="99"/>
    <w:semiHidden/>
    <w:rsid w:val="00256EF5"/>
    <w:pPr>
      <w:spacing w:after="0" w:line="240" w:lineRule="auto"/>
    </w:pPr>
  </w:style>
  <w:style w:type="paragraph" w:styleId="BalloonText">
    <w:name w:val="Balloon Text"/>
    <w:basedOn w:val="Normal"/>
    <w:link w:val="BalloonTextChar"/>
    <w:uiPriority w:val="99"/>
    <w:semiHidden/>
    <w:unhideWhenUsed/>
    <w:rsid w:val="00AF7894"/>
    <w:pPr>
      <w:bidi w:val="0"/>
      <w:spacing w:after="0" w:line="240" w:lineRule="auto"/>
    </w:pPr>
    <w:rPr>
      <w:rFonts w:ascii="Tahoma" w:eastAsiaTheme="minorEastAsia" w:hAnsi="Tahoma" w:cs="Tahoma"/>
      <w:sz w:val="16"/>
      <w:szCs w:val="16"/>
      <w:lang w:bidi="ar-SA"/>
    </w:rPr>
  </w:style>
  <w:style w:type="character" w:customStyle="1" w:styleId="BalloonTextChar">
    <w:name w:val="Balloon Text Char"/>
    <w:basedOn w:val="DefaultParagraphFont"/>
    <w:link w:val="BalloonText"/>
    <w:uiPriority w:val="99"/>
    <w:semiHidden/>
    <w:rsid w:val="00AF7894"/>
    <w:rPr>
      <w:rFonts w:ascii="Tahoma" w:eastAsiaTheme="minorEastAsia" w:hAnsi="Tahoma" w:cs="Tahoma"/>
      <w:sz w:val="16"/>
      <w:szCs w:val="16"/>
      <w:lang w:bidi="ar-SA"/>
    </w:rPr>
  </w:style>
  <w:style w:type="paragraph" w:styleId="NormalWeb">
    <w:name w:val="Normal (Web)"/>
    <w:basedOn w:val="Normal"/>
    <w:uiPriority w:val="99"/>
    <w:unhideWhenUsed/>
    <w:rsid w:val="0060473B"/>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907FC1"/>
    <w:rPr>
      <w:color w:val="666699" w:themeColor="followedHyperlink"/>
      <w:u w:val="single"/>
    </w:rPr>
  </w:style>
  <w:style w:type="character" w:styleId="Strong">
    <w:name w:val="Strong"/>
    <w:basedOn w:val="DefaultParagraphFont"/>
    <w:uiPriority w:val="22"/>
    <w:qFormat/>
    <w:rsid w:val="000A424E"/>
    <w:rPr>
      <w:b/>
      <w:bCs/>
    </w:rPr>
  </w:style>
  <w:style w:type="paragraph" w:customStyle="1" w:styleId="bf-breadcrumb-item">
    <w:name w:val="bf-breadcrumb-item"/>
    <w:basedOn w:val="Normal"/>
    <w:rsid w:val="007522A3"/>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ost-title">
    <w:name w:val="post-title"/>
    <w:basedOn w:val="DefaultParagraphFont"/>
    <w:rsid w:val="007522A3"/>
  </w:style>
  <w:style w:type="character" w:customStyle="1" w:styleId="term-badge">
    <w:name w:val="term-badge"/>
    <w:basedOn w:val="DefaultParagraphFont"/>
    <w:rsid w:val="007522A3"/>
  </w:style>
  <w:style w:type="character" w:customStyle="1" w:styleId="time">
    <w:name w:val="time"/>
    <w:basedOn w:val="DefaultParagraphFont"/>
    <w:rsid w:val="007522A3"/>
  </w:style>
  <w:style w:type="character" w:customStyle="1" w:styleId="views">
    <w:name w:val="views"/>
    <w:basedOn w:val="DefaultParagraphFont"/>
    <w:rsid w:val="007522A3"/>
  </w:style>
  <w:style w:type="character" w:customStyle="1" w:styleId="share-handler">
    <w:name w:val="share-handler"/>
    <w:basedOn w:val="DefaultParagraphFont"/>
    <w:rsid w:val="007522A3"/>
  </w:style>
  <w:style w:type="character" w:customStyle="1" w:styleId="activity-link">
    <w:name w:val="activity-link"/>
    <w:basedOn w:val="DefaultParagraphFont"/>
    <w:rsid w:val="00DC2D76"/>
  </w:style>
  <w:style w:type="character" w:customStyle="1" w:styleId="at4-share-count-container">
    <w:name w:val="at4-share-count-container"/>
    <w:basedOn w:val="DefaultParagraphFont"/>
    <w:rsid w:val="004B23E9"/>
  </w:style>
  <w:style w:type="table" w:styleId="TableGrid">
    <w:name w:val="Table Grid"/>
    <w:basedOn w:val="TableNormal"/>
    <w:uiPriority w:val="59"/>
    <w:rsid w:val="0072144E"/>
    <w:pPr>
      <w:spacing w:after="0" w:line="240" w:lineRule="auto"/>
    </w:pPr>
    <w:rPr>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AF3D9F"/>
    <w:rPr>
      <w:rFonts w:asciiTheme="majorHAnsi" w:eastAsiaTheme="majorEastAsia" w:hAnsiTheme="majorHAnsi" w:cstheme="majorBidi"/>
      <w:color w:val="6D1D6A" w:themeColor="accent1" w:themeShade="BF"/>
      <w:sz w:val="26"/>
      <w:szCs w:val="26"/>
    </w:rPr>
  </w:style>
  <w:style w:type="paragraph" w:customStyle="1" w:styleId="item-106">
    <w:name w:val="item-106"/>
    <w:basedOn w:val="Normal"/>
    <w:rsid w:val="00AF3D9F"/>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tem-169">
    <w:name w:val="item-169"/>
    <w:basedOn w:val="Normal"/>
    <w:rsid w:val="00AF3D9F"/>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tem-108">
    <w:name w:val="item-108"/>
    <w:basedOn w:val="Normal"/>
    <w:rsid w:val="00AF3D9F"/>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hah-postdateicon">
    <w:name w:val="shah-postdateicon"/>
    <w:basedOn w:val="DefaultParagraphFont"/>
    <w:rsid w:val="00AF3D9F"/>
  </w:style>
  <w:style w:type="character" w:styleId="CommentReference">
    <w:name w:val="annotation reference"/>
    <w:basedOn w:val="DefaultParagraphFont"/>
    <w:uiPriority w:val="99"/>
    <w:semiHidden/>
    <w:unhideWhenUsed/>
    <w:rsid w:val="00E566D7"/>
    <w:rPr>
      <w:sz w:val="16"/>
      <w:szCs w:val="16"/>
    </w:rPr>
  </w:style>
  <w:style w:type="paragraph" w:styleId="CommentText">
    <w:name w:val="annotation text"/>
    <w:basedOn w:val="Normal"/>
    <w:link w:val="CommentTextChar"/>
    <w:uiPriority w:val="99"/>
    <w:semiHidden/>
    <w:unhideWhenUsed/>
    <w:rsid w:val="00E566D7"/>
    <w:pPr>
      <w:spacing w:line="240" w:lineRule="auto"/>
    </w:pPr>
    <w:rPr>
      <w:sz w:val="20"/>
      <w:szCs w:val="20"/>
    </w:rPr>
  </w:style>
  <w:style w:type="character" w:customStyle="1" w:styleId="CommentTextChar">
    <w:name w:val="Comment Text Char"/>
    <w:basedOn w:val="DefaultParagraphFont"/>
    <w:link w:val="CommentText"/>
    <w:uiPriority w:val="99"/>
    <w:semiHidden/>
    <w:rsid w:val="00E566D7"/>
    <w:rPr>
      <w:sz w:val="20"/>
      <w:szCs w:val="20"/>
    </w:rPr>
  </w:style>
  <w:style w:type="paragraph" w:styleId="CommentSubject">
    <w:name w:val="annotation subject"/>
    <w:basedOn w:val="CommentText"/>
    <w:next w:val="CommentText"/>
    <w:link w:val="CommentSubjectChar"/>
    <w:uiPriority w:val="99"/>
    <w:semiHidden/>
    <w:unhideWhenUsed/>
    <w:rsid w:val="00E566D7"/>
    <w:rPr>
      <w:b/>
      <w:bCs/>
    </w:rPr>
  </w:style>
  <w:style w:type="character" w:customStyle="1" w:styleId="CommentSubjectChar">
    <w:name w:val="Comment Subject Char"/>
    <w:basedOn w:val="CommentTextChar"/>
    <w:link w:val="CommentSubject"/>
    <w:uiPriority w:val="99"/>
    <w:semiHidden/>
    <w:rsid w:val="00E566D7"/>
    <w:rPr>
      <w:b/>
      <w:bCs/>
      <w:sz w:val="20"/>
      <w:szCs w:val="20"/>
    </w:rPr>
  </w:style>
  <w:style w:type="character" w:customStyle="1" w:styleId="date-display-single">
    <w:name w:val="date-display-single"/>
    <w:basedOn w:val="DefaultParagraphFont"/>
    <w:rsid w:val="0054199B"/>
  </w:style>
  <w:style w:type="character" w:customStyle="1" w:styleId="view-count">
    <w:name w:val="view-count"/>
    <w:basedOn w:val="DefaultParagraphFont"/>
    <w:rsid w:val="0074371C"/>
  </w:style>
  <w:style w:type="character" w:customStyle="1" w:styleId="post-date">
    <w:name w:val="post-date"/>
    <w:basedOn w:val="DefaultParagraphFont"/>
    <w:rsid w:val="0074371C"/>
  </w:style>
  <w:style w:type="character" w:customStyle="1" w:styleId="text-grey">
    <w:name w:val="text-grey"/>
    <w:basedOn w:val="DefaultParagraphFont"/>
    <w:rsid w:val="0074371C"/>
  </w:style>
  <w:style w:type="character" w:customStyle="1" w:styleId="change-font-size">
    <w:name w:val="change-font-size"/>
    <w:basedOn w:val="DefaultParagraphFont"/>
    <w:rsid w:val="0074371C"/>
  </w:style>
  <w:style w:type="paragraph" w:styleId="HTMLPreformatted">
    <w:name w:val="HTML Preformatted"/>
    <w:basedOn w:val="Normal"/>
    <w:link w:val="HTMLPreformattedChar"/>
    <w:uiPriority w:val="99"/>
    <w:semiHidden/>
    <w:unhideWhenUsed/>
    <w:rsid w:val="000260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026093"/>
    <w:rPr>
      <w:rFonts w:ascii="Courier New" w:eastAsia="Times New Roman" w:hAnsi="Courier New" w:cs="Courier New"/>
      <w:sz w:val="20"/>
      <w:szCs w:val="20"/>
    </w:rPr>
  </w:style>
  <w:style w:type="character" w:customStyle="1" w:styleId="notranslate">
    <w:name w:val="notranslate"/>
    <w:basedOn w:val="DefaultParagraphFont"/>
    <w:rsid w:val="009D3389"/>
  </w:style>
  <w:style w:type="paragraph" w:customStyle="1" w:styleId="utl-icon-num-0">
    <w:name w:val="utl-icon-num-0"/>
    <w:basedOn w:val="Normal"/>
    <w:rsid w:val="00057ABB"/>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tl-icon-num-1">
    <w:name w:val="utl-icon-num-1"/>
    <w:basedOn w:val="Normal"/>
    <w:rsid w:val="00057ABB"/>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tl-icon-num-2">
    <w:name w:val="utl-icon-num-2"/>
    <w:basedOn w:val="Normal"/>
    <w:rsid w:val="00057ABB"/>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tl-icon-num-3">
    <w:name w:val="utl-icon-num-3"/>
    <w:basedOn w:val="Normal"/>
    <w:rsid w:val="00057ABB"/>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tl-icon-num-4">
    <w:name w:val="utl-icon-num-4"/>
    <w:basedOn w:val="Normal"/>
    <w:rsid w:val="00057ABB"/>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tl-icon-num-5">
    <w:name w:val="utl-icon-num-5"/>
    <w:basedOn w:val="Normal"/>
    <w:rsid w:val="00057ABB"/>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ptolike2">
    <w:name w:val="uptolike2"/>
    <w:basedOn w:val="Normal"/>
    <w:rsid w:val="00057ABB"/>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hare-counter-container">
    <w:name w:val="share-counter-container"/>
    <w:basedOn w:val="Normal"/>
    <w:rsid w:val="00057ABB"/>
    <w:pPr>
      <w:bidi w:val="0"/>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7478378">
      <w:bodyDiv w:val="1"/>
      <w:marLeft w:val="0"/>
      <w:marRight w:val="0"/>
      <w:marTop w:val="0"/>
      <w:marBottom w:val="0"/>
      <w:divBdr>
        <w:top w:val="none" w:sz="0" w:space="0" w:color="auto"/>
        <w:left w:val="none" w:sz="0" w:space="0" w:color="auto"/>
        <w:bottom w:val="none" w:sz="0" w:space="0" w:color="auto"/>
        <w:right w:val="none" w:sz="0" w:space="0" w:color="auto"/>
      </w:divBdr>
    </w:div>
    <w:div w:id="90661455">
      <w:bodyDiv w:val="1"/>
      <w:marLeft w:val="0"/>
      <w:marRight w:val="0"/>
      <w:marTop w:val="0"/>
      <w:marBottom w:val="0"/>
      <w:divBdr>
        <w:top w:val="none" w:sz="0" w:space="0" w:color="auto"/>
        <w:left w:val="none" w:sz="0" w:space="0" w:color="auto"/>
        <w:bottom w:val="none" w:sz="0" w:space="0" w:color="auto"/>
        <w:right w:val="none" w:sz="0" w:space="0" w:color="auto"/>
      </w:divBdr>
    </w:div>
    <w:div w:id="96949937">
      <w:bodyDiv w:val="1"/>
      <w:marLeft w:val="0"/>
      <w:marRight w:val="0"/>
      <w:marTop w:val="0"/>
      <w:marBottom w:val="0"/>
      <w:divBdr>
        <w:top w:val="none" w:sz="0" w:space="0" w:color="auto"/>
        <w:left w:val="none" w:sz="0" w:space="0" w:color="auto"/>
        <w:bottom w:val="none" w:sz="0" w:space="0" w:color="auto"/>
        <w:right w:val="none" w:sz="0" w:space="0" w:color="auto"/>
      </w:divBdr>
    </w:div>
    <w:div w:id="103817105">
      <w:bodyDiv w:val="1"/>
      <w:marLeft w:val="0"/>
      <w:marRight w:val="0"/>
      <w:marTop w:val="0"/>
      <w:marBottom w:val="0"/>
      <w:divBdr>
        <w:top w:val="none" w:sz="0" w:space="0" w:color="auto"/>
        <w:left w:val="none" w:sz="0" w:space="0" w:color="auto"/>
        <w:bottom w:val="none" w:sz="0" w:space="0" w:color="auto"/>
        <w:right w:val="none" w:sz="0" w:space="0" w:color="auto"/>
      </w:divBdr>
    </w:div>
    <w:div w:id="140199231">
      <w:bodyDiv w:val="1"/>
      <w:marLeft w:val="0"/>
      <w:marRight w:val="0"/>
      <w:marTop w:val="0"/>
      <w:marBottom w:val="0"/>
      <w:divBdr>
        <w:top w:val="none" w:sz="0" w:space="0" w:color="auto"/>
        <w:left w:val="none" w:sz="0" w:space="0" w:color="auto"/>
        <w:bottom w:val="none" w:sz="0" w:space="0" w:color="auto"/>
        <w:right w:val="none" w:sz="0" w:space="0" w:color="auto"/>
      </w:divBdr>
    </w:div>
    <w:div w:id="247077128">
      <w:bodyDiv w:val="1"/>
      <w:marLeft w:val="0"/>
      <w:marRight w:val="0"/>
      <w:marTop w:val="0"/>
      <w:marBottom w:val="0"/>
      <w:divBdr>
        <w:top w:val="none" w:sz="0" w:space="0" w:color="auto"/>
        <w:left w:val="none" w:sz="0" w:space="0" w:color="auto"/>
        <w:bottom w:val="none" w:sz="0" w:space="0" w:color="auto"/>
        <w:right w:val="none" w:sz="0" w:space="0" w:color="auto"/>
      </w:divBdr>
    </w:div>
    <w:div w:id="285434141">
      <w:bodyDiv w:val="1"/>
      <w:marLeft w:val="0"/>
      <w:marRight w:val="0"/>
      <w:marTop w:val="0"/>
      <w:marBottom w:val="0"/>
      <w:divBdr>
        <w:top w:val="none" w:sz="0" w:space="0" w:color="auto"/>
        <w:left w:val="none" w:sz="0" w:space="0" w:color="auto"/>
        <w:bottom w:val="none" w:sz="0" w:space="0" w:color="auto"/>
        <w:right w:val="none" w:sz="0" w:space="0" w:color="auto"/>
      </w:divBdr>
      <w:divsChild>
        <w:div w:id="1843274201">
          <w:marLeft w:val="0"/>
          <w:marRight w:val="0"/>
          <w:marTop w:val="0"/>
          <w:marBottom w:val="300"/>
          <w:divBdr>
            <w:top w:val="none" w:sz="0" w:space="0" w:color="auto"/>
            <w:left w:val="none" w:sz="0" w:space="0" w:color="auto"/>
            <w:bottom w:val="none" w:sz="0" w:space="0" w:color="auto"/>
            <w:right w:val="none" w:sz="0" w:space="0" w:color="auto"/>
          </w:divBdr>
        </w:div>
      </w:divsChild>
    </w:div>
    <w:div w:id="290598020">
      <w:bodyDiv w:val="1"/>
      <w:marLeft w:val="0"/>
      <w:marRight w:val="0"/>
      <w:marTop w:val="0"/>
      <w:marBottom w:val="0"/>
      <w:divBdr>
        <w:top w:val="none" w:sz="0" w:space="0" w:color="auto"/>
        <w:left w:val="none" w:sz="0" w:space="0" w:color="auto"/>
        <w:bottom w:val="none" w:sz="0" w:space="0" w:color="auto"/>
        <w:right w:val="none" w:sz="0" w:space="0" w:color="auto"/>
      </w:divBdr>
    </w:div>
    <w:div w:id="296112076">
      <w:bodyDiv w:val="1"/>
      <w:marLeft w:val="0"/>
      <w:marRight w:val="0"/>
      <w:marTop w:val="0"/>
      <w:marBottom w:val="0"/>
      <w:divBdr>
        <w:top w:val="none" w:sz="0" w:space="0" w:color="auto"/>
        <w:left w:val="none" w:sz="0" w:space="0" w:color="auto"/>
        <w:bottom w:val="none" w:sz="0" w:space="0" w:color="auto"/>
        <w:right w:val="none" w:sz="0" w:space="0" w:color="auto"/>
      </w:divBdr>
    </w:div>
    <w:div w:id="392389215">
      <w:bodyDiv w:val="1"/>
      <w:marLeft w:val="0"/>
      <w:marRight w:val="0"/>
      <w:marTop w:val="0"/>
      <w:marBottom w:val="0"/>
      <w:divBdr>
        <w:top w:val="none" w:sz="0" w:space="0" w:color="auto"/>
        <w:left w:val="none" w:sz="0" w:space="0" w:color="auto"/>
        <w:bottom w:val="none" w:sz="0" w:space="0" w:color="auto"/>
        <w:right w:val="none" w:sz="0" w:space="0" w:color="auto"/>
      </w:divBdr>
    </w:div>
    <w:div w:id="488210141">
      <w:bodyDiv w:val="1"/>
      <w:marLeft w:val="0"/>
      <w:marRight w:val="0"/>
      <w:marTop w:val="0"/>
      <w:marBottom w:val="0"/>
      <w:divBdr>
        <w:top w:val="none" w:sz="0" w:space="0" w:color="auto"/>
        <w:left w:val="none" w:sz="0" w:space="0" w:color="auto"/>
        <w:bottom w:val="none" w:sz="0" w:space="0" w:color="auto"/>
        <w:right w:val="none" w:sz="0" w:space="0" w:color="auto"/>
      </w:divBdr>
    </w:div>
    <w:div w:id="510294486">
      <w:bodyDiv w:val="1"/>
      <w:marLeft w:val="0"/>
      <w:marRight w:val="0"/>
      <w:marTop w:val="0"/>
      <w:marBottom w:val="0"/>
      <w:divBdr>
        <w:top w:val="none" w:sz="0" w:space="0" w:color="auto"/>
        <w:left w:val="none" w:sz="0" w:space="0" w:color="auto"/>
        <w:bottom w:val="none" w:sz="0" w:space="0" w:color="auto"/>
        <w:right w:val="none" w:sz="0" w:space="0" w:color="auto"/>
      </w:divBdr>
      <w:divsChild>
        <w:div w:id="1056395807">
          <w:marLeft w:val="0"/>
          <w:marRight w:val="547"/>
          <w:marTop w:val="0"/>
          <w:marBottom w:val="0"/>
          <w:divBdr>
            <w:top w:val="none" w:sz="0" w:space="0" w:color="auto"/>
            <w:left w:val="none" w:sz="0" w:space="0" w:color="auto"/>
            <w:bottom w:val="none" w:sz="0" w:space="0" w:color="auto"/>
            <w:right w:val="none" w:sz="0" w:space="0" w:color="auto"/>
          </w:divBdr>
        </w:div>
      </w:divsChild>
    </w:div>
    <w:div w:id="528178273">
      <w:bodyDiv w:val="1"/>
      <w:marLeft w:val="0"/>
      <w:marRight w:val="0"/>
      <w:marTop w:val="0"/>
      <w:marBottom w:val="0"/>
      <w:divBdr>
        <w:top w:val="none" w:sz="0" w:space="0" w:color="auto"/>
        <w:left w:val="none" w:sz="0" w:space="0" w:color="auto"/>
        <w:bottom w:val="none" w:sz="0" w:space="0" w:color="auto"/>
        <w:right w:val="none" w:sz="0" w:space="0" w:color="auto"/>
      </w:divBdr>
    </w:div>
    <w:div w:id="546651173">
      <w:bodyDiv w:val="1"/>
      <w:marLeft w:val="0"/>
      <w:marRight w:val="0"/>
      <w:marTop w:val="0"/>
      <w:marBottom w:val="0"/>
      <w:divBdr>
        <w:top w:val="none" w:sz="0" w:space="0" w:color="auto"/>
        <w:left w:val="none" w:sz="0" w:space="0" w:color="auto"/>
        <w:bottom w:val="none" w:sz="0" w:space="0" w:color="auto"/>
        <w:right w:val="none" w:sz="0" w:space="0" w:color="auto"/>
      </w:divBdr>
    </w:div>
    <w:div w:id="658928522">
      <w:bodyDiv w:val="1"/>
      <w:marLeft w:val="0"/>
      <w:marRight w:val="0"/>
      <w:marTop w:val="0"/>
      <w:marBottom w:val="0"/>
      <w:divBdr>
        <w:top w:val="none" w:sz="0" w:space="0" w:color="auto"/>
        <w:left w:val="none" w:sz="0" w:space="0" w:color="auto"/>
        <w:bottom w:val="none" w:sz="0" w:space="0" w:color="auto"/>
        <w:right w:val="none" w:sz="0" w:space="0" w:color="auto"/>
      </w:divBdr>
    </w:div>
    <w:div w:id="690033888">
      <w:bodyDiv w:val="1"/>
      <w:marLeft w:val="0"/>
      <w:marRight w:val="0"/>
      <w:marTop w:val="0"/>
      <w:marBottom w:val="0"/>
      <w:divBdr>
        <w:top w:val="none" w:sz="0" w:space="0" w:color="auto"/>
        <w:left w:val="none" w:sz="0" w:space="0" w:color="auto"/>
        <w:bottom w:val="none" w:sz="0" w:space="0" w:color="auto"/>
        <w:right w:val="none" w:sz="0" w:space="0" w:color="auto"/>
      </w:divBdr>
    </w:div>
    <w:div w:id="692848927">
      <w:bodyDiv w:val="1"/>
      <w:marLeft w:val="0"/>
      <w:marRight w:val="0"/>
      <w:marTop w:val="0"/>
      <w:marBottom w:val="0"/>
      <w:divBdr>
        <w:top w:val="none" w:sz="0" w:space="0" w:color="auto"/>
        <w:left w:val="none" w:sz="0" w:space="0" w:color="auto"/>
        <w:bottom w:val="none" w:sz="0" w:space="0" w:color="auto"/>
        <w:right w:val="none" w:sz="0" w:space="0" w:color="auto"/>
      </w:divBdr>
    </w:div>
    <w:div w:id="722217806">
      <w:bodyDiv w:val="1"/>
      <w:marLeft w:val="0"/>
      <w:marRight w:val="0"/>
      <w:marTop w:val="0"/>
      <w:marBottom w:val="0"/>
      <w:divBdr>
        <w:top w:val="none" w:sz="0" w:space="0" w:color="auto"/>
        <w:left w:val="none" w:sz="0" w:space="0" w:color="auto"/>
        <w:bottom w:val="none" w:sz="0" w:space="0" w:color="auto"/>
        <w:right w:val="none" w:sz="0" w:space="0" w:color="auto"/>
      </w:divBdr>
      <w:divsChild>
        <w:div w:id="132987775">
          <w:marLeft w:val="0"/>
          <w:marRight w:val="0"/>
          <w:marTop w:val="0"/>
          <w:marBottom w:val="0"/>
          <w:divBdr>
            <w:top w:val="none" w:sz="0" w:space="0" w:color="auto"/>
            <w:left w:val="none" w:sz="0" w:space="0" w:color="auto"/>
            <w:bottom w:val="none" w:sz="0" w:space="0" w:color="auto"/>
            <w:right w:val="none" w:sz="0" w:space="0" w:color="auto"/>
          </w:divBdr>
        </w:div>
        <w:div w:id="755588093">
          <w:marLeft w:val="0"/>
          <w:marRight w:val="0"/>
          <w:marTop w:val="0"/>
          <w:marBottom w:val="0"/>
          <w:divBdr>
            <w:top w:val="none" w:sz="0" w:space="0" w:color="auto"/>
            <w:left w:val="none" w:sz="0" w:space="0" w:color="auto"/>
            <w:bottom w:val="none" w:sz="0" w:space="0" w:color="auto"/>
            <w:right w:val="none" w:sz="0" w:space="0" w:color="auto"/>
          </w:divBdr>
          <w:divsChild>
            <w:div w:id="1099132306">
              <w:marLeft w:val="0"/>
              <w:marRight w:val="0"/>
              <w:marTop w:val="188"/>
              <w:marBottom w:val="0"/>
              <w:divBdr>
                <w:top w:val="none" w:sz="0" w:space="0" w:color="auto"/>
                <w:left w:val="none" w:sz="0" w:space="0" w:color="auto"/>
                <w:bottom w:val="none" w:sz="0" w:space="0" w:color="auto"/>
                <w:right w:val="none" w:sz="0" w:space="0" w:color="auto"/>
              </w:divBdr>
              <w:divsChild>
                <w:div w:id="1090543351">
                  <w:marLeft w:val="-188"/>
                  <w:marRight w:val="-188"/>
                  <w:marTop w:val="0"/>
                  <w:marBottom w:val="312"/>
                  <w:divBdr>
                    <w:top w:val="none" w:sz="0" w:space="0" w:color="auto"/>
                    <w:left w:val="none" w:sz="0" w:space="0" w:color="auto"/>
                    <w:bottom w:val="none" w:sz="0" w:space="0" w:color="auto"/>
                    <w:right w:val="none" w:sz="0" w:space="0" w:color="auto"/>
                  </w:divBdr>
                  <w:divsChild>
                    <w:div w:id="2017340184">
                      <w:marLeft w:val="0"/>
                      <w:marRight w:val="0"/>
                      <w:marTop w:val="0"/>
                      <w:marBottom w:val="0"/>
                      <w:divBdr>
                        <w:top w:val="none" w:sz="0" w:space="0" w:color="auto"/>
                        <w:left w:val="none" w:sz="0" w:space="0" w:color="auto"/>
                        <w:bottom w:val="none" w:sz="0" w:space="0" w:color="auto"/>
                        <w:right w:val="none" w:sz="0" w:space="0" w:color="auto"/>
                      </w:divBdr>
                      <w:divsChild>
                        <w:div w:id="873808393">
                          <w:marLeft w:val="0"/>
                          <w:marRight w:val="0"/>
                          <w:marTop w:val="0"/>
                          <w:marBottom w:val="375"/>
                          <w:divBdr>
                            <w:top w:val="none" w:sz="0" w:space="0" w:color="auto"/>
                            <w:left w:val="none" w:sz="0" w:space="0" w:color="auto"/>
                            <w:bottom w:val="none" w:sz="0" w:space="0" w:color="auto"/>
                            <w:right w:val="none" w:sz="0" w:space="0" w:color="auto"/>
                          </w:divBdr>
                          <w:divsChild>
                            <w:div w:id="1401556508">
                              <w:marLeft w:val="0"/>
                              <w:marRight w:val="0"/>
                              <w:marTop w:val="0"/>
                              <w:marBottom w:val="0"/>
                              <w:divBdr>
                                <w:top w:val="none" w:sz="0" w:space="0" w:color="auto"/>
                                <w:left w:val="none" w:sz="0" w:space="0" w:color="auto"/>
                                <w:bottom w:val="none" w:sz="0" w:space="0" w:color="auto"/>
                                <w:right w:val="none" w:sz="0" w:space="0" w:color="auto"/>
                              </w:divBdr>
                              <w:divsChild>
                                <w:div w:id="936058126">
                                  <w:marLeft w:val="0"/>
                                  <w:marRight w:val="0"/>
                                  <w:marTop w:val="225"/>
                                  <w:marBottom w:val="300"/>
                                  <w:divBdr>
                                    <w:top w:val="none" w:sz="0" w:space="0" w:color="auto"/>
                                    <w:left w:val="none" w:sz="0" w:space="0" w:color="auto"/>
                                    <w:bottom w:val="none" w:sz="0" w:space="0" w:color="auto"/>
                                    <w:right w:val="none" w:sz="0" w:space="0" w:color="auto"/>
                                  </w:divBdr>
                                  <w:divsChild>
                                    <w:div w:id="112485223">
                                      <w:marLeft w:val="0"/>
                                      <w:marRight w:val="0"/>
                                      <w:marTop w:val="0"/>
                                      <w:marBottom w:val="0"/>
                                      <w:divBdr>
                                        <w:top w:val="none" w:sz="0" w:space="0" w:color="auto"/>
                                        <w:left w:val="none" w:sz="0" w:space="0" w:color="auto"/>
                                        <w:bottom w:val="none" w:sz="0" w:space="0" w:color="auto"/>
                                        <w:right w:val="none" w:sz="0" w:space="0" w:color="auto"/>
                                      </w:divBdr>
                                    </w:div>
                                    <w:div w:id="382557739">
                                      <w:marLeft w:val="0"/>
                                      <w:marRight w:val="0"/>
                                      <w:marTop w:val="0"/>
                                      <w:marBottom w:val="0"/>
                                      <w:divBdr>
                                        <w:top w:val="none" w:sz="0" w:space="0" w:color="auto"/>
                                        <w:left w:val="none" w:sz="0" w:space="0" w:color="auto"/>
                                        <w:bottom w:val="none" w:sz="0" w:space="0" w:color="auto"/>
                                        <w:right w:val="none" w:sz="0" w:space="0" w:color="auto"/>
                                      </w:divBdr>
                                    </w:div>
                                  </w:divsChild>
                                </w:div>
                                <w:div w:id="1094352523">
                                  <w:marLeft w:val="0"/>
                                  <w:marRight w:val="0"/>
                                  <w:marTop w:val="0"/>
                                  <w:marBottom w:val="300"/>
                                  <w:divBdr>
                                    <w:top w:val="none" w:sz="0" w:space="0" w:color="auto"/>
                                    <w:left w:val="none" w:sz="0" w:space="0" w:color="auto"/>
                                    <w:bottom w:val="none" w:sz="0" w:space="0" w:color="auto"/>
                                    <w:right w:val="none" w:sz="0" w:space="0" w:color="auto"/>
                                  </w:divBdr>
                                </w:div>
                              </w:divsChild>
                            </w:div>
                            <w:div w:id="1066563017">
                              <w:marLeft w:val="0"/>
                              <w:marRight w:val="0"/>
                              <w:marTop w:val="0"/>
                              <w:marBottom w:val="150"/>
                              <w:divBdr>
                                <w:top w:val="none" w:sz="0" w:space="0" w:color="auto"/>
                                <w:left w:val="none" w:sz="0" w:space="0" w:color="auto"/>
                                <w:bottom w:val="none" w:sz="0" w:space="0" w:color="auto"/>
                                <w:right w:val="none" w:sz="0" w:space="0" w:color="auto"/>
                              </w:divBdr>
                              <w:divsChild>
                                <w:div w:id="1712726154">
                                  <w:marLeft w:val="0"/>
                                  <w:marRight w:val="0"/>
                                  <w:marTop w:val="0"/>
                                  <w:marBottom w:val="150"/>
                                  <w:divBdr>
                                    <w:top w:val="none" w:sz="0" w:space="0" w:color="auto"/>
                                    <w:left w:val="none" w:sz="0" w:space="0" w:color="auto"/>
                                    <w:bottom w:val="none" w:sz="0" w:space="0" w:color="auto"/>
                                    <w:right w:val="none" w:sz="0" w:space="0" w:color="auto"/>
                                  </w:divBdr>
                                </w:div>
                                <w:div w:id="1524174167">
                                  <w:marLeft w:val="0"/>
                                  <w:marRight w:val="0"/>
                                  <w:marTop w:val="0"/>
                                  <w:marBottom w:val="0"/>
                                  <w:divBdr>
                                    <w:top w:val="none" w:sz="0" w:space="0" w:color="auto"/>
                                    <w:left w:val="none" w:sz="0" w:space="0" w:color="auto"/>
                                    <w:bottom w:val="none" w:sz="0" w:space="0" w:color="auto"/>
                                    <w:right w:val="none" w:sz="0" w:space="0" w:color="auto"/>
                                  </w:divBdr>
                                </w:div>
                              </w:divsChild>
                            </w:div>
                            <w:div w:id="1802377256">
                              <w:marLeft w:val="0"/>
                              <w:marRight w:val="0"/>
                              <w:marTop w:val="0"/>
                              <w:marBottom w:val="0"/>
                              <w:divBdr>
                                <w:top w:val="none" w:sz="0" w:space="0" w:color="auto"/>
                                <w:left w:val="none" w:sz="0" w:space="0" w:color="auto"/>
                                <w:bottom w:val="none" w:sz="0" w:space="0" w:color="auto"/>
                                <w:right w:val="none" w:sz="0" w:space="0" w:color="auto"/>
                              </w:divBdr>
                              <w:divsChild>
                                <w:div w:id="886259522">
                                  <w:marLeft w:val="-188"/>
                                  <w:marRight w:val="-188"/>
                                  <w:marTop w:val="0"/>
                                  <w:marBottom w:val="0"/>
                                  <w:divBdr>
                                    <w:top w:val="none" w:sz="0" w:space="0" w:color="auto"/>
                                    <w:left w:val="none" w:sz="0" w:space="0" w:color="auto"/>
                                    <w:bottom w:val="none" w:sz="0" w:space="0" w:color="auto"/>
                                    <w:right w:val="none" w:sz="0" w:space="0" w:color="auto"/>
                                  </w:divBdr>
                                  <w:divsChild>
                                    <w:div w:id="612519222">
                                      <w:marLeft w:val="0"/>
                                      <w:marRight w:val="0"/>
                                      <w:marTop w:val="0"/>
                                      <w:marBottom w:val="0"/>
                                      <w:divBdr>
                                        <w:top w:val="none" w:sz="0" w:space="0" w:color="auto"/>
                                        <w:left w:val="none" w:sz="0" w:space="0" w:color="auto"/>
                                        <w:bottom w:val="none" w:sz="0" w:space="0" w:color="auto"/>
                                        <w:right w:val="none" w:sz="0" w:space="0" w:color="auto"/>
                                      </w:divBdr>
                                      <w:divsChild>
                                        <w:div w:id="1526864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62186368">
      <w:bodyDiv w:val="1"/>
      <w:marLeft w:val="0"/>
      <w:marRight w:val="0"/>
      <w:marTop w:val="0"/>
      <w:marBottom w:val="0"/>
      <w:divBdr>
        <w:top w:val="none" w:sz="0" w:space="0" w:color="auto"/>
        <w:left w:val="none" w:sz="0" w:space="0" w:color="auto"/>
        <w:bottom w:val="none" w:sz="0" w:space="0" w:color="auto"/>
        <w:right w:val="none" w:sz="0" w:space="0" w:color="auto"/>
      </w:divBdr>
    </w:div>
    <w:div w:id="787746416">
      <w:bodyDiv w:val="1"/>
      <w:marLeft w:val="0"/>
      <w:marRight w:val="0"/>
      <w:marTop w:val="0"/>
      <w:marBottom w:val="0"/>
      <w:divBdr>
        <w:top w:val="none" w:sz="0" w:space="0" w:color="auto"/>
        <w:left w:val="none" w:sz="0" w:space="0" w:color="auto"/>
        <w:bottom w:val="none" w:sz="0" w:space="0" w:color="auto"/>
        <w:right w:val="none" w:sz="0" w:space="0" w:color="auto"/>
      </w:divBdr>
    </w:div>
    <w:div w:id="836263887">
      <w:bodyDiv w:val="1"/>
      <w:marLeft w:val="0"/>
      <w:marRight w:val="0"/>
      <w:marTop w:val="0"/>
      <w:marBottom w:val="0"/>
      <w:divBdr>
        <w:top w:val="none" w:sz="0" w:space="0" w:color="auto"/>
        <w:left w:val="none" w:sz="0" w:space="0" w:color="auto"/>
        <w:bottom w:val="none" w:sz="0" w:space="0" w:color="auto"/>
        <w:right w:val="none" w:sz="0" w:space="0" w:color="auto"/>
      </w:divBdr>
    </w:div>
    <w:div w:id="887842193">
      <w:bodyDiv w:val="1"/>
      <w:marLeft w:val="0"/>
      <w:marRight w:val="0"/>
      <w:marTop w:val="0"/>
      <w:marBottom w:val="0"/>
      <w:divBdr>
        <w:top w:val="none" w:sz="0" w:space="0" w:color="auto"/>
        <w:left w:val="none" w:sz="0" w:space="0" w:color="auto"/>
        <w:bottom w:val="none" w:sz="0" w:space="0" w:color="auto"/>
        <w:right w:val="none" w:sz="0" w:space="0" w:color="auto"/>
      </w:divBdr>
      <w:divsChild>
        <w:div w:id="1719667672">
          <w:marLeft w:val="0"/>
          <w:marRight w:val="0"/>
          <w:marTop w:val="0"/>
          <w:marBottom w:val="0"/>
          <w:divBdr>
            <w:top w:val="none" w:sz="0" w:space="0" w:color="auto"/>
            <w:left w:val="none" w:sz="0" w:space="0" w:color="auto"/>
            <w:bottom w:val="none" w:sz="0" w:space="0" w:color="auto"/>
            <w:right w:val="none" w:sz="0" w:space="0" w:color="auto"/>
          </w:divBdr>
        </w:div>
        <w:div w:id="1522281306">
          <w:marLeft w:val="0"/>
          <w:marRight w:val="0"/>
          <w:marTop w:val="0"/>
          <w:marBottom w:val="0"/>
          <w:divBdr>
            <w:top w:val="none" w:sz="0" w:space="0" w:color="auto"/>
            <w:left w:val="none" w:sz="0" w:space="0" w:color="auto"/>
            <w:bottom w:val="none" w:sz="0" w:space="0" w:color="auto"/>
            <w:right w:val="none" w:sz="0" w:space="0" w:color="auto"/>
          </w:divBdr>
        </w:div>
      </w:divsChild>
    </w:div>
    <w:div w:id="889147671">
      <w:bodyDiv w:val="1"/>
      <w:marLeft w:val="0"/>
      <w:marRight w:val="0"/>
      <w:marTop w:val="0"/>
      <w:marBottom w:val="0"/>
      <w:divBdr>
        <w:top w:val="none" w:sz="0" w:space="0" w:color="auto"/>
        <w:left w:val="none" w:sz="0" w:space="0" w:color="auto"/>
        <w:bottom w:val="none" w:sz="0" w:space="0" w:color="auto"/>
        <w:right w:val="none" w:sz="0" w:space="0" w:color="auto"/>
      </w:divBdr>
    </w:div>
    <w:div w:id="1026444002">
      <w:bodyDiv w:val="1"/>
      <w:marLeft w:val="0"/>
      <w:marRight w:val="0"/>
      <w:marTop w:val="0"/>
      <w:marBottom w:val="0"/>
      <w:divBdr>
        <w:top w:val="none" w:sz="0" w:space="0" w:color="auto"/>
        <w:left w:val="none" w:sz="0" w:space="0" w:color="auto"/>
        <w:bottom w:val="none" w:sz="0" w:space="0" w:color="auto"/>
        <w:right w:val="none" w:sz="0" w:space="0" w:color="auto"/>
      </w:divBdr>
      <w:divsChild>
        <w:div w:id="361983185">
          <w:marLeft w:val="0"/>
          <w:marRight w:val="0"/>
          <w:marTop w:val="0"/>
          <w:marBottom w:val="0"/>
          <w:divBdr>
            <w:top w:val="none" w:sz="0" w:space="0" w:color="auto"/>
            <w:left w:val="none" w:sz="0" w:space="0" w:color="auto"/>
            <w:bottom w:val="none" w:sz="0" w:space="0" w:color="auto"/>
            <w:right w:val="none" w:sz="0" w:space="0" w:color="auto"/>
          </w:divBdr>
          <w:divsChild>
            <w:div w:id="289091037">
              <w:marLeft w:val="0"/>
              <w:marRight w:val="0"/>
              <w:marTop w:val="0"/>
              <w:marBottom w:val="0"/>
              <w:divBdr>
                <w:top w:val="none" w:sz="0" w:space="0" w:color="auto"/>
                <w:left w:val="none" w:sz="0" w:space="0" w:color="auto"/>
                <w:bottom w:val="none" w:sz="0" w:space="0" w:color="auto"/>
                <w:right w:val="none" w:sz="0" w:space="0" w:color="auto"/>
              </w:divBdr>
              <w:divsChild>
                <w:div w:id="787358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6463773">
      <w:bodyDiv w:val="1"/>
      <w:marLeft w:val="0"/>
      <w:marRight w:val="0"/>
      <w:marTop w:val="0"/>
      <w:marBottom w:val="0"/>
      <w:divBdr>
        <w:top w:val="none" w:sz="0" w:space="0" w:color="auto"/>
        <w:left w:val="none" w:sz="0" w:space="0" w:color="auto"/>
        <w:bottom w:val="none" w:sz="0" w:space="0" w:color="auto"/>
        <w:right w:val="none" w:sz="0" w:space="0" w:color="auto"/>
      </w:divBdr>
      <w:divsChild>
        <w:div w:id="730032997">
          <w:marLeft w:val="0"/>
          <w:marRight w:val="0"/>
          <w:marTop w:val="0"/>
          <w:marBottom w:val="0"/>
          <w:divBdr>
            <w:top w:val="none" w:sz="0" w:space="0" w:color="auto"/>
            <w:left w:val="none" w:sz="0" w:space="0" w:color="auto"/>
            <w:bottom w:val="none" w:sz="0" w:space="0" w:color="auto"/>
            <w:right w:val="none" w:sz="0" w:space="0" w:color="auto"/>
          </w:divBdr>
        </w:div>
        <w:div w:id="1148284368">
          <w:marLeft w:val="0"/>
          <w:marRight w:val="0"/>
          <w:marTop w:val="0"/>
          <w:marBottom w:val="0"/>
          <w:divBdr>
            <w:top w:val="none" w:sz="0" w:space="0" w:color="auto"/>
            <w:left w:val="none" w:sz="0" w:space="0" w:color="auto"/>
            <w:bottom w:val="none" w:sz="0" w:space="0" w:color="auto"/>
            <w:right w:val="none" w:sz="0" w:space="0" w:color="auto"/>
          </w:divBdr>
          <w:divsChild>
            <w:div w:id="715469639">
              <w:marLeft w:val="0"/>
              <w:marRight w:val="0"/>
              <w:marTop w:val="0"/>
              <w:marBottom w:val="0"/>
              <w:divBdr>
                <w:top w:val="none" w:sz="0" w:space="0" w:color="auto"/>
                <w:left w:val="none" w:sz="0" w:space="0" w:color="auto"/>
                <w:bottom w:val="none" w:sz="0" w:space="0" w:color="auto"/>
                <w:right w:val="none" w:sz="0" w:space="0" w:color="auto"/>
              </w:divBdr>
              <w:divsChild>
                <w:div w:id="934748818">
                  <w:marLeft w:val="0"/>
                  <w:marRight w:val="0"/>
                  <w:marTop w:val="0"/>
                  <w:marBottom w:val="0"/>
                  <w:divBdr>
                    <w:top w:val="none" w:sz="0" w:space="0" w:color="auto"/>
                    <w:left w:val="none" w:sz="0" w:space="0" w:color="auto"/>
                    <w:bottom w:val="none" w:sz="0" w:space="0" w:color="auto"/>
                    <w:right w:val="none" w:sz="0" w:space="0" w:color="auto"/>
                  </w:divBdr>
                </w:div>
                <w:div w:id="1234513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992929">
          <w:marLeft w:val="0"/>
          <w:marRight w:val="0"/>
          <w:marTop w:val="0"/>
          <w:marBottom w:val="0"/>
          <w:divBdr>
            <w:top w:val="none" w:sz="0" w:space="0" w:color="auto"/>
            <w:left w:val="none" w:sz="0" w:space="0" w:color="auto"/>
            <w:bottom w:val="none" w:sz="0" w:space="0" w:color="auto"/>
            <w:right w:val="none" w:sz="0" w:space="0" w:color="auto"/>
          </w:divBdr>
        </w:div>
      </w:divsChild>
    </w:div>
    <w:div w:id="1124228023">
      <w:bodyDiv w:val="1"/>
      <w:marLeft w:val="0"/>
      <w:marRight w:val="0"/>
      <w:marTop w:val="0"/>
      <w:marBottom w:val="0"/>
      <w:divBdr>
        <w:top w:val="none" w:sz="0" w:space="0" w:color="auto"/>
        <w:left w:val="none" w:sz="0" w:space="0" w:color="auto"/>
        <w:bottom w:val="none" w:sz="0" w:space="0" w:color="auto"/>
        <w:right w:val="none" w:sz="0" w:space="0" w:color="auto"/>
      </w:divBdr>
    </w:div>
    <w:div w:id="1141120121">
      <w:bodyDiv w:val="1"/>
      <w:marLeft w:val="0"/>
      <w:marRight w:val="0"/>
      <w:marTop w:val="0"/>
      <w:marBottom w:val="0"/>
      <w:divBdr>
        <w:top w:val="none" w:sz="0" w:space="0" w:color="auto"/>
        <w:left w:val="none" w:sz="0" w:space="0" w:color="auto"/>
        <w:bottom w:val="none" w:sz="0" w:space="0" w:color="auto"/>
        <w:right w:val="none" w:sz="0" w:space="0" w:color="auto"/>
      </w:divBdr>
    </w:div>
    <w:div w:id="1164469882">
      <w:bodyDiv w:val="1"/>
      <w:marLeft w:val="0"/>
      <w:marRight w:val="0"/>
      <w:marTop w:val="0"/>
      <w:marBottom w:val="0"/>
      <w:divBdr>
        <w:top w:val="none" w:sz="0" w:space="0" w:color="auto"/>
        <w:left w:val="none" w:sz="0" w:space="0" w:color="auto"/>
        <w:bottom w:val="none" w:sz="0" w:space="0" w:color="auto"/>
        <w:right w:val="none" w:sz="0" w:space="0" w:color="auto"/>
      </w:divBdr>
      <w:divsChild>
        <w:div w:id="168906372">
          <w:marLeft w:val="0"/>
          <w:marRight w:val="0"/>
          <w:marTop w:val="0"/>
          <w:marBottom w:val="300"/>
          <w:divBdr>
            <w:top w:val="none" w:sz="0" w:space="0" w:color="DDDDDD"/>
            <w:left w:val="none" w:sz="0" w:space="0" w:color="DDDDDD"/>
            <w:bottom w:val="double" w:sz="6" w:space="5" w:color="DDDDDD"/>
            <w:right w:val="none" w:sz="0" w:space="0" w:color="DDDDDD"/>
          </w:divBdr>
        </w:div>
        <w:div w:id="1341858586">
          <w:marLeft w:val="0"/>
          <w:marRight w:val="0"/>
          <w:marTop w:val="0"/>
          <w:marBottom w:val="225"/>
          <w:divBdr>
            <w:top w:val="none" w:sz="0" w:space="0" w:color="auto"/>
            <w:left w:val="none" w:sz="0" w:space="0" w:color="auto"/>
            <w:bottom w:val="none" w:sz="0" w:space="0" w:color="auto"/>
            <w:right w:val="none" w:sz="0" w:space="0" w:color="auto"/>
          </w:divBdr>
        </w:div>
        <w:div w:id="799104549">
          <w:marLeft w:val="0"/>
          <w:marRight w:val="0"/>
          <w:marTop w:val="0"/>
          <w:marBottom w:val="0"/>
          <w:divBdr>
            <w:top w:val="none" w:sz="0" w:space="0" w:color="auto"/>
            <w:left w:val="none" w:sz="0" w:space="0" w:color="auto"/>
            <w:bottom w:val="none" w:sz="0" w:space="0" w:color="auto"/>
            <w:right w:val="none" w:sz="0" w:space="0" w:color="auto"/>
          </w:divBdr>
        </w:div>
      </w:divsChild>
    </w:div>
    <w:div w:id="1178882110">
      <w:bodyDiv w:val="1"/>
      <w:marLeft w:val="0"/>
      <w:marRight w:val="0"/>
      <w:marTop w:val="0"/>
      <w:marBottom w:val="0"/>
      <w:divBdr>
        <w:top w:val="none" w:sz="0" w:space="0" w:color="auto"/>
        <w:left w:val="none" w:sz="0" w:space="0" w:color="auto"/>
        <w:bottom w:val="none" w:sz="0" w:space="0" w:color="auto"/>
        <w:right w:val="none" w:sz="0" w:space="0" w:color="auto"/>
      </w:divBdr>
    </w:div>
    <w:div w:id="1223828905">
      <w:bodyDiv w:val="1"/>
      <w:marLeft w:val="0"/>
      <w:marRight w:val="0"/>
      <w:marTop w:val="0"/>
      <w:marBottom w:val="0"/>
      <w:divBdr>
        <w:top w:val="none" w:sz="0" w:space="0" w:color="auto"/>
        <w:left w:val="none" w:sz="0" w:space="0" w:color="auto"/>
        <w:bottom w:val="none" w:sz="0" w:space="0" w:color="auto"/>
        <w:right w:val="none" w:sz="0" w:space="0" w:color="auto"/>
      </w:divBdr>
      <w:divsChild>
        <w:div w:id="1248657481">
          <w:marLeft w:val="0"/>
          <w:marRight w:val="0"/>
          <w:marTop w:val="0"/>
          <w:marBottom w:val="0"/>
          <w:divBdr>
            <w:top w:val="none" w:sz="0" w:space="0" w:color="auto"/>
            <w:left w:val="none" w:sz="0" w:space="0" w:color="auto"/>
            <w:bottom w:val="none" w:sz="0" w:space="0" w:color="auto"/>
            <w:right w:val="none" w:sz="0" w:space="0" w:color="auto"/>
          </w:divBdr>
          <w:divsChild>
            <w:div w:id="2049182216">
              <w:marLeft w:val="0"/>
              <w:marRight w:val="0"/>
              <w:marTop w:val="225"/>
              <w:marBottom w:val="300"/>
              <w:divBdr>
                <w:top w:val="none" w:sz="0" w:space="0" w:color="auto"/>
                <w:left w:val="none" w:sz="0" w:space="0" w:color="auto"/>
                <w:bottom w:val="none" w:sz="0" w:space="0" w:color="auto"/>
                <w:right w:val="none" w:sz="0" w:space="0" w:color="auto"/>
              </w:divBdr>
              <w:divsChild>
                <w:div w:id="1487475908">
                  <w:marLeft w:val="0"/>
                  <w:marRight w:val="0"/>
                  <w:marTop w:val="0"/>
                  <w:marBottom w:val="0"/>
                  <w:divBdr>
                    <w:top w:val="none" w:sz="0" w:space="0" w:color="auto"/>
                    <w:left w:val="none" w:sz="0" w:space="0" w:color="auto"/>
                    <w:bottom w:val="none" w:sz="0" w:space="0" w:color="auto"/>
                    <w:right w:val="none" w:sz="0" w:space="0" w:color="auto"/>
                  </w:divBdr>
                </w:div>
                <w:div w:id="554583849">
                  <w:marLeft w:val="0"/>
                  <w:marRight w:val="0"/>
                  <w:marTop w:val="0"/>
                  <w:marBottom w:val="0"/>
                  <w:divBdr>
                    <w:top w:val="none" w:sz="0" w:space="0" w:color="auto"/>
                    <w:left w:val="none" w:sz="0" w:space="0" w:color="auto"/>
                    <w:bottom w:val="none" w:sz="0" w:space="0" w:color="auto"/>
                    <w:right w:val="none" w:sz="0" w:space="0" w:color="auto"/>
                  </w:divBdr>
                </w:div>
              </w:divsChild>
            </w:div>
            <w:div w:id="1366445584">
              <w:marLeft w:val="0"/>
              <w:marRight w:val="0"/>
              <w:marTop w:val="0"/>
              <w:marBottom w:val="300"/>
              <w:divBdr>
                <w:top w:val="none" w:sz="0" w:space="0" w:color="auto"/>
                <w:left w:val="none" w:sz="0" w:space="0" w:color="auto"/>
                <w:bottom w:val="none" w:sz="0" w:space="0" w:color="auto"/>
                <w:right w:val="none" w:sz="0" w:space="0" w:color="auto"/>
              </w:divBdr>
            </w:div>
          </w:divsChild>
        </w:div>
        <w:div w:id="1395158450">
          <w:marLeft w:val="0"/>
          <w:marRight w:val="0"/>
          <w:marTop w:val="0"/>
          <w:marBottom w:val="150"/>
          <w:divBdr>
            <w:top w:val="none" w:sz="0" w:space="0" w:color="auto"/>
            <w:left w:val="none" w:sz="0" w:space="0" w:color="auto"/>
            <w:bottom w:val="none" w:sz="0" w:space="0" w:color="auto"/>
            <w:right w:val="none" w:sz="0" w:space="0" w:color="auto"/>
          </w:divBdr>
          <w:divsChild>
            <w:div w:id="1941721533">
              <w:marLeft w:val="0"/>
              <w:marRight w:val="0"/>
              <w:marTop w:val="0"/>
              <w:marBottom w:val="150"/>
              <w:divBdr>
                <w:top w:val="none" w:sz="0" w:space="0" w:color="auto"/>
                <w:left w:val="none" w:sz="0" w:space="0" w:color="auto"/>
                <w:bottom w:val="none" w:sz="0" w:space="0" w:color="auto"/>
                <w:right w:val="none" w:sz="0" w:space="0" w:color="auto"/>
              </w:divBdr>
            </w:div>
            <w:div w:id="1910727028">
              <w:marLeft w:val="0"/>
              <w:marRight w:val="0"/>
              <w:marTop w:val="0"/>
              <w:marBottom w:val="0"/>
              <w:divBdr>
                <w:top w:val="none" w:sz="0" w:space="0" w:color="auto"/>
                <w:left w:val="none" w:sz="0" w:space="0" w:color="auto"/>
                <w:bottom w:val="none" w:sz="0" w:space="0" w:color="auto"/>
                <w:right w:val="none" w:sz="0" w:space="0" w:color="auto"/>
              </w:divBdr>
            </w:div>
          </w:divsChild>
        </w:div>
        <w:div w:id="1781535544">
          <w:marLeft w:val="0"/>
          <w:marRight w:val="0"/>
          <w:marTop w:val="0"/>
          <w:marBottom w:val="0"/>
          <w:divBdr>
            <w:top w:val="none" w:sz="0" w:space="0" w:color="auto"/>
            <w:left w:val="none" w:sz="0" w:space="0" w:color="auto"/>
            <w:bottom w:val="none" w:sz="0" w:space="0" w:color="auto"/>
            <w:right w:val="none" w:sz="0" w:space="0" w:color="auto"/>
          </w:divBdr>
        </w:div>
      </w:divsChild>
    </w:div>
    <w:div w:id="1240015282">
      <w:bodyDiv w:val="1"/>
      <w:marLeft w:val="0"/>
      <w:marRight w:val="0"/>
      <w:marTop w:val="0"/>
      <w:marBottom w:val="0"/>
      <w:divBdr>
        <w:top w:val="none" w:sz="0" w:space="0" w:color="auto"/>
        <w:left w:val="none" w:sz="0" w:space="0" w:color="auto"/>
        <w:bottom w:val="none" w:sz="0" w:space="0" w:color="auto"/>
        <w:right w:val="none" w:sz="0" w:space="0" w:color="auto"/>
      </w:divBdr>
      <w:divsChild>
        <w:div w:id="323778584">
          <w:marLeft w:val="0"/>
          <w:marRight w:val="0"/>
          <w:marTop w:val="0"/>
          <w:marBottom w:val="0"/>
          <w:divBdr>
            <w:top w:val="none" w:sz="0" w:space="0" w:color="auto"/>
            <w:left w:val="none" w:sz="0" w:space="0" w:color="auto"/>
            <w:bottom w:val="none" w:sz="0" w:space="0" w:color="auto"/>
            <w:right w:val="none" w:sz="0" w:space="0" w:color="auto"/>
          </w:divBdr>
          <w:divsChild>
            <w:div w:id="1778712941">
              <w:marLeft w:val="0"/>
              <w:marRight w:val="0"/>
              <w:marTop w:val="0"/>
              <w:marBottom w:val="0"/>
              <w:divBdr>
                <w:top w:val="none" w:sz="0" w:space="0" w:color="auto"/>
                <w:left w:val="none" w:sz="0" w:space="0" w:color="auto"/>
                <w:bottom w:val="none" w:sz="0" w:space="0" w:color="auto"/>
                <w:right w:val="none" w:sz="0" w:space="0" w:color="auto"/>
              </w:divBdr>
              <w:divsChild>
                <w:div w:id="701368390">
                  <w:marLeft w:val="0"/>
                  <w:marRight w:val="0"/>
                  <w:marTop w:val="0"/>
                  <w:marBottom w:val="120"/>
                  <w:divBdr>
                    <w:top w:val="none" w:sz="0" w:space="0" w:color="auto"/>
                    <w:left w:val="none" w:sz="0" w:space="0" w:color="auto"/>
                    <w:bottom w:val="none" w:sz="0" w:space="0" w:color="auto"/>
                    <w:right w:val="none" w:sz="0" w:space="0" w:color="auto"/>
                  </w:divBdr>
                  <w:divsChild>
                    <w:div w:id="56515925">
                      <w:marLeft w:val="0"/>
                      <w:marRight w:val="0"/>
                      <w:marTop w:val="0"/>
                      <w:marBottom w:val="0"/>
                      <w:divBdr>
                        <w:top w:val="none" w:sz="0" w:space="0" w:color="auto"/>
                        <w:left w:val="none" w:sz="0" w:space="0" w:color="auto"/>
                        <w:bottom w:val="none" w:sz="0" w:space="0" w:color="auto"/>
                        <w:right w:val="none" w:sz="0" w:space="0" w:color="auto"/>
                      </w:divBdr>
                      <w:divsChild>
                        <w:div w:id="1212382430">
                          <w:marLeft w:val="0"/>
                          <w:marRight w:val="0"/>
                          <w:marTop w:val="0"/>
                          <w:marBottom w:val="0"/>
                          <w:divBdr>
                            <w:top w:val="none" w:sz="0" w:space="0" w:color="auto"/>
                            <w:left w:val="none" w:sz="0" w:space="0" w:color="auto"/>
                            <w:bottom w:val="none" w:sz="0" w:space="0" w:color="auto"/>
                            <w:right w:val="none" w:sz="0" w:space="0" w:color="auto"/>
                          </w:divBdr>
                          <w:divsChild>
                            <w:div w:id="1430471787">
                              <w:marLeft w:val="0"/>
                              <w:marRight w:val="0"/>
                              <w:marTop w:val="0"/>
                              <w:marBottom w:val="0"/>
                              <w:divBdr>
                                <w:top w:val="none" w:sz="0" w:space="0" w:color="auto"/>
                                <w:left w:val="none" w:sz="0" w:space="0" w:color="auto"/>
                                <w:bottom w:val="none" w:sz="0" w:space="0" w:color="auto"/>
                                <w:right w:val="none" w:sz="0" w:space="0" w:color="auto"/>
                              </w:divBdr>
                              <w:divsChild>
                                <w:div w:id="1501197616">
                                  <w:marLeft w:val="0"/>
                                  <w:marRight w:val="0"/>
                                  <w:marTop w:val="0"/>
                                  <w:marBottom w:val="0"/>
                                  <w:divBdr>
                                    <w:top w:val="none" w:sz="0" w:space="0" w:color="auto"/>
                                    <w:left w:val="none" w:sz="0" w:space="0" w:color="auto"/>
                                    <w:bottom w:val="none" w:sz="0" w:space="0" w:color="auto"/>
                                    <w:right w:val="none" w:sz="0" w:space="0" w:color="auto"/>
                                  </w:divBdr>
                                  <w:divsChild>
                                    <w:div w:id="2121684547">
                                      <w:marLeft w:val="0"/>
                                      <w:marRight w:val="0"/>
                                      <w:marTop w:val="0"/>
                                      <w:marBottom w:val="0"/>
                                      <w:divBdr>
                                        <w:top w:val="none" w:sz="0" w:space="0" w:color="auto"/>
                                        <w:left w:val="none" w:sz="0" w:space="0" w:color="auto"/>
                                        <w:bottom w:val="none" w:sz="0" w:space="0" w:color="auto"/>
                                        <w:right w:val="none" w:sz="0" w:space="0" w:color="auto"/>
                                      </w:divBdr>
                                      <w:divsChild>
                                        <w:div w:id="10646913">
                                          <w:marLeft w:val="0"/>
                                          <w:marRight w:val="0"/>
                                          <w:marTop w:val="0"/>
                                          <w:marBottom w:val="300"/>
                                          <w:divBdr>
                                            <w:top w:val="none" w:sz="0" w:space="0" w:color="auto"/>
                                            <w:left w:val="none" w:sz="0" w:space="0" w:color="auto"/>
                                            <w:bottom w:val="none" w:sz="0" w:space="0" w:color="auto"/>
                                            <w:right w:val="none" w:sz="0" w:space="0" w:color="auto"/>
                                          </w:divBdr>
                                          <w:divsChild>
                                            <w:div w:id="1296644083">
                                              <w:marLeft w:val="0"/>
                                              <w:marRight w:val="0"/>
                                              <w:marTop w:val="0"/>
                                              <w:marBottom w:val="0"/>
                                              <w:divBdr>
                                                <w:top w:val="none" w:sz="0" w:space="0" w:color="auto"/>
                                                <w:left w:val="none" w:sz="0" w:space="0" w:color="auto"/>
                                                <w:bottom w:val="none" w:sz="0" w:space="0" w:color="auto"/>
                                                <w:right w:val="none" w:sz="0" w:space="0" w:color="auto"/>
                                              </w:divBdr>
                                              <w:divsChild>
                                                <w:div w:id="13000745">
                                                  <w:marLeft w:val="0"/>
                                                  <w:marRight w:val="0"/>
                                                  <w:marTop w:val="0"/>
                                                  <w:marBottom w:val="450"/>
                                                  <w:divBdr>
                                                    <w:top w:val="none" w:sz="0" w:space="0" w:color="auto"/>
                                                    <w:left w:val="none" w:sz="0" w:space="0" w:color="auto"/>
                                                    <w:bottom w:val="none" w:sz="0" w:space="0" w:color="auto"/>
                                                    <w:right w:val="none" w:sz="0" w:space="0" w:color="auto"/>
                                                  </w:divBdr>
                                                  <w:divsChild>
                                                    <w:div w:id="786898332">
                                                      <w:marLeft w:val="0"/>
                                                      <w:marRight w:val="0"/>
                                                      <w:marTop w:val="0"/>
                                                      <w:marBottom w:val="0"/>
                                                      <w:divBdr>
                                                        <w:top w:val="none" w:sz="0" w:space="0" w:color="auto"/>
                                                        <w:left w:val="none" w:sz="0" w:space="0" w:color="auto"/>
                                                        <w:bottom w:val="none" w:sz="0" w:space="0" w:color="auto"/>
                                                        <w:right w:val="none" w:sz="0" w:space="0" w:color="auto"/>
                                                      </w:divBdr>
                                                    </w:div>
                                                  </w:divsChild>
                                                </w:div>
                                                <w:div w:id="1234436108">
                                                  <w:marLeft w:val="300"/>
                                                  <w:marRight w:val="0"/>
                                                  <w:marTop w:val="0"/>
                                                  <w:marBottom w:val="0"/>
                                                  <w:divBdr>
                                                    <w:top w:val="none" w:sz="0" w:space="0" w:color="auto"/>
                                                    <w:left w:val="none" w:sz="0" w:space="0" w:color="auto"/>
                                                    <w:bottom w:val="none" w:sz="0" w:space="0" w:color="auto"/>
                                                    <w:right w:val="none" w:sz="0" w:space="0" w:color="auto"/>
                                                  </w:divBdr>
                                                  <w:divsChild>
                                                    <w:div w:id="440730762">
                                                      <w:marLeft w:val="0"/>
                                                      <w:marRight w:val="0"/>
                                                      <w:marTop w:val="0"/>
                                                      <w:marBottom w:val="0"/>
                                                      <w:divBdr>
                                                        <w:top w:val="none" w:sz="0" w:space="0" w:color="auto"/>
                                                        <w:left w:val="none" w:sz="0" w:space="0" w:color="auto"/>
                                                        <w:bottom w:val="none" w:sz="0" w:space="0" w:color="auto"/>
                                                        <w:right w:val="none" w:sz="0" w:space="0" w:color="auto"/>
                                                      </w:divBdr>
                                                      <w:divsChild>
                                                        <w:div w:id="752320448">
                                                          <w:marLeft w:val="0"/>
                                                          <w:marRight w:val="0"/>
                                                          <w:marTop w:val="0"/>
                                                          <w:marBottom w:val="0"/>
                                                          <w:divBdr>
                                                            <w:top w:val="none" w:sz="0" w:space="0" w:color="auto"/>
                                                            <w:left w:val="none" w:sz="0" w:space="0" w:color="auto"/>
                                                            <w:bottom w:val="none" w:sz="0" w:space="0" w:color="auto"/>
                                                            <w:right w:val="none" w:sz="0" w:space="0" w:color="auto"/>
                                                          </w:divBdr>
                                                        </w:div>
                                                      </w:divsChild>
                                                    </w:div>
                                                    <w:div w:id="1459911487">
                                                      <w:marLeft w:val="0"/>
                                                      <w:marRight w:val="0"/>
                                                      <w:marTop w:val="0"/>
                                                      <w:marBottom w:val="0"/>
                                                      <w:divBdr>
                                                        <w:top w:val="none" w:sz="0" w:space="0" w:color="auto"/>
                                                        <w:left w:val="none" w:sz="0" w:space="0" w:color="auto"/>
                                                        <w:bottom w:val="none" w:sz="0" w:space="0" w:color="auto"/>
                                                        <w:right w:val="none" w:sz="0" w:space="0" w:color="auto"/>
                                                      </w:divBdr>
                                                      <w:divsChild>
                                                        <w:div w:id="1013190402">
                                                          <w:marLeft w:val="0"/>
                                                          <w:marRight w:val="0"/>
                                                          <w:marTop w:val="0"/>
                                                          <w:marBottom w:val="0"/>
                                                          <w:divBdr>
                                                            <w:top w:val="none" w:sz="0" w:space="0" w:color="auto"/>
                                                            <w:left w:val="none" w:sz="0" w:space="0" w:color="auto"/>
                                                            <w:bottom w:val="none" w:sz="0" w:space="0" w:color="auto"/>
                                                            <w:right w:val="none" w:sz="0" w:space="0" w:color="auto"/>
                                                          </w:divBdr>
                                                        </w:div>
                                                      </w:divsChild>
                                                    </w:div>
                                                    <w:div w:id="1939478964">
                                                      <w:marLeft w:val="0"/>
                                                      <w:marRight w:val="0"/>
                                                      <w:marTop w:val="0"/>
                                                      <w:marBottom w:val="0"/>
                                                      <w:divBdr>
                                                        <w:top w:val="none" w:sz="0" w:space="0" w:color="auto"/>
                                                        <w:left w:val="none" w:sz="0" w:space="0" w:color="auto"/>
                                                        <w:bottom w:val="none" w:sz="0" w:space="0" w:color="auto"/>
                                                        <w:right w:val="none" w:sz="0" w:space="0" w:color="auto"/>
                                                      </w:divBdr>
                                                      <w:divsChild>
                                                        <w:div w:id="1248344087">
                                                          <w:marLeft w:val="0"/>
                                                          <w:marRight w:val="0"/>
                                                          <w:marTop w:val="0"/>
                                                          <w:marBottom w:val="0"/>
                                                          <w:divBdr>
                                                            <w:top w:val="none" w:sz="0" w:space="0" w:color="auto"/>
                                                            <w:left w:val="none" w:sz="0" w:space="0" w:color="auto"/>
                                                            <w:bottom w:val="none" w:sz="0" w:space="0" w:color="auto"/>
                                                            <w:right w:val="none" w:sz="0" w:space="0" w:color="auto"/>
                                                          </w:divBdr>
                                                        </w:div>
                                                      </w:divsChild>
                                                    </w:div>
                                                    <w:div w:id="1794983062">
                                                      <w:marLeft w:val="0"/>
                                                      <w:marRight w:val="0"/>
                                                      <w:marTop w:val="0"/>
                                                      <w:marBottom w:val="0"/>
                                                      <w:divBdr>
                                                        <w:top w:val="none" w:sz="0" w:space="0" w:color="auto"/>
                                                        <w:left w:val="none" w:sz="0" w:space="0" w:color="auto"/>
                                                        <w:bottom w:val="none" w:sz="0" w:space="0" w:color="auto"/>
                                                        <w:right w:val="none" w:sz="0" w:space="0" w:color="auto"/>
                                                      </w:divBdr>
                                                      <w:divsChild>
                                                        <w:div w:id="608006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53616737">
              <w:marLeft w:val="0"/>
              <w:marRight w:val="0"/>
              <w:marTop w:val="0"/>
              <w:marBottom w:val="0"/>
              <w:divBdr>
                <w:top w:val="none" w:sz="0" w:space="0" w:color="auto"/>
                <w:left w:val="none" w:sz="0" w:space="0" w:color="auto"/>
                <w:bottom w:val="none" w:sz="0" w:space="0" w:color="auto"/>
                <w:right w:val="none" w:sz="0" w:space="0" w:color="auto"/>
              </w:divBdr>
              <w:divsChild>
                <w:div w:id="966399195">
                  <w:marLeft w:val="0"/>
                  <w:marRight w:val="294"/>
                  <w:marTop w:val="0"/>
                  <w:marBottom w:val="750"/>
                  <w:divBdr>
                    <w:top w:val="none" w:sz="0" w:space="0" w:color="auto"/>
                    <w:left w:val="none" w:sz="0" w:space="0" w:color="auto"/>
                    <w:bottom w:val="none" w:sz="0" w:space="0" w:color="auto"/>
                    <w:right w:val="none" w:sz="0" w:space="0" w:color="auto"/>
                  </w:divBdr>
                  <w:divsChild>
                    <w:div w:id="1079132206">
                      <w:marLeft w:val="0"/>
                      <w:marRight w:val="0"/>
                      <w:marTop w:val="0"/>
                      <w:marBottom w:val="0"/>
                      <w:divBdr>
                        <w:top w:val="none" w:sz="0" w:space="0" w:color="auto"/>
                        <w:left w:val="none" w:sz="0" w:space="0" w:color="auto"/>
                        <w:bottom w:val="none" w:sz="0" w:space="0" w:color="auto"/>
                        <w:right w:val="none" w:sz="0" w:space="0" w:color="auto"/>
                      </w:divBdr>
                      <w:divsChild>
                        <w:div w:id="220136350">
                          <w:marLeft w:val="0"/>
                          <w:marRight w:val="0"/>
                          <w:marTop w:val="0"/>
                          <w:marBottom w:val="0"/>
                          <w:divBdr>
                            <w:top w:val="none" w:sz="0" w:space="0" w:color="auto"/>
                            <w:left w:val="none" w:sz="0" w:space="0" w:color="auto"/>
                            <w:bottom w:val="none" w:sz="0" w:space="0" w:color="auto"/>
                            <w:right w:val="none" w:sz="0" w:space="0" w:color="auto"/>
                          </w:divBdr>
                          <w:divsChild>
                            <w:div w:id="900749926">
                              <w:marLeft w:val="0"/>
                              <w:marRight w:val="0"/>
                              <w:marTop w:val="0"/>
                              <w:marBottom w:val="0"/>
                              <w:divBdr>
                                <w:top w:val="none" w:sz="0" w:space="0" w:color="auto"/>
                                <w:left w:val="none" w:sz="0" w:space="0" w:color="auto"/>
                                <w:bottom w:val="none" w:sz="0" w:space="0" w:color="auto"/>
                                <w:right w:val="none" w:sz="0" w:space="0" w:color="auto"/>
                              </w:divBdr>
                              <w:divsChild>
                                <w:div w:id="2079593274">
                                  <w:marLeft w:val="0"/>
                                  <w:marRight w:val="0"/>
                                  <w:marTop w:val="0"/>
                                  <w:marBottom w:val="0"/>
                                  <w:divBdr>
                                    <w:top w:val="none" w:sz="0" w:space="0" w:color="auto"/>
                                    <w:left w:val="none" w:sz="0" w:space="0" w:color="auto"/>
                                    <w:bottom w:val="none" w:sz="0" w:space="0" w:color="auto"/>
                                    <w:right w:val="none" w:sz="0" w:space="0" w:color="auto"/>
                                  </w:divBdr>
                                  <w:divsChild>
                                    <w:div w:id="2130200170">
                                      <w:marLeft w:val="0"/>
                                      <w:marRight w:val="0"/>
                                      <w:marTop w:val="0"/>
                                      <w:marBottom w:val="0"/>
                                      <w:divBdr>
                                        <w:top w:val="none" w:sz="0" w:space="0" w:color="auto"/>
                                        <w:left w:val="none" w:sz="0" w:space="0" w:color="auto"/>
                                        <w:bottom w:val="none" w:sz="0" w:space="0" w:color="auto"/>
                                        <w:right w:val="none" w:sz="0" w:space="0" w:color="auto"/>
                                      </w:divBdr>
                                      <w:divsChild>
                                        <w:div w:id="2094085227">
                                          <w:marLeft w:val="0"/>
                                          <w:marRight w:val="0"/>
                                          <w:marTop w:val="0"/>
                                          <w:marBottom w:val="0"/>
                                          <w:divBdr>
                                            <w:top w:val="none" w:sz="0" w:space="0" w:color="auto"/>
                                            <w:left w:val="none" w:sz="0" w:space="0" w:color="auto"/>
                                            <w:bottom w:val="none" w:sz="0" w:space="0" w:color="auto"/>
                                            <w:right w:val="none" w:sz="0" w:space="0" w:color="auto"/>
                                          </w:divBdr>
                                          <w:divsChild>
                                            <w:div w:id="1012998872">
                                              <w:marLeft w:val="0"/>
                                              <w:marRight w:val="0"/>
                                              <w:marTop w:val="0"/>
                                              <w:marBottom w:val="0"/>
                                              <w:divBdr>
                                                <w:top w:val="none" w:sz="0" w:space="0" w:color="auto"/>
                                                <w:left w:val="none" w:sz="0" w:space="0" w:color="auto"/>
                                                <w:bottom w:val="none" w:sz="0" w:space="0" w:color="auto"/>
                                                <w:right w:val="none" w:sz="0" w:space="0" w:color="auto"/>
                                              </w:divBdr>
                                              <w:divsChild>
                                                <w:div w:id="862597812">
                                                  <w:marLeft w:val="0"/>
                                                  <w:marRight w:val="0"/>
                                                  <w:marTop w:val="0"/>
                                                  <w:marBottom w:val="0"/>
                                                  <w:divBdr>
                                                    <w:top w:val="none" w:sz="0" w:space="0" w:color="auto"/>
                                                    <w:left w:val="none" w:sz="0" w:space="0" w:color="auto"/>
                                                    <w:bottom w:val="none" w:sz="0" w:space="0" w:color="auto"/>
                                                    <w:right w:val="none" w:sz="0" w:space="0" w:color="auto"/>
                                                  </w:divBdr>
                                                </w:div>
                                              </w:divsChild>
                                            </w:div>
                                            <w:div w:id="1432581405">
                                              <w:marLeft w:val="0"/>
                                              <w:marRight w:val="0"/>
                                              <w:marTop w:val="0"/>
                                              <w:marBottom w:val="0"/>
                                              <w:divBdr>
                                                <w:top w:val="none" w:sz="0" w:space="0" w:color="auto"/>
                                                <w:left w:val="none" w:sz="0" w:space="0" w:color="auto"/>
                                                <w:bottom w:val="none" w:sz="0" w:space="0" w:color="auto"/>
                                                <w:right w:val="none" w:sz="0" w:space="0" w:color="auto"/>
                                              </w:divBdr>
                                              <w:divsChild>
                                                <w:div w:id="1680960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79284424">
      <w:bodyDiv w:val="1"/>
      <w:marLeft w:val="0"/>
      <w:marRight w:val="0"/>
      <w:marTop w:val="0"/>
      <w:marBottom w:val="0"/>
      <w:divBdr>
        <w:top w:val="none" w:sz="0" w:space="0" w:color="auto"/>
        <w:left w:val="none" w:sz="0" w:space="0" w:color="auto"/>
        <w:bottom w:val="none" w:sz="0" w:space="0" w:color="auto"/>
        <w:right w:val="none" w:sz="0" w:space="0" w:color="auto"/>
      </w:divBdr>
      <w:divsChild>
        <w:div w:id="1479571916">
          <w:marLeft w:val="0"/>
          <w:marRight w:val="0"/>
          <w:marTop w:val="0"/>
          <w:marBottom w:val="0"/>
          <w:divBdr>
            <w:top w:val="none" w:sz="0" w:space="0" w:color="auto"/>
            <w:left w:val="none" w:sz="0" w:space="0" w:color="auto"/>
            <w:bottom w:val="none" w:sz="0" w:space="0" w:color="auto"/>
            <w:right w:val="none" w:sz="0" w:space="0" w:color="auto"/>
          </w:divBdr>
        </w:div>
        <w:div w:id="137888237">
          <w:marLeft w:val="0"/>
          <w:marRight w:val="0"/>
          <w:marTop w:val="0"/>
          <w:marBottom w:val="0"/>
          <w:divBdr>
            <w:top w:val="none" w:sz="0" w:space="0" w:color="auto"/>
            <w:left w:val="none" w:sz="0" w:space="0" w:color="auto"/>
            <w:bottom w:val="none" w:sz="0" w:space="0" w:color="auto"/>
            <w:right w:val="none" w:sz="0" w:space="0" w:color="auto"/>
          </w:divBdr>
          <w:divsChild>
            <w:div w:id="31538070">
              <w:marLeft w:val="0"/>
              <w:marRight w:val="0"/>
              <w:marTop w:val="0"/>
              <w:marBottom w:val="0"/>
              <w:divBdr>
                <w:top w:val="none" w:sz="0" w:space="0" w:color="auto"/>
                <w:left w:val="none" w:sz="0" w:space="0" w:color="auto"/>
                <w:bottom w:val="none" w:sz="0" w:space="0" w:color="auto"/>
                <w:right w:val="none" w:sz="0" w:space="0" w:color="auto"/>
              </w:divBdr>
              <w:divsChild>
                <w:div w:id="1030254847">
                  <w:marLeft w:val="0"/>
                  <w:marRight w:val="0"/>
                  <w:marTop w:val="0"/>
                  <w:marBottom w:val="0"/>
                  <w:divBdr>
                    <w:top w:val="none" w:sz="0" w:space="0" w:color="auto"/>
                    <w:left w:val="none" w:sz="0" w:space="0" w:color="auto"/>
                    <w:bottom w:val="none" w:sz="0" w:space="0" w:color="auto"/>
                    <w:right w:val="none" w:sz="0" w:space="0" w:color="auto"/>
                  </w:divBdr>
                </w:div>
                <w:div w:id="513302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215746">
          <w:marLeft w:val="0"/>
          <w:marRight w:val="0"/>
          <w:marTop w:val="0"/>
          <w:marBottom w:val="0"/>
          <w:divBdr>
            <w:top w:val="none" w:sz="0" w:space="0" w:color="auto"/>
            <w:left w:val="none" w:sz="0" w:space="0" w:color="auto"/>
            <w:bottom w:val="none" w:sz="0" w:space="0" w:color="auto"/>
            <w:right w:val="none" w:sz="0" w:space="0" w:color="auto"/>
          </w:divBdr>
        </w:div>
      </w:divsChild>
    </w:div>
    <w:div w:id="1400598046">
      <w:bodyDiv w:val="1"/>
      <w:marLeft w:val="0"/>
      <w:marRight w:val="0"/>
      <w:marTop w:val="0"/>
      <w:marBottom w:val="0"/>
      <w:divBdr>
        <w:top w:val="none" w:sz="0" w:space="0" w:color="auto"/>
        <w:left w:val="none" w:sz="0" w:space="0" w:color="auto"/>
        <w:bottom w:val="none" w:sz="0" w:space="0" w:color="auto"/>
        <w:right w:val="none" w:sz="0" w:space="0" w:color="auto"/>
      </w:divBdr>
    </w:div>
    <w:div w:id="1450393949">
      <w:bodyDiv w:val="1"/>
      <w:marLeft w:val="0"/>
      <w:marRight w:val="0"/>
      <w:marTop w:val="0"/>
      <w:marBottom w:val="0"/>
      <w:divBdr>
        <w:top w:val="none" w:sz="0" w:space="0" w:color="auto"/>
        <w:left w:val="none" w:sz="0" w:space="0" w:color="auto"/>
        <w:bottom w:val="none" w:sz="0" w:space="0" w:color="auto"/>
        <w:right w:val="none" w:sz="0" w:space="0" w:color="auto"/>
      </w:divBdr>
    </w:div>
    <w:div w:id="1486358821">
      <w:bodyDiv w:val="1"/>
      <w:marLeft w:val="0"/>
      <w:marRight w:val="0"/>
      <w:marTop w:val="0"/>
      <w:marBottom w:val="0"/>
      <w:divBdr>
        <w:top w:val="none" w:sz="0" w:space="0" w:color="auto"/>
        <w:left w:val="none" w:sz="0" w:space="0" w:color="auto"/>
        <w:bottom w:val="none" w:sz="0" w:space="0" w:color="auto"/>
        <w:right w:val="none" w:sz="0" w:space="0" w:color="auto"/>
      </w:divBdr>
      <w:divsChild>
        <w:div w:id="212742690">
          <w:marLeft w:val="0"/>
          <w:marRight w:val="0"/>
          <w:marTop w:val="0"/>
          <w:marBottom w:val="0"/>
          <w:divBdr>
            <w:top w:val="none" w:sz="0" w:space="0" w:color="auto"/>
            <w:left w:val="none" w:sz="0" w:space="0" w:color="auto"/>
            <w:bottom w:val="none" w:sz="0" w:space="0" w:color="auto"/>
            <w:right w:val="none" w:sz="0" w:space="0" w:color="auto"/>
          </w:divBdr>
        </w:div>
        <w:div w:id="1291008825">
          <w:marLeft w:val="0"/>
          <w:marRight w:val="0"/>
          <w:marTop w:val="150"/>
          <w:marBottom w:val="150"/>
          <w:divBdr>
            <w:top w:val="single" w:sz="6" w:space="8" w:color="CAE4E5"/>
            <w:left w:val="none" w:sz="0" w:space="0" w:color="auto"/>
            <w:bottom w:val="single" w:sz="6" w:space="8" w:color="CAE4E5"/>
            <w:right w:val="none" w:sz="0" w:space="0" w:color="auto"/>
          </w:divBdr>
        </w:div>
        <w:div w:id="416294086">
          <w:marLeft w:val="0"/>
          <w:marRight w:val="0"/>
          <w:marTop w:val="150"/>
          <w:marBottom w:val="0"/>
          <w:divBdr>
            <w:top w:val="none" w:sz="0" w:space="0" w:color="auto"/>
            <w:left w:val="none" w:sz="0" w:space="0" w:color="auto"/>
            <w:bottom w:val="none" w:sz="0" w:space="0" w:color="auto"/>
            <w:right w:val="none" w:sz="0" w:space="0" w:color="auto"/>
          </w:divBdr>
        </w:div>
      </w:divsChild>
    </w:div>
    <w:div w:id="1520510395">
      <w:bodyDiv w:val="1"/>
      <w:marLeft w:val="0"/>
      <w:marRight w:val="0"/>
      <w:marTop w:val="0"/>
      <w:marBottom w:val="0"/>
      <w:divBdr>
        <w:top w:val="none" w:sz="0" w:space="0" w:color="auto"/>
        <w:left w:val="none" w:sz="0" w:space="0" w:color="auto"/>
        <w:bottom w:val="none" w:sz="0" w:space="0" w:color="auto"/>
        <w:right w:val="none" w:sz="0" w:space="0" w:color="auto"/>
      </w:divBdr>
    </w:div>
    <w:div w:id="1584416109">
      <w:bodyDiv w:val="1"/>
      <w:marLeft w:val="0"/>
      <w:marRight w:val="0"/>
      <w:marTop w:val="0"/>
      <w:marBottom w:val="0"/>
      <w:divBdr>
        <w:top w:val="none" w:sz="0" w:space="0" w:color="auto"/>
        <w:left w:val="none" w:sz="0" w:space="0" w:color="auto"/>
        <w:bottom w:val="none" w:sz="0" w:space="0" w:color="auto"/>
        <w:right w:val="none" w:sz="0" w:space="0" w:color="auto"/>
      </w:divBdr>
    </w:div>
    <w:div w:id="1594505926">
      <w:bodyDiv w:val="1"/>
      <w:marLeft w:val="0"/>
      <w:marRight w:val="0"/>
      <w:marTop w:val="0"/>
      <w:marBottom w:val="0"/>
      <w:divBdr>
        <w:top w:val="none" w:sz="0" w:space="0" w:color="auto"/>
        <w:left w:val="none" w:sz="0" w:space="0" w:color="auto"/>
        <w:bottom w:val="none" w:sz="0" w:space="0" w:color="auto"/>
        <w:right w:val="none" w:sz="0" w:space="0" w:color="auto"/>
      </w:divBdr>
    </w:div>
    <w:div w:id="1618413574">
      <w:bodyDiv w:val="1"/>
      <w:marLeft w:val="0"/>
      <w:marRight w:val="0"/>
      <w:marTop w:val="0"/>
      <w:marBottom w:val="0"/>
      <w:divBdr>
        <w:top w:val="none" w:sz="0" w:space="0" w:color="auto"/>
        <w:left w:val="none" w:sz="0" w:space="0" w:color="auto"/>
        <w:bottom w:val="none" w:sz="0" w:space="0" w:color="auto"/>
        <w:right w:val="none" w:sz="0" w:space="0" w:color="auto"/>
      </w:divBdr>
    </w:div>
    <w:div w:id="1649046803">
      <w:bodyDiv w:val="1"/>
      <w:marLeft w:val="0"/>
      <w:marRight w:val="0"/>
      <w:marTop w:val="0"/>
      <w:marBottom w:val="0"/>
      <w:divBdr>
        <w:top w:val="none" w:sz="0" w:space="0" w:color="auto"/>
        <w:left w:val="none" w:sz="0" w:space="0" w:color="auto"/>
        <w:bottom w:val="none" w:sz="0" w:space="0" w:color="auto"/>
        <w:right w:val="none" w:sz="0" w:space="0" w:color="auto"/>
      </w:divBdr>
    </w:div>
    <w:div w:id="1681278553">
      <w:bodyDiv w:val="1"/>
      <w:marLeft w:val="0"/>
      <w:marRight w:val="0"/>
      <w:marTop w:val="0"/>
      <w:marBottom w:val="0"/>
      <w:divBdr>
        <w:top w:val="none" w:sz="0" w:space="0" w:color="auto"/>
        <w:left w:val="none" w:sz="0" w:space="0" w:color="auto"/>
        <w:bottom w:val="none" w:sz="0" w:space="0" w:color="auto"/>
        <w:right w:val="none" w:sz="0" w:space="0" w:color="auto"/>
      </w:divBdr>
    </w:div>
    <w:div w:id="1784879509">
      <w:bodyDiv w:val="1"/>
      <w:marLeft w:val="0"/>
      <w:marRight w:val="0"/>
      <w:marTop w:val="0"/>
      <w:marBottom w:val="0"/>
      <w:divBdr>
        <w:top w:val="none" w:sz="0" w:space="0" w:color="auto"/>
        <w:left w:val="none" w:sz="0" w:space="0" w:color="auto"/>
        <w:bottom w:val="none" w:sz="0" w:space="0" w:color="auto"/>
        <w:right w:val="none" w:sz="0" w:space="0" w:color="auto"/>
      </w:divBdr>
      <w:divsChild>
        <w:div w:id="825437978">
          <w:marLeft w:val="0"/>
          <w:marRight w:val="0"/>
          <w:marTop w:val="0"/>
          <w:marBottom w:val="0"/>
          <w:divBdr>
            <w:top w:val="none" w:sz="0" w:space="0" w:color="auto"/>
            <w:left w:val="none" w:sz="0" w:space="0" w:color="auto"/>
            <w:bottom w:val="none" w:sz="0" w:space="0" w:color="auto"/>
            <w:right w:val="none" w:sz="0" w:space="0" w:color="auto"/>
          </w:divBdr>
          <w:divsChild>
            <w:div w:id="211963677">
              <w:marLeft w:val="0"/>
              <w:marRight w:val="0"/>
              <w:marTop w:val="0"/>
              <w:marBottom w:val="0"/>
              <w:divBdr>
                <w:top w:val="none" w:sz="0" w:space="0" w:color="auto"/>
                <w:left w:val="none" w:sz="0" w:space="0" w:color="auto"/>
                <w:bottom w:val="none" w:sz="0" w:space="0" w:color="auto"/>
                <w:right w:val="none" w:sz="0" w:space="0" w:color="auto"/>
              </w:divBdr>
            </w:div>
          </w:divsChild>
        </w:div>
        <w:div w:id="1487044196">
          <w:marLeft w:val="0"/>
          <w:marRight w:val="0"/>
          <w:marTop w:val="0"/>
          <w:marBottom w:val="0"/>
          <w:divBdr>
            <w:top w:val="none" w:sz="0" w:space="0" w:color="auto"/>
            <w:left w:val="none" w:sz="0" w:space="0" w:color="auto"/>
            <w:bottom w:val="none" w:sz="0" w:space="0" w:color="auto"/>
            <w:right w:val="none" w:sz="0" w:space="0" w:color="auto"/>
          </w:divBdr>
          <w:divsChild>
            <w:div w:id="831722133">
              <w:marLeft w:val="0"/>
              <w:marRight w:val="0"/>
              <w:marTop w:val="0"/>
              <w:marBottom w:val="0"/>
              <w:divBdr>
                <w:top w:val="none" w:sz="0" w:space="0" w:color="auto"/>
                <w:left w:val="none" w:sz="0" w:space="0" w:color="auto"/>
                <w:bottom w:val="none" w:sz="0" w:space="0" w:color="auto"/>
                <w:right w:val="none" w:sz="0" w:space="0" w:color="auto"/>
              </w:divBdr>
              <w:divsChild>
                <w:div w:id="799612508">
                  <w:marLeft w:val="0"/>
                  <w:marRight w:val="0"/>
                  <w:marTop w:val="0"/>
                  <w:marBottom w:val="0"/>
                  <w:divBdr>
                    <w:top w:val="none" w:sz="0" w:space="0" w:color="auto"/>
                    <w:left w:val="none" w:sz="0" w:space="0" w:color="auto"/>
                    <w:bottom w:val="none" w:sz="0" w:space="0" w:color="auto"/>
                    <w:right w:val="none" w:sz="0" w:space="0" w:color="auto"/>
                  </w:divBdr>
                  <w:divsChild>
                    <w:div w:id="1634944490">
                      <w:marLeft w:val="0"/>
                      <w:marRight w:val="0"/>
                      <w:marTop w:val="0"/>
                      <w:marBottom w:val="0"/>
                      <w:divBdr>
                        <w:top w:val="none" w:sz="0" w:space="0" w:color="auto"/>
                        <w:left w:val="none" w:sz="0" w:space="0" w:color="auto"/>
                        <w:bottom w:val="none" w:sz="0" w:space="0" w:color="auto"/>
                        <w:right w:val="none" w:sz="0" w:space="0" w:color="auto"/>
                      </w:divBdr>
                      <w:divsChild>
                        <w:div w:id="60829668">
                          <w:marLeft w:val="0"/>
                          <w:marRight w:val="0"/>
                          <w:marTop w:val="0"/>
                          <w:marBottom w:val="0"/>
                          <w:divBdr>
                            <w:top w:val="none" w:sz="0" w:space="0" w:color="auto"/>
                            <w:left w:val="none" w:sz="0" w:space="0" w:color="auto"/>
                            <w:bottom w:val="none" w:sz="0" w:space="0" w:color="auto"/>
                            <w:right w:val="none" w:sz="0" w:space="0" w:color="auto"/>
                          </w:divBdr>
                          <w:divsChild>
                            <w:div w:id="1189179900">
                              <w:marLeft w:val="30"/>
                              <w:marRight w:val="30"/>
                              <w:marTop w:val="30"/>
                              <w:marBottom w:val="30"/>
                              <w:divBdr>
                                <w:top w:val="none" w:sz="0" w:space="0" w:color="auto"/>
                                <w:left w:val="none" w:sz="0" w:space="0" w:color="auto"/>
                                <w:bottom w:val="none" w:sz="0" w:space="0" w:color="auto"/>
                                <w:right w:val="none" w:sz="0" w:space="0" w:color="auto"/>
                              </w:divBdr>
                              <w:divsChild>
                                <w:div w:id="992683796">
                                  <w:marLeft w:val="0"/>
                                  <w:marRight w:val="0"/>
                                  <w:marTop w:val="0"/>
                                  <w:marBottom w:val="0"/>
                                  <w:divBdr>
                                    <w:top w:val="none" w:sz="0" w:space="0" w:color="auto"/>
                                    <w:left w:val="none" w:sz="0" w:space="0" w:color="auto"/>
                                    <w:bottom w:val="none" w:sz="0" w:space="0" w:color="auto"/>
                                    <w:right w:val="none" w:sz="0" w:space="0" w:color="auto"/>
                                  </w:divBdr>
                                  <w:divsChild>
                                    <w:div w:id="1583099879">
                                      <w:marLeft w:val="0"/>
                                      <w:marRight w:val="0"/>
                                      <w:marTop w:val="0"/>
                                      <w:marBottom w:val="0"/>
                                      <w:divBdr>
                                        <w:top w:val="none" w:sz="0" w:space="0" w:color="auto"/>
                                        <w:left w:val="none" w:sz="0" w:space="0" w:color="auto"/>
                                        <w:bottom w:val="none" w:sz="0" w:space="0" w:color="auto"/>
                                        <w:right w:val="none" w:sz="0" w:space="0" w:color="auto"/>
                                      </w:divBdr>
                                      <w:divsChild>
                                        <w:div w:id="105345306">
                                          <w:marLeft w:val="0"/>
                                          <w:marRight w:val="0"/>
                                          <w:marTop w:val="0"/>
                                          <w:marBottom w:val="0"/>
                                          <w:divBdr>
                                            <w:top w:val="single" w:sz="6" w:space="1" w:color="9FB7A1"/>
                                            <w:left w:val="single" w:sz="6" w:space="1" w:color="9FB7A1"/>
                                            <w:bottom w:val="single" w:sz="6" w:space="1" w:color="9FB7A1"/>
                                            <w:right w:val="single" w:sz="6" w:space="1" w:color="9FB7A1"/>
                                          </w:divBdr>
                                        </w:div>
                                        <w:div w:id="267927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93747202">
      <w:bodyDiv w:val="1"/>
      <w:marLeft w:val="0"/>
      <w:marRight w:val="0"/>
      <w:marTop w:val="0"/>
      <w:marBottom w:val="0"/>
      <w:divBdr>
        <w:top w:val="none" w:sz="0" w:space="0" w:color="auto"/>
        <w:left w:val="none" w:sz="0" w:space="0" w:color="auto"/>
        <w:bottom w:val="none" w:sz="0" w:space="0" w:color="auto"/>
        <w:right w:val="none" w:sz="0" w:space="0" w:color="auto"/>
      </w:divBdr>
    </w:div>
    <w:div w:id="1819028801">
      <w:bodyDiv w:val="1"/>
      <w:marLeft w:val="0"/>
      <w:marRight w:val="0"/>
      <w:marTop w:val="0"/>
      <w:marBottom w:val="0"/>
      <w:divBdr>
        <w:top w:val="none" w:sz="0" w:space="0" w:color="auto"/>
        <w:left w:val="none" w:sz="0" w:space="0" w:color="auto"/>
        <w:bottom w:val="none" w:sz="0" w:space="0" w:color="auto"/>
        <w:right w:val="none" w:sz="0" w:space="0" w:color="auto"/>
      </w:divBdr>
    </w:div>
    <w:div w:id="1820804935">
      <w:bodyDiv w:val="1"/>
      <w:marLeft w:val="0"/>
      <w:marRight w:val="0"/>
      <w:marTop w:val="0"/>
      <w:marBottom w:val="0"/>
      <w:divBdr>
        <w:top w:val="none" w:sz="0" w:space="0" w:color="auto"/>
        <w:left w:val="none" w:sz="0" w:space="0" w:color="auto"/>
        <w:bottom w:val="none" w:sz="0" w:space="0" w:color="auto"/>
        <w:right w:val="none" w:sz="0" w:space="0" w:color="auto"/>
      </w:divBdr>
    </w:div>
    <w:div w:id="1872330436">
      <w:bodyDiv w:val="1"/>
      <w:marLeft w:val="0"/>
      <w:marRight w:val="0"/>
      <w:marTop w:val="0"/>
      <w:marBottom w:val="0"/>
      <w:divBdr>
        <w:top w:val="none" w:sz="0" w:space="0" w:color="auto"/>
        <w:left w:val="none" w:sz="0" w:space="0" w:color="auto"/>
        <w:bottom w:val="none" w:sz="0" w:space="0" w:color="auto"/>
        <w:right w:val="none" w:sz="0" w:space="0" w:color="auto"/>
      </w:divBdr>
    </w:div>
    <w:div w:id="1896425205">
      <w:bodyDiv w:val="1"/>
      <w:marLeft w:val="0"/>
      <w:marRight w:val="0"/>
      <w:marTop w:val="0"/>
      <w:marBottom w:val="0"/>
      <w:divBdr>
        <w:top w:val="none" w:sz="0" w:space="0" w:color="auto"/>
        <w:left w:val="none" w:sz="0" w:space="0" w:color="auto"/>
        <w:bottom w:val="none" w:sz="0" w:space="0" w:color="auto"/>
        <w:right w:val="none" w:sz="0" w:space="0" w:color="auto"/>
      </w:divBdr>
      <w:divsChild>
        <w:div w:id="617951555">
          <w:marLeft w:val="0"/>
          <w:marRight w:val="0"/>
          <w:marTop w:val="0"/>
          <w:marBottom w:val="0"/>
          <w:divBdr>
            <w:top w:val="none" w:sz="0" w:space="0" w:color="auto"/>
            <w:left w:val="none" w:sz="0" w:space="0" w:color="auto"/>
            <w:bottom w:val="none" w:sz="0" w:space="0" w:color="auto"/>
            <w:right w:val="none" w:sz="0" w:space="0" w:color="auto"/>
          </w:divBdr>
        </w:div>
      </w:divsChild>
    </w:div>
    <w:div w:id="2005081626">
      <w:bodyDiv w:val="1"/>
      <w:marLeft w:val="0"/>
      <w:marRight w:val="0"/>
      <w:marTop w:val="0"/>
      <w:marBottom w:val="0"/>
      <w:divBdr>
        <w:top w:val="none" w:sz="0" w:space="0" w:color="auto"/>
        <w:left w:val="none" w:sz="0" w:space="0" w:color="auto"/>
        <w:bottom w:val="none" w:sz="0" w:space="0" w:color="auto"/>
        <w:right w:val="none" w:sz="0" w:space="0" w:color="auto"/>
      </w:divBdr>
      <w:divsChild>
        <w:div w:id="1800799147">
          <w:marLeft w:val="0"/>
          <w:marRight w:val="0"/>
          <w:marTop w:val="0"/>
          <w:marBottom w:val="0"/>
          <w:divBdr>
            <w:top w:val="single" w:sz="2" w:space="0" w:color="B50831"/>
            <w:left w:val="single" w:sz="2" w:space="0" w:color="B50831"/>
            <w:bottom w:val="single" w:sz="2" w:space="0" w:color="B50831"/>
            <w:right w:val="single" w:sz="2" w:space="0" w:color="B50831"/>
          </w:divBdr>
          <w:divsChild>
            <w:div w:id="2127843421">
              <w:marLeft w:val="0"/>
              <w:marRight w:val="0"/>
              <w:marTop w:val="0"/>
              <w:marBottom w:val="0"/>
              <w:divBdr>
                <w:top w:val="single" w:sz="2" w:space="0" w:color="auto"/>
                <w:left w:val="single" w:sz="2" w:space="0" w:color="auto"/>
                <w:bottom w:val="single" w:sz="2" w:space="0" w:color="auto"/>
                <w:right w:val="single" w:sz="2" w:space="0" w:color="auto"/>
              </w:divBdr>
            </w:div>
            <w:div w:id="270673312">
              <w:marLeft w:val="0"/>
              <w:marRight w:val="0"/>
              <w:marTop w:val="0"/>
              <w:marBottom w:val="0"/>
              <w:divBdr>
                <w:top w:val="single" w:sz="2" w:space="0" w:color="auto"/>
                <w:left w:val="single" w:sz="2" w:space="0" w:color="auto"/>
                <w:bottom w:val="single" w:sz="2" w:space="0" w:color="auto"/>
                <w:right w:val="single" w:sz="2" w:space="0" w:color="auto"/>
              </w:divBdr>
            </w:div>
          </w:divsChild>
        </w:div>
        <w:div w:id="828642923">
          <w:marLeft w:val="0"/>
          <w:marRight w:val="0"/>
          <w:marTop w:val="0"/>
          <w:marBottom w:val="0"/>
          <w:divBdr>
            <w:top w:val="single" w:sz="6" w:space="8" w:color="EEEEEE"/>
            <w:left w:val="single" w:sz="6" w:space="11" w:color="EEEEEE"/>
            <w:bottom w:val="single" w:sz="6" w:space="8" w:color="EEEEEE"/>
            <w:right w:val="single" w:sz="6" w:space="11" w:color="EEEEEE"/>
          </w:divBdr>
        </w:div>
        <w:div w:id="1916277970">
          <w:marLeft w:val="1920"/>
          <w:marRight w:val="1920"/>
          <w:marTop w:val="384"/>
          <w:marBottom w:val="384"/>
          <w:divBdr>
            <w:top w:val="none" w:sz="0" w:space="0" w:color="auto"/>
            <w:left w:val="none" w:sz="0" w:space="0" w:color="auto"/>
            <w:bottom w:val="none" w:sz="0" w:space="0" w:color="auto"/>
            <w:right w:val="none" w:sz="0" w:space="0" w:color="auto"/>
          </w:divBdr>
          <w:divsChild>
            <w:div w:id="508451002">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2011060902">
      <w:bodyDiv w:val="1"/>
      <w:marLeft w:val="0"/>
      <w:marRight w:val="0"/>
      <w:marTop w:val="0"/>
      <w:marBottom w:val="0"/>
      <w:divBdr>
        <w:top w:val="none" w:sz="0" w:space="0" w:color="auto"/>
        <w:left w:val="none" w:sz="0" w:space="0" w:color="auto"/>
        <w:bottom w:val="none" w:sz="0" w:space="0" w:color="auto"/>
        <w:right w:val="none" w:sz="0" w:space="0" w:color="auto"/>
      </w:divBdr>
    </w:div>
    <w:div w:id="2067482508">
      <w:bodyDiv w:val="1"/>
      <w:marLeft w:val="0"/>
      <w:marRight w:val="0"/>
      <w:marTop w:val="0"/>
      <w:marBottom w:val="0"/>
      <w:divBdr>
        <w:top w:val="none" w:sz="0" w:space="0" w:color="auto"/>
        <w:left w:val="none" w:sz="0" w:space="0" w:color="auto"/>
        <w:bottom w:val="none" w:sz="0" w:space="0" w:color="auto"/>
        <w:right w:val="none" w:sz="0" w:space="0" w:color="auto"/>
      </w:divBdr>
    </w:div>
    <w:div w:id="20828726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microsoft.com/office/2007/relationships/diagramDrawing" Target="diagrams/drawing1.xml"/><Relationship Id="rId117" Type="http://schemas.openxmlformats.org/officeDocument/2006/relationships/diagramData" Target="diagrams/data24.xml"/><Relationship Id="rId21" Type="http://schemas.openxmlformats.org/officeDocument/2006/relationships/hyperlink" Target="mailto:Nakhchavan@icro.ir" TargetMode="External"/><Relationship Id="rId42" Type="http://schemas.openxmlformats.org/officeDocument/2006/relationships/diagramData" Target="diagrams/data5.xml"/><Relationship Id="rId47" Type="http://schemas.openxmlformats.org/officeDocument/2006/relationships/diagramData" Target="diagrams/data6.xml"/><Relationship Id="rId63" Type="http://schemas.openxmlformats.org/officeDocument/2006/relationships/diagramLayout" Target="diagrams/layout9.xml"/><Relationship Id="rId68" Type="http://schemas.openxmlformats.org/officeDocument/2006/relationships/diagramLayout" Target="diagrams/layout10.xml"/><Relationship Id="rId84" Type="http://schemas.openxmlformats.org/officeDocument/2006/relationships/diagramQuickStyle" Target="diagrams/quickStyle13.xml"/><Relationship Id="rId89" Type="http://schemas.openxmlformats.org/officeDocument/2006/relationships/diagramQuickStyle" Target="diagrams/quickStyle14.xml"/><Relationship Id="rId112" Type="http://schemas.openxmlformats.org/officeDocument/2006/relationships/diagramData" Target="diagrams/data19.xml"/><Relationship Id="rId133" Type="http://schemas.openxmlformats.org/officeDocument/2006/relationships/image" Target="media/image16.jpeg"/><Relationship Id="rId138" Type="http://schemas.openxmlformats.org/officeDocument/2006/relationships/image" Target="media/image21.jpeg"/><Relationship Id="rId154" Type="http://schemas.openxmlformats.org/officeDocument/2006/relationships/image" Target="media/image26.jpeg"/><Relationship Id="rId159" Type="http://schemas.openxmlformats.org/officeDocument/2006/relationships/image" Target="media/image30.jpeg"/><Relationship Id="rId170" Type="http://schemas.openxmlformats.org/officeDocument/2006/relationships/header" Target="header1.xml"/><Relationship Id="rId16" Type="http://schemas.openxmlformats.org/officeDocument/2006/relationships/image" Target="media/image9.png"/><Relationship Id="rId107" Type="http://schemas.openxmlformats.org/officeDocument/2006/relationships/diagramData" Target="diagrams/data18.xml"/><Relationship Id="rId11" Type="http://schemas.openxmlformats.org/officeDocument/2006/relationships/image" Target="media/image4.jpg"/><Relationship Id="rId32" Type="http://schemas.openxmlformats.org/officeDocument/2006/relationships/diagramData" Target="diagrams/data3.xml"/><Relationship Id="rId37" Type="http://schemas.openxmlformats.org/officeDocument/2006/relationships/diagramData" Target="diagrams/data4.xml"/><Relationship Id="rId53" Type="http://schemas.openxmlformats.org/officeDocument/2006/relationships/diagramLayout" Target="diagrams/layout7.xml"/><Relationship Id="rId58" Type="http://schemas.openxmlformats.org/officeDocument/2006/relationships/diagramLayout" Target="diagrams/layout8.xml"/><Relationship Id="rId74" Type="http://schemas.openxmlformats.org/officeDocument/2006/relationships/diagramQuickStyle" Target="diagrams/quickStyle11.xml"/><Relationship Id="rId79" Type="http://schemas.openxmlformats.org/officeDocument/2006/relationships/diagramQuickStyle" Target="diagrams/quickStyle12.xml"/><Relationship Id="rId102" Type="http://schemas.openxmlformats.org/officeDocument/2006/relationships/diagramData" Target="diagrams/data17.xml"/><Relationship Id="rId123" Type="http://schemas.openxmlformats.org/officeDocument/2006/relationships/diagramData" Target="diagrams/data30.xml"/><Relationship Id="rId128" Type="http://schemas.openxmlformats.org/officeDocument/2006/relationships/diagramData" Target="diagrams/data35.xml"/><Relationship Id="rId144" Type="http://schemas.openxmlformats.org/officeDocument/2006/relationships/hyperlink" Target="https://fa.wikipedia.org/wiki/%D8%B1%D9%88%D9%85%D8%A7%D9%86%D8%AA%DB%8C%D8%B3%D9%85" TargetMode="External"/><Relationship Id="rId149" Type="http://schemas.openxmlformats.org/officeDocument/2006/relationships/image" Target="media/image23.jpeg"/><Relationship Id="rId5" Type="http://schemas.openxmlformats.org/officeDocument/2006/relationships/settings" Target="settings.xml"/><Relationship Id="rId90" Type="http://schemas.openxmlformats.org/officeDocument/2006/relationships/diagramColors" Target="diagrams/colors14.xml"/><Relationship Id="rId95" Type="http://schemas.openxmlformats.org/officeDocument/2006/relationships/diagramColors" Target="diagrams/colors15.xml"/><Relationship Id="rId160" Type="http://schemas.openxmlformats.org/officeDocument/2006/relationships/hyperlink" Target="https://www.adalet.az/w202833/ilham-eliyev-ve-vladimir-putin-isgaldan-azad-olunan-bolgelerdeki-dini-abideleri-muzakire-edib-2020-11-15-103644&amp;usg=ALkJrhiZy5Hn3h7yg1dAK0bVFYYvQZvVmg" TargetMode="External"/><Relationship Id="rId165" Type="http://schemas.openxmlformats.org/officeDocument/2006/relationships/hyperlink" Target="http://abc.az/mobile/view.php?id=61575&amp;amp;AZ" TargetMode="External"/><Relationship Id="rId22" Type="http://schemas.openxmlformats.org/officeDocument/2006/relationships/diagramData" Target="diagrams/data1.xml"/><Relationship Id="rId27" Type="http://schemas.openxmlformats.org/officeDocument/2006/relationships/diagramData" Target="diagrams/data2.xml"/><Relationship Id="rId43" Type="http://schemas.openxmlformats.org/officeDocument/2006/relationships/diagramLayout" Target="diagrams/layout5.xml"/><Relationship Id="rId48" Type="http://schemas.openxmlformats.org/officeDocument/2006/relationships/diagramLayout" Target="diagrams/layout6.xml"/><Relationship Id="rId64" Type="http://schemas.openxmlformats.org/officeDocument/2006/relationships/diagramQuickStyle" Target="diagrams/quickStyle9.xml"/><Relationship Id="rId69" Type="http://schemas.openxmlformats.org/officeDocument/2006/relationships/diagramQuickStyle" Target="diagrams/quickStyle10.xml"/><Relationship Id="rId113" Type="http://schemas.openxmlformats.org/officeDocument/2006/relationships/diagramData" Target="diagrams/data20.xml"/><Relationship Id="rId118" Type="http://schemas.openxmlformats.org/officeDocument/2006/relationships/diagramData" Target="diagrams/data25.xml"/><Relationship Id="rId134" Type="http://schemas.openxmlformats.org/officeDocument/2006/relationships/image" Target="media/image17.jpg"/><Relationship Id="rId139" Type="http://schemas.openxmlformats.org/officeDocument/2006/relationships/image" Target="media/image22.jpeg"/><Relationship Id="rId80" Type="http://schemas.openxmlformats.org/officeDocument/2006/relationships/diagramColors" Target="diagrams/colors12.xml"/><Relationship Id="rId85" Type="http://schemas.openxmlformats.org/officeDocument/2006/relationships/diagramColors" Target="diagrams/colors13.xml"/><Relationship Id="rId150" Type="http://schemas.openxmlformats.org/officeDocument/2006/relationships/hyperlink" Target="https://translate.googleusercontent.com/translate_c?depth=1&amp;hl=fa&amp;prev=search&amp;pto=aue&amp;rurl=translate.google.com&amp;sl=az&amp;sp=nmt4&amp;u=https://nu.edu.az/az/%25C9%2599m%25C9%2599kda%25C5%259Flar/elbrus-isayev&amp;usg=ALkJrhgA2yBp8u7yHABBssB50u78RmBzTg" TargetMode="External"/><Relationship Id="rId155" Type="http://schemas.openxmlformats.org/officeDocument/2006/relationships/image" Target="media/image27.jpeg"/><Relationship Id="rId171" Type="http://schemas.openxmlformats.org/officeDocument/2006/relationships/footer" Target="footer1.xml"/><Relationship Id="rId12" Type="http://schemas.openxmlformats.org/officeDocument/2006/relationships/image" Target="media/image5.jpg"/><Relationship Id="rId17" Type="http://schemas.openxmlformats.org/officeDocument/2006/relationships/image" Target="media/image10.jpeg"/><Relationship Id="rId33" Type="http://schemas.openxmlformats.org/officeDocument/2006/relationships/diagramLayout" Target="diagrams/layout3.xml"/><Relationship Id="rId38" Type="http://schemas.openxmlformats.org/officeDocument/2006/relationships/diagramLayout" Target="diagrams/layout4.xml"/><Relationship Id="rId59" Type="http://schemas.openxmlformats.org/officeDocument/2006/relationships/diagramQuickStyle" Target="diagrams/quickStyle8.xml"/><Relationship Id="rId103" Type="http://schemas.openxmlformats.org/officeDocument/2006/relationships/diagramLayout" Target="diagrams/layout17.xml"/><Relationship Id="rId108" Type="http://schemas.openxmlformats.org/officeDocument/2006/relationships/diagramLayout" Target="diagrams/layout18.xml"/><Relationship Id="rId124" Type="http://schemas.openxmlformats.org/officeDocument/2006/relationships/diagramData" Target="diagrams/data31.xml"/><Relationship Id="rId129" Type="http://schemas.openxmlformats.org/officeDocument/2006/relationships/diagramData" Target="diagrams/data36.xml"/><Relationship Id="rId54" Type="http://schemas.openxmlformats.org/officeDocument/2006/relationships/diagramQuickStyle" Target="diagrams/quickStyle7.xml"/><Relationship Id="rId70" Type="http://schemas.openxmlformats.org/officeDocument/2006/relationships/diagramColors" Target="diagrams/colors10.xml"/><Relationship Id="rId75" Type="http://schemas.openxmlformats.org/officeDocument/2006/relationships/diagramColors" Target="diagrams/colors11.xml"/><Relationship Id="rId91" Type="http://schemas.microsoft.com/office/2007/relationships/diagramDrawing" Target="diagrams/drawing14.xml"/><Relationship Id="rId96" Type="http://schemas.microsoft.com/office/2007/relationships/diagramDrawing" Target="diagrams/drawing15.xml"/><Relationship Id="rId140" Type="http://schemas.openxmlformats.org/officeDocument/2006/relationships/hyperlink" Target="https://fa.wikipedia.org/wiki/%D8%B4%D8%A7%D8%B9%D8%B1" TargetMode="External"/><Relationship Id="rId145" Type="http://schemas.openxmlformats.org/officeDocument/2006/relationships/hyperlink" Target="https://fa.wikipedia.org/wiki/%D8%A7%D8%AF%D8%A8%DB%8C%D8%A7%D8%AA_%D8%A2%D8%B0%D8%B1%D8%A8%D8%A7%DB%8C%D8%AC%D8%A7%D9%86%DB%8C" TargetMode="External"/><Relationship Id="rId161" Type="http://schemas.openxmlformats.org/officeDocument/2006/relationships/hyperlink" Target="https://report.az/medeniyyet-siyaseti/gelen-il-turkivision-mahni-musabiqesi-susada-kecirile-biler/" TargetMode="External"/><Relationship Id="rId166"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diagramLayout" Target="diagrams/layout1.xml"/><Relationship Id="rId28" Type="http://schemas.openxmlformats.org/officeDocument/2006/relationships/diagramLayout" Target="diagrams/layout2.xml"/><Relationship Id="rId36" Type="http://schemas.microsoft.com/office/2007/relationships/diagramDrawing" Target="diagrams/drawing3.xml"/><Relationship Id="rId49" Type="http://schemas.openxmlformats.org/officeDocument/2006/relationships/diagramQuickStyle" Target="diagrams/quickStyle6.xml"/><Relationship Id="rId57" Type="http://schemas.openxmlformats.org/officeDocument/2006/relationships/diagramData" Target="diagrams/data8.xml"/><Relationship Id="rId106" Type="http://schemas.microsoft.com/office/2007/relationships/diagramDrawing" Target="diagrams/drawing17.xml"/><Relationship Id="rId114" Type="http://schemas.openxmlformats.org/officeDocument/2006/relationships/diagramData" Target="diagrams/data21.xml"/><Relationship Id="rId119" Type="http://schemas.openxmlformats.org/officeDocument/2006/relationships/diagramData" Target="diagrams/data26.xml"/><Relationship Id="rId127" Type="http://schemas.openxmlformats.org/officeDocument/2006/relationships/diagramData" Target="diagrams/data34.xml"/><Relationship Id="rId10" Type="http://schemas.openxmlformats.org/officeDocument/2006/relationships/image" Target="media/image3.jpeg"/><Relationship Id="rId31" Type="http://schemas.microsoft.com/office/2007/relationships/diagramDrawing" Target="diagrams/drawing2.xml"/><Relationship Id="rId44" Type="http://schemas.openxmlformats.org/officeDocument/2006/relationships/diagramQuickStyle" Target="diagrams/quickStyle5.xml"/><Relationship Id="rId52" Type="http://schemas.openxmlformats.org/officeDocument/2006/relationships/diagramData" Target="diagrams/data7.xml"/><Relationship Id="rId60" Type="http://schemas.openxmlformats.org/officeDocument/2006/relationships/diagramColors" Target="diagrams/colors8.xml"/><Relationship Id="rId65" Type="http://schemas.openxmlformats.org/officeDocument/2006/relationships/diagramColors" Target="diagrams/colors9.xml"/><Relationship Id="rId73" Type="http://schemas.openxmlformats.org/officeDocument/2006/relationships/diagramLayout" Target="diagrams/layout11.xml"/><Relationship Id="rId78" Type="http://schemas.openxmlformats.org/officeDocument/2006/relationships/diagramLayout" Target="diagrams/layout12.xml"/><Relationship Id="rId81" Type="http://schemas.microsoft.com/office/2007/relationships/diagramDrawing" Target="diagrams/drawing12.xml"/><Relationship Id="rId86" Type="http://schemas.microsoft.com/office/2007/relationships/diagramDrawing" Target="diagrams/drawing13.xml"/><Relationship Id="rId94" Type="http://schemas.openxmlformats.org/officeDocument/2006/relationships/diagramQuickStyle" Target="diagrams/quickStyle15.xml"/><Relationship Id="rId99" Type="http://schemas.openxmlformats.org/officeDocument/2006/relationships/diagramQuickStyle" Target="diagrams/quickStyle16.xml"/><Relationship Id="rId101" Type="http://schemas.microsoft.com/office/2007/relationships/diagramDrawing" Target="diagrams/drawing16.xml"/><Relationship Id="rId122" Type="http://schemas.openxmlformats.org/officeDocument/2006/relationships/diagramData" Target="diagrams/data29.xml"/><Relationship Id="rId130" Type="http://schemas.openxmlformats.org/officeDocument/2006/relationships/image" Target="media/image13.gif"/><Relationship Id="rId135" Type="http://schemas.openxmlformats.org/officeDocument/2006/relationships/image" Target="media/image18.jpg"/><Relationship Id="rId143" Type="http://schemas.openxmlformats.org/officeDocument/2006/relationships/hyperlink" Target="https://fa.wikipedia.org/wiki/%D9%85%D8%B1%D8%AF%D9%85_%D8%A2%D8%B0%D8%B1%DB%8C" TargetMode="External"/><Relationship Id="rId148" Type="http://schemas.openxmlformats.org/officeDocument/2006/relationships/hyperlink" Target="https://iqna.ir/fa/news/3935051/%D9%86%DA%AF%D8%A7%D9%87%DB%8C-%D8%A8%D9%87-%D8%AA%D9%81%D8%B3%DB%8C%D8%B1-%D9%82%D8%B1%D8%A2%D9%86-%D8%A8%D8%A7%D8%A8%D8%A7-%D9%86%D8%B9%D9%85%D8%AA%E2%80%8C%D8%A7%D9%84%D9%84%D9%87-%D8%B4%DB%8C%D8%AE-%D9%88-%D8%B9%D8%A7%D8%B1%D9%81-%D9%86%D8%AE%D8%AC%D9%88%D8%A7%D9%86%DB%8C" TargetMode="External"/><Relationship Id="rId151" Type="http://schemas.openxmlformats.org/officeDocument/2006/relationships/hyperlink" Target="https://translate.googleusercontent.com/translate_c?depth=1&amp;hl=fa&amp;prev=search&amp;pto=aue&amp;rurl=translate.google.com&amp;sl=az&amp;sp=nmt4&amp;u=https://nu.edu.az/az/%25C9%2599m%25C9%2599kda%25C5%259Flar/elbrus-isayev&amp;usg=ALkJrhgA2yBp8u7yHABBssB50u78RmBzTg" TargetMode="External"/><Relationship Id="rId156" Type="http://schemas.openxmlformats.org/officeDocument/2006/relationships/image" Target="media/image28.jpeg"/><Relationship Id="rId164" Type="http://schemas.openxmlformats.org/officeDocument/2006/relationships/image" Target="media/image33.jpeg"/><Relationship Id="rId169" Type="http://schemas.openxmlformats.org/officeDocument/2006/relationships/hyperlink" Target="https://ndu.edu.az/" TargetMode="External"/><Relationship Id="rId4" Type="http://schemas.openxmlformats.org/officeDocument/2006/relationships/image" Target="media/image1.jpeg"/><Relationship Id="rId9" Type="http://schemas.openxmlformats.org/officeDocument/2006/relationships/image" Target="media/image2.emf"/><Relationship Id="rId172" Type="http://schemas.openxmlformats.org/officeDocument/2006/relationships/fontTable" Target="fontTable.xml"/><Relationship Id="rId13" Type="http://schemas.openxmlformats.org/officeDocument/2006/relationships/image" Target="media/image6.jpg"/><Relationship Id="rId18" Type="http://schemas.openxmlformats.org/officeDocument/2006/relationships/image" Target="media/image11.png"/><Relationship Id="rId39" Type="http://schemas.openxmlformats.org/officeDocument/2006/relationships/diagramQuickStyle" Target="diagrams/quickStyle4.xml"/><Relationship Id="rId109" Type="http://schemas.openxmlformats.org/officeDocument/2006/relationships/diagramQuickStyle" Target="diagrams/quickStyle18.xml"/><Relationship Id="rId34" Type="http://schemas.openxmlformats.org/officeDocument/2006/relationships/diagramQuickStyle" Target="diagrams/quickStyle3.xml"/><Relationship Id="rId50" Type="http://schemas.openxmlformats.org/officeDocument/2006/relationships/diagramColors" Target="diagrams/colors6.xml"/><Relationship Id="rId55" Type="http://schemas.openxmlformats.org/officeDocument/2006/relationships/diagramColors" Target="diagrams/colors7.xml"/><Relationship Id="rId76" Type="http://schemas.microsoft.com/office/2007/relationships/diagramDrawing" Target="diagrams/drawing11.xml"/><Relationship Id="rId97" Type="http://schemas.openxmlformats.org/officeDocument/2006/relationships/diagramData" Target="diagrams/data16.xml"/><Relationship Id="rId104" Type="http://schemas.openxmlformats.org/officeDocument/2006/relationships/diagramQuickStyle" Target="diagrams/quickStyle17.xml"/><Relationship Id="rId120" Type="http://schemas.openxmlformats.org/officeDocument/2006/relationships/diagramData" Target="diagrams/data27.xml"/><Relationship Id="rId125" Type="http://schemas.openxmlformats.org/officeDocument/2006/relationships/diagramData" Target="diagrams/data32.xml"/><Relationship Id="rId141" Type="http://schemas.openxmlformats.org/officeDocument/2006/relationships/hyperlink" Target="https://fa.wikipedia.org/wiki/%D9%86%D9%88%DB%8C%D8%B3%D9%86%D8%AF%D9%87" TargetMode="External"/><Relationship Id="rId146" Type="http://schemas.openxmlformats.org/officeDocument/2006/relationships/hyperlink" Target="https://fa.wikipedia.org/wiki/%D8%AC%D9%85%D9%87%D9%88%D8%B1%DB%8C_%D8%AE%D9%88%D8%AF%D9%85%D8%AE%D8%AA%D8%A7%D8%B1_%D9%86%D8%AE%D8%AC%D9%88%D8%A7%D9%86" TargetMode="External"/><Relationship Id="rId167" Type="http://schemas.openxmlformats.org/officeDocument/2006/relationships/hyperlink" Target="https://translate.googleusercontent.com/translate_c?depth=1&amp;hl=fa&amp;prev=search&amp;pto=aue&amp;rurl=translate.google.com&amp;sl=az&amp;sp=nmt4&amp;u=https://ndu.edu.az/wp-content/uploads/2020/11/DSC_4659-1024x683.jpg&amp;usg=ALkJrhgLfoXUKjnqrHe9pu4vE3dnzLg5Mw" TargetMode="External"/><Relationship Id="rId7" Type="http://schemas.openxmlformats.org/officeDocument/2006/relationships/footnotes" Target="footnotes.xml"/><Relationship Id="rId71" Type="http://schemas.microsoft.com/office/2007/relationships/diagramDrawing" Target="diagrams/drawing10.xml"/><Relationship Id="rId92" Type="http://schemas.openxmlformats.org/officeDocument/2006/relationships/diagramData" Target="diagrams/data15.xml"/><Relationship Id="rId162" Type="http://schemas.openxmlformats.org/officeDocument/2006/relationships/image" Target="media/image31.jpeg"/><Relationship Id="rId2" Type="http://schemas.openxmlformats.org/officeDocument/2006/relationships/numbering" Target="numbering.xml"/><Relationship Id="rId29" Type="http://schemas.openxmlformats.org/officeDocument/2006/relationships/diagramQuickStyle" Target="diagrams/quickStyle2.xml"/><Relationship Id="rId24" Type="http://schemas.openxmlformats.org/officeDocument/2006/relationships/diagramQuickStyle" Target="diagrams/quickStyle1.xml"/><Relationship Id="rId40" Type="http://schemas.openxmlformats.org/officeDocument/2006/relationships/diagramColors" Target="diagrams/colors4.xml"/><Relationship Id="rId45" Type="http://schemas.openxmlformats.org/officeDocument/2006/relationships/diagramColors" Target="diagrams/colors5.xml"/><Relationship Id="rId66" Type="http://schemas.microsoft.com/office/2007/relationships/diagramDrawing" Target="diagrams/drawing9.xml"/><Relationship Id="rId87" Type="http://schemas.openxmlformats.org/officeDocument/2006/relationships/diagramData" Target="diagrams/data14.xml"/><Relationship Id="rId110" Type="http://schemas.openxmlformats.org/officeDocument/2006/relationships/diagramColors" Target="diagrams/colors18.xml"/><Relationship Id="rId115" Type="http://schemas.openxmlformats.org/officeDocument/2006/relationships/diagramData" Target="diagrams/data22.xml"/><Relationship Id="rId131" Type="http://schemas.openxmlformats.org/officeDocument/2006/relationships/image" Target="media/image14.jpeg"/><Relationship Id="rId136" Type="http://schemas.openxmlformats.org/officeDocument/2006/relationships/image" Target="media/image19.jpg"/><Relationship Id="rId157" Type="http://schemas.openxmlformats.org/officeDocument/2006/relationships/image" Target="media/image29.jpeg"/><Relationship Id="rId61" Type="http://schemas.microsoft.com/office/2007/relationships/diagramDrawing" Target="diagrams/drawing8.xml"/><Relationship Id="rId82" Type="http://schemas.openxmlformats.org/officeDocument/2006/relationships/diagramData" Target="diagrams/data13.xml"/><Relationship Id="rId152" Type="http://schemas.openxmlformats.org/officeDocument/2006/relationships/image" Target="media/image24.jpeg"/><Relationship Id="rId173" Type="http://schemas.openxmlformats.org/officeDocument/2006/relationships/theme" Target="theme/theme1.xml"/><Relationship Id="rId19" Type="http://schemas.openxmlformats.org/officeDocument/2006/relationships/image" Target="media/image12.jpeg"/><Relationship Id="rId14" Type="http://schemas.openxmlformats.org/officeDocument/2006/relationships/image" Target="media/image7.jpg"/><Relationship Id="rId30" Type="http://schemas.openxmlformats.org/officeDocument/2006/relationships/diagramColors" Target="diagrams/colors2.xml"/><Relationship Id="rId35" Type="http://schemas.openxmlformats.org/officeDocument/2006/relationships/diagramColors" Target="diagrams/colors3.xml"/><Relationship Id="rId56" Type="http://schemas.microsoft.com/office/2007/relationships/diagramDrawing" Target="diagrams/drawing7.xml"/><Relationship Id="rId77" Type="http://schemas.openxmlformats.org/officeDocument/2006/relationships/diagramData" Target="diagrams/data12.xml"/><Relationship Id="rId100" Type="http://schemas.openxmlformats.org/officeDocument/2006/relationships/diagramColors" Target="diagrams/colors16.xml"/><Relationship Id="rId105" Type="http://schemas.openxmlformats.org/officeDocument/2006/relationships/diagramColors" Target="diagrams/colors17.xml"/><Relationship Id="rId126" Type="http://schemas.openxmlformats.org/officeDocument/2006/relationships/diagramData" Target="diagrams/data33.xml"/><Relationship Id="rId147" Type="http://schemas.openxmlformats.org/officeDocument/2006/relationships/hyperlink" Target="https://iqna.ir/fa/news/3935051/%D9%86%DA%AF%D8%A7%D9%87%DB%8C-%D8%A8%D9%87-%D8%AA%D9%81%D8%B3%DB%8C%D8%B1-%D9%82%D8%B1%D8%A2%D9%86-%D8%A8%D8%A7%D8%A8%D8%A7-%D9%86%D8%B9%D9%85%D8%AA%E2%80%8C%D8%A7%D9%84%D9%84%D9%87-%D8%B4%DB%8C%D8%AE-%D9%88-%D8%B9%D8%A7%D8%B1%D9%81-%D9%86%D8%AE%D8%AC%D9%88%D8%A7%D9%86%DB%8C" TargetMode="External"/><Relationship Id="rId168" Type="http://schemas.openxmlformats.org/officeDocument/2006/relationships/image" Target="media/image35.jpeg"/><Relationship Id="rId8" Type="http://schemas.openxmlformats.org/officeDocument/2006/relationships/endnotes" Target="endnotes.xml"/><Relationship Id="rId51" Type="http://schemas.microsoft.com/office/2007/relationships/diagramDrawing" Target="diagrams/drawing6.xml"/><Relationship Id="rId72" Type="http://schemas.openxmlformats.org/officeDocument/2006/relationships/diagramData" Target="diagrams/data11.xml"/><Relationship Id="rId93" Type="http://schemas.openxmlformats.org/officeDocument/2006/relationships/diagramLayout" Target="diagrams/layout15.xml"/><Relationship Id="rId98" Type="http://schemas.openxmlformats.org/officeDocument/2006/relationships/diagramLayout" Target="diagrams/layout16.xml"/><Relationship Id="rId121" Type="http://schemas.openxmlformats.org/officeDocument/2006/relationships/diagramData" Target="diagrams/data28.xml"/><Relationship Id="rId142" Type="http://schemas.openxmlformats.org/officeDocument/2006/relationships/hyperlink" Target="https://fa.wikipedia.org/wiki/%D9%86%D9%85%D8%A7%DB%8C%D8%B4%E2%80%8C%D9%86%D8%A7%D9%85%D9%87%E2%80%8C%D9%86%D9%88%DB%8C%D8%B3" TargetMode="External"/><Relationship Id="rId163" Type="http://schemas.openxmlformats.org/officeDocument/2006/relationships/image" Target="media/image32.jpeg"/><Relationship Id="rId3" Type="http://schemas.openxmlformats.org/officeDocument/2006/relationships/styles" Target="styles.xml"/><Relationship Id="rId25" Type="http://schemas.openxmlformats.org/officeDocument/2006/relationships/diagramColors" Target="diagrams/colors1.xml"/><Relationship Id="rId46" Type="http://schemas.microsoft.com/office/2007/relationships/diagramDrawing" Target="diagrams/drawing5.xml"/><Relationship Id="rId67" Type="http://schemas.openxmlformats.org/officeDocument/2006/relationships/diagramData" Target="diagrams/data10.xml"/><Relationship Id="rId116" Type="http://schemas.openxmlformats.org/officeDocument/2006/relationships/diagramData" Target="diagrams/data23.xml"/><Relationship Id="rId137" Type="http://schemas.openxmlformats.org/officeDocument/2006/relationships/image" Target="media/image20.jpeg"/><Relationship Id="rId158" Type="http://schemas.openxmlformats.org/officeDocument/2006/relationships/hyperlink" Target="https://www.adalet.az/w202943/xudaferin-korpuleri-unesco-nun-siyahisina-daxil-edile-biler-2020-11-16-134401&amp;usg=ALkJrhh61w7jz8-onjculkB5MTfukM9IsA" TargetMode="External"/><Relationship Id="rId20" Type="http://schemas.openxmlformats.org/officeDocument/2006/relationships/hyperlink" Target="mailto:Nakhchavan@icro.ir" TargetMode="External"/><Relationship Id="rId41" Type="http://schemas.microsoft.com/office/2007/relationships/diagramDrawing" Target="diagrams/drawing4.xml"/><Relationship Id="rId62" Type="http://schemas.openxmlformats.org/officeDocument/2006/relationships/diagramData" Target="diagrams/data9.xml"/><Relationship Id="rId83" Type="http://schemas.openxmlformats.org/officeDocument/2006/relationships/diagramLayout" Target="diagrams/layout13.xml"/><Relationship Id="rId88" Type="http://schemas.openxmlformats.org/officeDocument/2006/relationships/diagramLayout" Target="diagrams/layout14.xml"/><Relationship Id="rId111" Type="http://schemas.microsoft.com/office/2007/relationships/diagramDrawing" Target="diagrams/drawing18.xml"/><Relationship Id="rId132" Type="http://schemas.openxmlformats.org/officeDocument/2006/relationships/image" Target="media/image15.png"/><Relationship Id="rId153" Type="http://schemas.openxmlformats.org/officeDocument/2006/relationships/image" Target="media/image25.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E57CBE9-0E41-437E-A49B-79EE2F6D18B1}" type="doc">
      <dgm:prSet loTypeId="urn:microsoft.com/office/officeart/2005/8/layout/vList5" loCatId="list" qsTypeId="urn:microsoft.com/office/officeart/2005/8/quickstyle/3d3" qsCatId="3D" csTypeId="urn:microsoft.com/office/officeart/2005/8/colors/accent1_2" csCatId="accent1" phldr="1"/>
      <dgm:spPr/>
      <dgm:t>
        <a:bodyPr/>
        <a:lstStyle/>
        <a:p>
          <a:pPr rtl="1"/>
          <a:endParaRPr lang="fa-IR"/>
        </a:p>
      </dgm:t>
    </dgm:pt>
    <dgm:pt modelId="{27CD050B-6F30-40CF-B361-6CCACF65EFE2}">
      <dgm:prSet phldrT="[Text]" custT="1">
        <dgm:style>
          <a:lnRef idx="1">
            <a:schemeClr val="accent3"/>
          </a:lnRef>
          <a:fillRef idx="2">
            <a:schemeClr val="accent3"/>
          </a:fillRef>
          <a:effectRef idx="1">
            <a:schemeClr val="accent3"/>
          </a:effectRef>
          <a:fontRef idx="minor">
            <a:schemeClr val="dk1"/>
          </a:fontRef>
        </dgm:style>
      </dgm:prSet>
      <dgm:spPr>
        <a:xfrm>
          <a:off x="342344" y="39047"/>
          <a:ext cx="510513" cy="221576"/>
        </a:xfrm>
        <a:prstGeom prst="roundRect">
          <a:avLst/>
        </a:prstGeom>
      </dgm:spPr>
      <dgm:t>
        <a:bodyPr/>
        <a:lstStyle/>
        <a:p>
          <a:pPr rtl="1">
            <a:buNone/>
          </a:pPr>
          <a:r>
            <a:rPr lang="fa-IR" sz="1000">
              <a:latin typeface="Calibri" panose="020F0502020204030204"/>
              <a:ea typeface="+mn-ea"/>
              <a:cs typeface="B Titr" panose="00000700000000000000" pitchFamily="2" charset="-78"/>
            </a:rPr>
            <a:t>۵</a:t>
          </a:r>
        </a:p>
      </dgm:t>
    </dgm:pt>
    <dgm:pt modelId="{142A0129-EF93-4D20-AECF-66E451C6E397}" type="parTrans" cxnId="{693616C3-5D0A-46BA-8149-3065468CEA10}">
      <dgm:prSet/>
      <dgm:spPr/>
      <dgm:t>
        <a:bodyPr/>
        <a:lstStyle/>
        <a:p>
          <a:pPr rtl="1"/>
          <a:endParaRPr lang="fa-IR"/>
        </a:p>
      </dgm:t>
    </dgm:pt>
    <dgm:pt modelId="{DCAE7DA5-2F8C-4AF2-B5B1-64BE3C4B2146}" type="sibTrans" cxnId="{693616C3-5D0A-46BA-8149-3065468CEA10}">
      <dgm:prSet/>
      <dgm:spPr/>
      <dgm:t>
        <a:bodyPr/>
        <a:lstStyle/>
        <a:p>
          <a:pPr rtl="1"/>
          <a:endParaRPr lang="fa-IR"/>
        </a:p>
      </dgm:t>
    </dgm:pt>
    <dgm:pt modelId="{326B6FA9-5206-40C2-9D0D-3B8644A445AA}">
      <dgm:prSet phldrT="[Text]" custT="1"/>
      <dgm:spPr>
        <a:xfrm rot="5400000">
          <a:off x="3144243" y="-2084981"/>
          <a:ext cx="220980" cy="4501432"/>
        </a:xfrm>
      </dgm:spPr>
      <dgm:t>
        <a:bodyPr/>
        <a:lstStyle/>
        <a:p>
          <a:pPr algn="r" rtl="1">
            <a:buNone/>
          </a:pPr>
          <a:r>
            <a:rPr lang="fa-IR" sz="1100">
              <a:cs typeface="B Titr" panose="00000700000000000000" pitchFamily="2" charset="-78"/>
            </a:rPr>
            <a:t>مفهوم تربه در ادبیات جمهوری خودمختار نخجوان</a:t>
          </a:r>
          <a:endParaRPr lang="fa-IR" sz="1000">
            <a:solidFill>
              <a:sysClr val="windowText" lastClr="000000"/>
            </a:solidFill>
            <a:latin typeface="Calibri" panose="020F0502020204030204"/>
            <a:ea typeface="+mn-ea"/>
            <a:cs typeface="Arial" panose="020B0604020202020204" pitchFamily="34" charset="0"/>
          </a:endParaRPr>
        </a:p>
      </dgm:t>
    </dgm:pt>
    <dgm:pt modelId="{9B337181-5E22-41DC-A414-3D8252107AEA}" type="sibTrans" cxnId="{DD16CD13-B2DB-4406-9342-FC586EC37C59}">
      <dgm:prSet/>
      <dgm:spPr/>
      <dgm:t>
        <a:bodyPr/>
        <a:lstStyle/>
        <a:p>
          <a:pPr rtl="1"/>
          <a:endParaRPr lang="fa-IR"/>
        </a:p>
      </dgm:t>
    </dgm:pt>
    <dgm:pt modelId="{E50E8EEE-99E2-4B7B-9F31-7D1AC2C481BC}" type="parTrans" cxnId="{DD16CD13-B2DB-4406-9342-FC586EC37C59}">
      <dgm:prSet/>
      <dgm:spPr/>
      <dgm:t>
        <a:bodyPr/>
        <a:lstStyle/>
        <a:p>
          <a:pPr rtl="1"/>
          <a:endParaRPr lang="fa-IR"/>
        </a:p>
      </dgm:t>
    </dgm:pt>
    <dgm:pt modelId="{07D4F4A4-7F71-42FF-94DF-5C15D1FB3DCC}" type="pres">
      <dgm:prSet presAssocID="{DE57CBE9-0E41-437E-A49B-79EE2F6D18B1}" presName="Name0" presStyleCnt="0">
        <dgm:presLayoutVars>
          <dgm:dir/>
          <dgm:animLvl val="lvl"/>
          <dgm:resizeHandles val="exact"/>
        </dgm:presLayoutVars>
      </dgm:prSet>
      <dgm:spPr/>
    </dgm:pt>
    <dgm:pt modelId="{1900215B-B912-4982-B374-14999BB0F832}" type="pres">
      <dgm:prSet presAssocID="{27CD050B-6F30-40CF-B361-6CCACF65EFE2}" presName="linNode" presStyleCnt="0"/>
      <dgm:spPr/>
    </dgm:pt>
    <dgm:pt modelId="{CAF4D6FC-7713-45DF-B301-B3D47D27D29C}" type="pres">
      <dgm:prSet presAssocID="{27CD050B-6F30-40CF-B361-6CCACF65EFE2}" presName="parentText" presStyleLbl="node1" presStyleIdx="0" presStyleCnt="1" custScaleX="34396" custScaleY="72550" custLinFactNeighborX="492" custLinFactNeighborY="13774">
        <dgm:presLayoutVars>
          <dgm:chMax val="1"/>
          <dgm:bulletEnabled val="1"/>
        </dgm:presLayoutVars>
      </dgm:prSet>
      <dgm:spPr/>
    </dgm:pt>
    <dgm:pt modelId="{4F1AC82C-7316-47E0-9132-81F87E9D27E3}" type="pres">
      <dgm:prSet presAssocID="{27CD050B-6F30-40CF-B361-6CCACF65EFE2}" presName="descendantText" presStyleLbl="alignAccFollowNode1" presStyleIdx="0" presStyleCnt="1" custScaleX="132336" custScaleY="96736" custLinFactNeighborX="4059" custLinFactNeighborY="14193">
        <dgm:presLayoutVars>
          <dgm:bulletEnabled val="1"/>
        </dgm:presLayoutVars>
      </dgm:prSet>
      <dgm:spPr>
        <a:prstGeom prst="round2SameRect">
          <a:avLst/>
        </a:prstGeom>
      </dgm:spPr>
    </dgm:pt>
  </dgm:ptLst>
  <dgm:cxnLst>
    <dgm:cxn modelId="{DD16CD13-B2DB-4406-9342-FC586EC37C59}" srcId="{27CD050B-6F30-40CF-B361-6CCACF65EFE2}" destId="{326B6FA9-5206-40C2-9D0D-3B8644A445AA}" srcOrd="0" destOrd="0" parTransId="{E50E8EEE-99E2-4B7B-9F31-7D1AC2C481BC}" sibTransId="{9B337181-5E22-41DC-A414-3D8252107AEA}"/>
    <dgm:cxn modelId="{9E47A11C-1BD4-4CDF-A61C-71DE6D91616C}" type="presOf" srcId="{DE57CBE9-0E41-437E-A49B-79EE2F6D18B1}" destId="{07D4F4A4-7F71-42FF-94DF-5C15D1FB3DCC}" srcOrd="0" destOrd="0" presId="urn:microsoft.com/office/officeart/2005/8/layout/vList5"/>
    <dgm:cxn modelId="{94F00C61-8797-451C-9433-183183BAA603}" type="presOf" srcId="{326B6FA9-5206-40C2-9D0D-3B8644A445AA}" destId="{4F1AC82C-7316-47E0-9132-81F87E9D27E3}" srcOrd="0" destOrd="0" presId="urn:microsoft.com/office/officeart/2005/8/layout/vList5"/>
    <dgm:cxn modelId="{BF70B882-516E-41DD-81D0-EB0F2F7439D6}" type="presOf" srcId="{27CD050B-6F30-40CF-B361-6CCACF65EFE2}" destId="{CAF4D6FC-7713-45DF-B301-B3D47D27D29C}" srcOrd="0" destOrd="0" presId="urn:microsoft.com/office/officeart/2005/8/layout/vList5"/>
    <dgm:cxn modelId="{693616C3-5D0A-46BA-8149-3065468CEA10}" srcId="{DE57CBE9-0E41-437E-A49B-79EE2F6D18B1}" destId="{27CD050B-6F30-40CF-B361-6CCACF65EFE2}" srcOrd="0" destOrd="0" parTransId="{142A0129-EF93-4D20-AECF-66E451C6E397}" sibTransId="{DCAE7DA5-2F8C-4AF2-B5B1-64BE3C4B2146}"/>
    <dgm:cxn modelId="{C2998CA7-3A37-4E56-B35B-1A0B7146AFB9}" type="presParOf" srcId="{07D4F4A4-7F71-42FF-94DF-5C15D1FB3DCC}" destId="{1900215B-B912-4982-B374-14999BB0F832}" srcOrd="0" destOrd="0" presId="urn:microsoft.com/office/officeart/2005/8/layout/vList5"/>
    <dgm:cxn modelId="{C41D664F-0479-4EF8-BB2E-7BEE49C97849}" type="presParOf" srcId="{1900215B-B912-4982-B374-14999BB0F832}" destId="{CAF4D6FC-7713-45DF-B301-B3D47D27D29C}" srcOrd="0" destOrd="0" presId="urn:microsoft.com/office/officeart/2005/8/layout/vList5"/>
    <dgm:cxn modelId="{BCB454AF-2A2D-426F-B95A-CEA237BB41A3}" type="presParOf" srcId="{1900215B-B912-4982-B374-14999BB0F832}" destId="{4F1AC82C-7316-47E0-9132-81F87E9D27E3}" srcOrd="1" destOrd="0" presId="urn:microsoft.com/office/officeart/2005/8/layout/vList5"/>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DE57CBE9-0E41-437E-A49B-79EE2F6D18B1}" type="doc">
      <dgm:prSet loTypeId="urn:microsoft.com/office/officeart/2005/8/layout/vList5" loCatId="list" qsTypeId="urn:microsoft.com/office/officeart/2005/8/quickstyle/3d3" qsCatId="3D" csTypeId="urn:microsoft.com/office/officeart/2005/8/colors/accent1_2" csCatId="accent1" phldr="1"/>
      <dgm:spPr/>
      <dgm:t>
        <a:bodyPr/>
        <a:lstStyle/>
        <a:p>
          <a:pPr rtl="1"/>
          <a:endParaRPr lang="fa-IR"/>
        </a:p>
      </dgm:t>
    </dgm:pt>
    <dgm:pt modelId="{27CD050B-6F30-40CF-B361-6CCACF65EFE2}">
      <dgm:prSet phldrT="[Text]" custT="1">
        <dgm:style>
          <a:lnRef idx="1">
            <a:schemeClr val="accent4"/>
          </a:lnRef>
          <a:fillRef idx="2">
            <a:schemeClr val="accent4"/>
          </a:fillRef>
          <a:effectRef idx="1">
            <a:schemeClr val="accent4"/>
          </a:effectRef>
          <a:fontRef idx="minor">
            <a:schemeClr val="dk1"/>
          </a:fontRef>
        </dgm:style>
      </dgm:prSet>
      <dgm:spPr>
        <a:xfrm>
          <a:off x="342344" y="39047"/>
          <a:ext cx="510513" cy="221576"/>
        </a:xfrm>
        <a:prstGeom prst="roundRect">
          <a:avLst/>
        </a:prstGeom>
      </dgm:spPr>
      <dgm:t>
        <a:bodyPr/>
        <a:lstStyle/>
        <a:p>
          <a:pPr rtl="1">
            <a:buNone/>
          </a:pPr>
          <a:r>
            <a:rPr lang="fa-IR" sz="1000">
              <a:solidFill>
                <a:sysClr val="windowText" lastClr="000000"/>
              </a:solidFill>
              <a:latin typeface="Calibri" panose="020F0502020204030204"/>
              <a:ea typeface="+mn-ea"/>
              <a:cs typeface="B Titr" panose="00000700000000000000" pitchFamily="2" charset="-78"/>
            </a:rPr>
            <a:t>23</a:t>
          </a:r>
        </a:p>
      </dgm:t>
    </dgm:pt>
    <dgm:pt modelId="{142A0129-EF93-4D20-AECF-66E451C6E397}" type="parTrans" cxnId="{693616C3-5D0A-46BA-8149-3065468CEA10}">
      <dgm:prSet/>
      <dgm:spPr/>
      <dgm:t>
        <a:bodyPr/>
        <a:lstStyle/>
        <a:p>
          <a:pPr rtl="1"/>
          <a:endParaRPr lang="fa-IR"/>
        </a:p>
      </dgm:t>
    </dgm:pt>
    <dgm:pt modelId="{DCAE7DA5-2F8C-4AF2-B5B1-64BE3C4B2146}" type="sibTrans" cxnId="{693616C3-5D0A-46BA-8149-3065468CEA10}">
      <dgm:prSet/>
      <dgm:spPr/>
      <dgm:t>
        <a:bodyPr/>
        <a:lstStyle/>
        <a:p>
          <a:pPr rtl="1"/>
          <a:endParaRPr lang="fa-IR"/>
        </a:p>
      </dgm:t>
    </dgm:pt>
    <dgm:pt modelId="{74E18894-883C-48D8-A471-E8F8F8674AC3}">
      <dgm:prSet phldrT="[Text]" custT="1"/>
      <dgm:spPr>
        <a:xfrm rot="5400000">
          <a:off x="3144243" y="-2084981"/>
          <a:ext cx="220980" cy="4501432"/>
        </a:xfrm>
      </dgm:spPr>
      <dgm:t>
        <a:bodyPr/>
        <a:lstStyle/>
        <a:p>
          <a:pPr algn="r" rtl="1">
            <a:buChar char="•"/>
          </a:pPr>
          <a:endParaRPr lang="fa-IR" sz="1100" b="1">
            <a:solidFill>
              <a:sysClr val="windowText" lastClr="000000">
                <a:hueOff val="0"/>
                <a:satOff val="0"/>
                <a:lumOff val="0"/>
                <a:alphaOff val="0"/>
              </a:sysClr>
            </a:solidFill>
            <a:latin typeface="Calibri" panose="020F0502020204030204"/>
            <a:ea typeface="+mn-ea"/>
            <a:cs typeface="B Titr" panose="00000700000000000000" pitchFamily="2" charset="-78"/>
          </a:endParaRPr>
        </a:p>
      </dgm:t>
    </dgm:pt>
    <dgm:pt modelId="{334FD96D-333E-405C-A316-DE16FA80DEAE}" type="parTrans" cxnId="{5321E7BB-84D4-46F6-87B9-60B32D5B3E13}">
      <dgm:prSet/>
      <dgm:spPr/>
      <dgm:t>
        <a:bodyPr/>
        <a:lstStyle/>
        <a:p>
          <a:pPr rtl="1"/>
          <a:endParaRPr lang="fa-IR"/>
        </a:p>
      </dgm:t>
    </dgm:pt>
    <dgm:pt modelId="{400CD234-9F42-434C-8FB9-AACF939E690E}" type="sibTrans" cxnId="{5321E7BB-84D4-46F6-87B9-60B32D5B3E13}">
      <dgm:prSet/>
      <dgm:spPr/>
      <dgm:t>
        <a:bodyPr/>
        <a:lstStyle/>
        <a:p>
          <a:pPr rtl="1"/>
          <a:endParaRPr lang="fa-IR"/>
        </a:p>
      </dgm:t>
    </dgm:pt>
    <dgm:pt modelId="{326B6FA9-5206-40C2-9D0D-3B8644A445AA}">
      <dgm:prSet phldrT="[Text]" custT="1"/>
      <dgm:spPr>
        <a:xfrm rot="5400000">
          <a:off x="3144243" y="-2084981"/>
          <a:ext cx="220980" cy="4501432"/>
        </a:xfrm>
      </dgm:spPr>
      <dgm:t>
        <a:bodyPr/>
        <a:lstStyle/>
        <a:p>
          <a:pPr algn="r" rtl="1">
            <a:buNone/>
          </a:pPr>
          <a:r>
            <a:rPr lang="fa-IR" sz="1050">
              <a:cs typeface="B Titr" panose="00000700000000000000" pitchFamily="2" charset="-78"/>
            </a:rPr>
            <a:t>شخصیت شناسی؛ معرفی بابا نعمت الله نخجوانی</a:t>
          </a:r>
          <a:endParaRPr lang="fa-IR" sz="1100">
            <a:latin typeface="Calibri" panose="020F0502020204030204"/>
            <a:ea typeface="+mn-ea"/>
            <a:cs typeface="B Titr" panose="00000700000000000000" pitchFamily="2" charset="-78"/>
          </a:endParaRPr>
        </a:p>
      </dgm:t>
    </dgm:pt>
    <dgm:pt modelId="{E50E8EEE-99E2-4B7B-9F31-7D1AC2C481BC}" type="parTrans" cxnId="{DD16CD13-B2DB-4406-9342-FC586EC37C59}">
      <dgm:prSet/>
      <dgm:spPr/>
      <dgm:t>
        <a:bodyPr/>
        <a:lstStyle/>
        <a:p>
          <a:pPr rtl="1"/>
          <a:endParaRPr lang="fa-IR"/>
        </a:p>
      </dgm:t>
    </dgm:pt>
    <dgm:pt modelId="{9B337181-5E22-41DC-A414-3D8252107AEA}" type="sibTrans" cxnId="{DD16CD13-B2DB-4406-9342-FC586EC37C59}">
      <dgm:prSet/>
      <dgm:spPr/>
      <dgm:t>
        <a:bodyPr/>
        <a:lstStyle/>
        <a:p>
          <a:pPr rtl="1"/>
          <a:endParaRPr lang="fa-IR"/>
        </a:p>
      </dgm:t>
    </dgm:pt>
    <dgm:pt modelId="{6B7F5849-74A9-4B6D-B120-F6C7224879DB}">
      <dgm:prSet phldrT="[Text]" custT="1"/>
      <dgm:spPr>
        <a:xfrm rot="5400000">
          <a:off x="3144243" y="-2084981"/>
          <a:ext cx="220980" cy="4501432"/>
        </a:xfrm>
      </dgm:spPr>
      <dgm:t>
        <a:bodyPr/>
        <a:lstStyle/>
        <a:p>
          <a:pPr algn="r" rtl="1">
            <a:buNone/>
          </a:pPr>
          <a:endParaRPr lang="fa-IR" sz="1000">
            <a:solidFill>
              <a:sysClr val="windowText" lastClr="000000">
                <a:hueOff val="0"/>
                <a:satOff val="0"/>
                <a:lumOff val="0"/>
                <a:alphaOff val="0"/>
              </a:sysClr>
            </a:solidFill>
            <a:latin typeface="Calibri" panose="020F0502020204030204"/>
            <a:ea typeface="+mn-ea"/>
            <a:cs typeface="Arial" panose="020B0604020202020204" pitchFamily="34" charset="0"/>
          </a:endParaRPr>
        </a:p>
      </dgm:t>
    </dgm:pt>
    <dgm:pt modelId="{2081FA45-1E74-44CC-B3F0-945962BD4074}" type="parTrans" cxnId="{0AB572A9-898F-4526-B563-DD0BFABE44C1}">
      <dgm:prSet/>
      <dgm:spPr/>
      <dgm:t>
        <a:bodyPr/>
        <a:lstStyle/>
        <a:p>
          <a:pPr rtl="1"/>
          <a:endParaRPr lang="fa-IR"/>
        </a:p>
      </dgm:t>
    </dgm:pt>
    <dgm:pt modelId="{2CF2AA6A-5EB3-4F66-A9D0-8B04999B61D3}" type="sibTrans" cxnId="{0AB572A9-898F-4526-B563-DD0BFABE44C1}">
      <dgm:prSet/>
      <dgm:spPr/>
      <dgm:t>
        <a:bodyPr/>
        <a:lstStyle/>
        <a:p>
          <a:pPr rtl="1"/>
          <a:endParaRPr lang="fa-IR"/>
        </a:p>
      </dgm:t>
    </dgm:pt>
    <dgm:pt modelId="{7D9DCEB0-AD57-4D76-BC94-9EF2C60CF21F}">
      <dgm:prSet phldrT="[Text]" custT="1"/>
      <dgm:spPr>
        <a:xfrm rot="5400000">
          <a:off x="3144243" y="-2084981"/>
          <a:ext cx="220980" cy="4501432"/>
        </a:xfrm>
      </dgm:spPr>
      <dgm:t>
        <a:bodyPr/>
        <a:lstStyle/>
        <a:p>
          <a:pPr algn="r" rtl="1">
            <a:buNone/>
          </a:pPr>
          <a:endParaRPr lang="fa-IR" sz="900">
            <a:solidFill>
              <a:sysClr val="windowText" lastClr="000000">
                <a:hueOff val="0"/>
                <a:satOff val="0"/>
                <a:lumOff val="0"/>
                <a:alphaOff val="0"/>
              </a:sysClr>
            </a:solidFill>
            <a:latin typeface="Calibri" panose="020F0502020204030204"/>
            <a:ea typeface="+mn-ea"/>
            <a:cs typeface="Arial" panose="020B0604020202020204" pitchFamily="34" charset="0"/>
          </a:endParaRPr>
        </a:p>
      </dgm:t>
    </dgm:pt>
    <dgm:pt modelId="{0EC4DD85-C350-494F-8C23-1F72FD8233A9}" type="parTrans" cxnId="{364AE6FB-A85C-46FF-9F72-BB6EE4611917}">
      <dgm:prSet/>
      <dgm:spPr/>
      <dgm:t>
        <a:bodyPr/>
        <a:lstStyle/>
        <a:p>
          <a:pPr rtl="1"/>
          <a:endParaRPr lang="fa-IR"/>
        </a:p>
      </dgm:t>
    </dgm:pt>
    <dgm:pt modelId="{BDC50BA0-63BC-4F22-831B-DD1F56626D15}" type="sibTrans" cxnId="{364AE6FB-A85C-46FF-9F72-BB6EE4611917}">
      <dgm:prSet/>
      <dgm:spPr/>
      <dgm:t>
        <a:bodyPr/>
        <a:lstStyle/>
        <a:p>
          <a:pPr rtl="1"/>
          <a:endParaRPr lang="fa-IR"/>
        </a:p>
      </dgm:t>
    </dgm:pt>
    <dgm:pt modelId="{07D4F4A4-7F71-42FF-94DF-5C15D1FB3DCC}" type="pres">
      <dgm:prSet presAssocID="{DE57CBE9-0E41-437E-A49B-79EE2F6D18B1}" presName="Name0" presStyleCnt="0">
        <dgm:presLayoutVars>
          <dgm:dir/>
          <dgm:animLvl val="lvl"/>
          <dgm:resizeHandles val="exact"/>
        </dgm:presLayoutVars>
      </dgm:prSet>
      <dgm:spPr/>
    </dgm:pt>
    <dgm:pt modelId="{1900215B-B912-4982-B374-14999BB0F832}" type="pres">
      <dgm:prSet presAssocID="{27CD050B-6F30-40CF-B361-6CCACF65EFE2}" presName="linNode" presStyleCnt="0"/>
      <dgm:spPr/>
    </dgm:pt>
    <dgm:pt modelId="{CAF4D6FC-7713-45DF-B301-B3D47D27D29C}" type="pres">
      <dgm:prSet presAssocID="{27CD050B-6F30-40CF-B361-6CCACF65EFE2}" presName="parentText" presStyleLbl="node1" presStyleIdx="0" presStyleCnt="1" custScaleX="34396" custScaleY="72550" custLinFactNeighborX="1325" custLinFactNeighborY="10250">
        <dgm:presLayoutVars>
          <dgm:chMax val="1"/>
          <dgm:bulletEnabled val="1"/>
        </dgm:presLayoutVars>
      </dgm:prSet>
      <dgm:spPr/>
    </dgm:pt>
    <dgm:pt modelId="{4F1AC82C-7316-47E0-9132-81F87E9D27E3}" type="pres">
      <dgm:prSet presAssocID="{27CD050B-6F30-40CF-B361-6CCACF65EFE2}" presName="descendantText" presStyleLbl="alignAccFollowNode1" presStyleIdx="0" presStyleCnt="1" custScaleX="132336" custScaleY="96736" custLinFactNeighborX="14853" custLinFactNeighborY="12500">
        <dgm:presLayoutVars>
          <dgm:bulletEnabled val="1"/>
        </dgm:presLayoutVars>
      </dgm:prSet>
      <dgm:spPr>
        <a:prstGeom prst="round2SameRect">
          <a:avLst/>
        </a:prstGeom>
      </dgm:spPr>
    </dgm:pt>
  </dgm:ptLst>
  <dgm:cxnLst>
    <dgm:cxn modelId="{DD16CD13-B2DB-4406-9342-FC586EC37C59}" srcId="{27CD050B-6F30-40CF-B361-6CCACF65EFE2}" destId="{326B6FA9-5206-40C2-9D0D-3B8644A445AA}" srcOrd="2" destOrd="0" parTransId="{E50E8EEE-99E2-4B7B-9F31-7D1AC2C481BC}" sibTransId="{9B337181-5E22-41DC-A414-3D8252107AEA}"/>
    <dgm:cxn modelId="{9E47A11C-1BD4-4CDF-A61C-71DE6D91616C}" type="presOf" srcId="{DE57CBE9-0E41-437E-A49B-79EE2F6D18B1}" destId="{07D4F4A4-7F71-42FF-94DF-5C15D1FB3DCC}" srcOrd="0" destOrd="0" presId="urn:microsoft.com/office/officeart/2005/8/layout/vList5"/>
    <dgm:cxn modelId="{8F238D2A-25FB-4465-B779-654022E14F40}" type="presOf" srcId="{7D9DCEB0-AD57-4D76-BC94-9EF2C60CF21F}" destId="{4F1AC82C-7316-47E0-9132-81F87E9D27E3}" srcOrd="0" destOrd="1" presId="urn:microsoft.com/office/officeart/2005/8/layout/vList5"/>
    <dgm:cxn modelId="{94F00C61-8797-451C-9433-183183BAA603}" type="presOf" srcId="{326B6FA9-5206-40C2-9D0D-3B8644A445AA}" destId="{4F1AC82C-7316-47E0-9132-81F87E9D27E3}" srcOrd="0" destOrd="2" presId="urn:microsoft.com/office/officeart/2005/8/layout/vList5"/>
    <dgm:cxn modelId="{BF70B882-516E-41DD-81D0-EB0F2F7439D6}" type="presOf" srcId="{27CD050B-6F30-40CF-B361-6CCACF65EFE2}" destId="{CAF4D6FC-7713-45DF-B301-B3D47D27D29C}" srcOrd="0" destOrd="0" presId="urn:microsoft.com/office/officeart/2005/8/layout/vList5"/>
    <dgm:cxn modelId="{0E7E5C86-F7B3-4B3E-880C-294A322F984A}" type="presOf" srcId="{6B7F5849-74A9-4B6D-B120-F6C7224879DB}" destId="{4F1AC82C-7316-47E0-9132-81F87E9D27E3}" srcOrd="0" destOrd="0" presId="urn:microsoft.com/office/officeart/2005/8/layout/vList5"/>
    <dgm:cxn modelId="{0AB572A9-898F-4526-B563-DD0BFABE44C1}" srcId="{27CD050B-6F30-40CF-B361-6CCACF65EFE2}" destId="{6B7F5849-74A9-4B6D-B120-F6C7224879DB}" srcOrd="0" destOrd="0" parTransId="{2081FA45-1E74-44CC-B3F0-945962BD4074}" sibTransId="{2CF2AA6A-5EB3-4F66-A9D0-8B04999B61D3}"/>
    <dgm:cxn modelId="{5321E7BB-84D4-46F6-87B9-60B32D5B3E13}" srcId="{27CD050B-6F30-40CF-B361-6CCACF65EFE2}" destId="{74E18894-883C-48D8-A471-E8F8F8674AC3}" srcOrd="3" destOrd="0" parTransId="{334FD96D-333E-405C-A316-DE16FA80DEAE}" sibTransId="{400CD234-9F42-434C-8FB9-AACF939E690E}"/>
    <dgm:cxn modelId="{693616C3-5D0A-46BA-8149-3065468CEA10}" srcId="{DE57CBE9-0E41-437E-A49B-79EE2F6D18B1}" destId="{27CD050B-6F30-40CF-B361-6CCACF65EFE2}" srcOrd="0" destOrd="0" parTransId="{142A0129-EF93-4D20-AECF-66E451C6E397}" sibTransId="{DCAE7DA5-2F8C-4AF2-B5B1-64BE3C4B2146}"/>
    <dgm:cxn modelId="{F294D7CA-7A24-4D44-9263-6DFE24C94AF6}" type="presOf" srcId="{74E18894-883C-48D8-A471-E8F8F8674AC3}" destId="{4F1AC82C-7316-47E0-9132-81F87E9D27E3}" srcOrd="0" destOrd="3" presId="urn:microsoft.com/office/officeart/2005/8/layout/vList5"/>
    <dgm:cxn modelId="{364AE6FB-A85C-46FF-9F72-BB6EE4611917}" srcId="{27CD050B-6F30-40CF-B361-6CCACF65EFE2}" destId="{7D9DCEB0-AD57-4D76-BC94-9EF2C60CF21F}" srcOrd="1" destOrd="0" parTransId="{0EC4DD85-C350-494F-8C23-1F72FD8233A9}" sibTransId="{BDC50BA0-63BC-4F22-831B-DD1F56626D15}"/>
    <dgm:cxn modelId="{C2998CA7-3A37-4E56-B35B-1A0B7146AFB9}" type="presParOf" srcId="{07D4F4A4-7F71-42FF-94DF-5C15D1FB3DCC}" destId="{1900215B-B912-4982-B374-14999BB0F832}" srcOrd="0" destOrd="0" presId="urn:microsoft.com/office/officeart/2005/8/layout/vList5"/>
    <dgm:cxn modelId="{C41D664F-0479-4EF8-BB2E-7BEE49C97849}" type="presParOf" srcId="{1900215B-B912-4982-B374-14999BB0F832}" destId="{CAF4D6FC-7713-45DF-B301-B3D47D27D29C}" srcOrd="0" destOrd="0" presId="urn:microsoft.com/office/officeart/2005/8/layout/vList5"/>
    <dgm:cxn modelId="{BCB454AF-2A2D-426F-B95A-CEA237BB41A3}" type="presParOf" srcId="{1900215B-B912-4982-B374-14999BB0F832}" destId="{4F1AC82C-7316-47E0-9132-81F87E9D27E3}" srcOrd="1" destOrd="0" presId="urn:microsoft.com/office/officeart/2005/8/layout/vList5"/>
  </dgm:cxnLst>
  <dgm:bg/>
  <dgm:whole/>
  <dgm:extLst>
    <a:ext uri="http://schemas.microsoft.com/office/drawing/2008/diagram">
      <dsp:dataModelExt xmlns:dsp="http://schemas.microsoft.com/office/drawing/2008/diagram" relId="rId71"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DE57CBE9-0E41-437E-A49B-79EE2F6D18B1}" type="doc">
      <dgm:prSet loTypeId="urn:microsoft.com/office/officeart/2005/8/layout/vList5" loCatId="list" qsTypeId="urn:microsoft.com/office/officeart/2005/8/quickstyle/3d3" qsCatId="3D" csTypeId="urn:microsoft.com/office/officeart/2005/8/colors/accent1_2" csCatId="accent1" phldr="1"/>
      <dgm:spPr/>
      <dgm:t>
        <a:bodyPr/>
        <a:lstStyle/>
        <a:p>
          <a:pPr rtl="1"/>
          <a:endParaRPr lang="fa-IR"/>
        </a:p>
      </dgm:t>
    </dgm:pt>
    <dgm:pt modelId="{27CD050B-6F30-40CF-B361-6CCACF65EFE2}">
      <dgm:prSet phldrT="[Text]" custT="1">
        <dgm:style>
          <a:lnRef idx="1">
            <a:schemeClr val="accent4"/>
          </a:lnRef>
          <a:fillRef idx="2">
            <a:schemeClr val="accent4"/>
          </a:fillRef>
          <a:effectRef idx="1">
            <a:schemeClr val="accent4"/>
          </a:effectRef>
          <a:fontRef idx="minor">
            <a:schemeClr val="dk1"/>
          </a:fontRef>
        </dgm:style>
      </dgm:prSet>
      <dgm:spPr>
        <a:xfrm>
          <a:off x="123832" y="114301"/>
          <a:ext cx="664024" cy="345181"/>
        </a:xfrm>
        <a:prstGeom prst="roundRect">
          <a:avLst/>
        </a:prstGeom>
      </dgm:spPr>
      <dgm:t>
        <a:bodyPr/>
        <a:lstStyle/>
        <a:p>
          <a:pPr rtl="1">
            <a:buNone/>
          </a:pPr>
          <a:r>
            <a:rPr lang="fa-IR" sz="1000">
              <a:latin typeface="Calibri" panose="020F0502020204030204"/>
              <a:ea typeface="+mn-ea"/>
              <a:cs typeface="B Titr" panose="00000700000000000000" pitchFamily="2" charset="-78"/>
            </a:rPr>
            <a:t>25</a:t>
          </a:r>
          <a:endParaRPr lang="fa-IR" sz="1050">
            <a:latin typeface="Calibri" panose="020F0502020204030204"/>
            <a:ea typeface="+mn-ea"/>
            <a:cs typeface="B Titr" panose="00000700000000000000" pitchFamily="2" charset="-78"/>
          </a:endParaRPr>
        </a:p>
      </dgm:t>
    </dgm:pt>
    <dgm:pt modelId="{142A0129-EF93-4D20-AECF-66E451C6E397}" type="parTrans" cxnId="{693616C3-5D0A-46BA-8149-3065468CEA10}">
      <dgm:prSet/>
      <dgm:spPr/>
      <dgm:t>
        <a:bodyPr/>
        <a:lstStyle/>
        <a:p>
          <a:pPr rtl="1"/>
          <a:endParaRPr lang="fa-IR"/>
        </a:p>
      </dgm:t>
    </dgm:pt>
    <dgm:pt modelId="{DCAE7DA5-2F8C-4AF2-B5B1-64BE3C4B2146}" type="sibTrans" cxnId="{693616C3-5D0A-46BA-8149-3065468CEA10}">
      <dgm:prSet/>
      <dgm:spPr/>
      <dgm:t>
        <a:bodyPr/>
        <a:lstStyle/>
        <a:p>
          <a:pPr rtl="1"/>
          <a:endParaRPr lang="fa-IR"/>
        </a:p>
      </dgm:t>
    </dgm:pt>
    <dgm:pt modelId="{326B6FA9-5206-40C2-9D0D-3B8644A445AA}">
      <dgm:prSet phldrT="[Text]" custT="1"/>
      <dgm:spPr>
        <a:xfrm rot="5400000">
          <a:off x="2907555" y="-1985214"/>
          <a:ext cx="368204" cy="4541835"/>
        </a:xfrm>
        <a:prstGeom prst="round2SameRect">
          <a:avLst/>
        </a:prstGeom>
      </dgm:spPr>
      <dgm:t>
        <a:bodyPr/>
        <a:lstStyle/>
        <a:p>
          <a:pPr algn="r" rtl="1">
            <a:buNone/>
          </a:pPr>
          <a:r>
            <a:rPr lang="fa-IR" sz="1050">
              <a:cs typeface="B Titr" panose="00000700000000000000" pitchFamily="2" charset="-78"/>
            </a:rPr>
            <a:t>شخصیت شناسی؛معرفی البروس عیسی اف</a:t>
          </a:r>
          <a:endParaRPr lang="fa-IR" sz="900">
            <a:latin typeface="Calibri" panose="020F0502020204030204"/>
            <a:ea typeface="+mn-ea"/>
            <a:cs typeface="B Titr" panose="00000700000000000000" pitchFamily="2" charset="-78"/>
          </a:endParaRPr>
        </a:p>
      </dgm:t>
    </dgm:pt>
    <dgm:pt modelId="{9B337181-5E22-41DC-A414-3D8252107AEA}" type="sibTrans" cxnId="{DD16CD13-B2DB-4406-9342-FC586EC37C59}">
      <dgm:prSet/>
      <dgm:spPr/>
      <dgm:t>
        <a:bodyPr/>
        <a:lstStyle/>
        <a:p>
          <a:pPr rtl="1"/>
          <a:endParaRPr lang="fa-IR"/>
        </a:p>
      </dgm:t>
    </dgm:pt>
    <dgm:pt modelId="{E50E8EEE-99E2-4B7B-9F31-7D1AC2C481BC}" type="parTrans" cxnId="{DD16CD13-B2DB-4406-9342-FC586EC37C59}">
      <dgm:prSet/>
      <dgm:spPr/>
      <dgm:t>
        <a:bodyPr/>
        <a:lstStyle/>
        <a:p>
          <a:pPr rtl="1"/>
          <a:endParaRPr lang="fa-IR"/>
        </a:p>
      </dgm:t>
    </dgm:pt>
    <dgm:pt modelId="{07D4F4A4-7F71-42FF-94DF-5C15D1FB3DCC}" type="pres">
      <dgm:prSet presAssocID="{DE57CBE9-0E41-437E-A49B-79EE2F6D18B1}" presName="Name0" presStyleCnt="0">
        <dgm:presLayoutVars>
          <dgm:dir/>
          <dgm:animLvl val="lvl"/>
          <dgm:resizeHandles val="exact"/>
        </dgm:presLayoutVars>
      </dgm:prSet>
      <dgm:spPr/>
    </dgm:pt>
    <dgm:pt modelId="{1900215B-B912-4982-B374-14999BB0F832}" type="pres">
      <dgm:prSet presAssocID="{27CD050B-6F30-40CF-B361-6CCACF65EFE2}" presName="linNode" presStyleCnt="0"/>
      <dgm:spPr/>
    </dgm:pt>
    <dgm:pt modelId="{CAF4D6FC-7713-45DF-B301-B3D47D27D29C}" type="pres">
      <dgm:prSet presAssocID="{27CD050B-6F30-40CF-B361-6CCACF65EFE2}" presName="parentText" presStyleLbl="node1" presStyleIdx="0" presStyleCnt="1" custScaleX="34396" custScaleY="72550" custLinFactNeighborX="1325" custLinFactNeighborY="10250">
        <dgm:presLayoutVars>
          <dgm:chMax val="1"/>
          <dgm:bulletEnabled val="1"/>
        </dgm:presLayoutVars>
      </dgm:prSet>
      <dgm:spPr/>
    </dgm:pt>
    <dgm:pt modelId="{4F1AC82C-7316-47E0-9132-81F87E9D27E3}" type="pres">
      <dgm:prSet presAssocID="{27CD050B-6F30-40CF-B361-6CCACF65EFE2}" presName="descendantText" presStyleLbl="alignAccFollowNode1" presStyleIdx="0" presStyleCnt="1" custScaleX="132336" custScaleY="96736" custLinFactNeighborX="14853" custLinFactNeighborY="12500">
        <dgm:presLayoutVars>
          <dgm:bulletEnabled val="1"/>
        </dgm:presLayoutVars>
      </dgm:prSet>
      <dgm:spPr>
        <a:prstGeom prst="round2SameRect">
          <a:avLst/>
        </a:prstGeom>
      </dgm:spPr>
    </dgm:pt>
  </dgm:ptLst>
  <dgm:cxnLst>
    <dgm:cxn modelId="{DD16CD13-B2DB-4406-9342-FC586EC37C59}" srcId="{27CD050B-6F30-40CF-B361-6CCACF65EFE2}" destId="{326B6FA9-5206-40C2-9D0D-3B8644A445AA}" srcOrd="0" destOrd="0" parTransId="{E50E8EEE-99E2-4B7B-9F31-7D1AC2C481BC}" sibTransId="{9B337181-5E22-41DC-A414-3D8252107AEA}"/>
    <dgm:cxn modelId="{9E47A11C-1BD4-4CDF-A61C-71DE6D91616C}" type="presOf" srcId="{DE57CBE9-0E41-437E-A49B-79EE2F6D18B1}" destId="{07D4F4A4-7F71-42FF-94DF-5C15D1FB3DCC}" srcOrd="0" destOrd="0" presId="urn:microsoft.com/office/officeart/2005/8/layout/vList5"/>
    <dgm:cxn modelId="{94F00C61-8797-451C-9433-183183BAA603}" type="presOf" srcId="{326B6FA9-5206-40C2-9D0D-3B8644A445AA}" destId="{4F1AC82C-7316-47E0-9132-81F87E9D27E3}" srcOrd="0" destOrd="0" presId="urn:microsoft.com/office/officeart/2005/8/layout/vList5"/>
    <dgm:cxn modelId="{BF70B882-516E-41DD-81D0-EB0F2F7439D6}" type="presOf" srcId="{27CD050B-6F30-40CF-B361-6CCACF65EFE2}" destId="{CAF4D6FC-7713-45DF-B301-B3D47D27D29C}" srcOrd="0" destOrd="0" presId="urn:microsoft.com/office/officeart/2005/8/layout/vList5"/>
    <dgm:cxn modelId="{693616C3-5D0A-46BA-8149-3065468CEA10}" srcId="{DE57CBE9-0E41-437E-A49B-79EE2F6D18B1}" destId="{27CD050B-6F30-40CF-B361-6CCACF65EFE2}" srcOrd="0" destOrd="0" parTransId="{142A0129-EF93-4D20-AECF-66E451C6E397}" sibTransId="{DCAE7DA5-2F8C-4AF2-B5B1-64BE3C4B2146}"/>
    <dgm:cxn modelId="{C2998CA7-3A37-4E56-B35B-1A0B7146AFB9}" type="presParOf" srcId="{07D4F4A4-7F71-42FF-94DF-5C15D1FB3DCC}" destId="{1900215B-B912-4982-B374-14999BB0F832}" srcOrd="0" destOrd="0" presId="urn:microsoft.com/office/officeart/2005/8/layout/vList5"/>
    <dgm:cxn modelId="{C41D664F-0479-4EF8-BB2E-7BEE49C97849}" type="presParOf" srcId="{1900215B-B912-4982-B374-14999BB0F832}" destId="{CAF4D6FC-7713-45DF-B301-B3D47D27D29C}" srcOrd="0" destOrd="0" presId="urn:microsoft.com/office/officeart/2005/8/layout/vList5"/>
    <dgm:cxn modelId="{BCB454AF-2A2D-426F-B95A-CEA237BB41A3}" type="presParOf" srcId="{1900215B-B912-4982-B374-14999BB0F832}" destId="{4F1AC82C-7316-47E0-9132-81F87E9D27E3}" srcOrd="1" destOrd="0" presId="urn:microsoft.com/office/officeart/2005/8/layout/vList5"/>
  </dgm:cxnLst>
  <dgm:bg/>
  <dgm:whole/>
  <dgm:extLst>
    <a:ext uri="http://schemas.microsoft.com/office/drawing/2008/diagram">
      <dsp:dataModelExt xmlns:dsp="http://schemas.microsoft.com/office/drawing/2008/diagram" relId="rId76"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DE57CBE9-0E41-437E-A49B-79EE2F6D18B1}" type="doc">
      <dgm:prSet loTypeId="urn:microsoft.com/office/officeart/2005/8/layout/vList5" loCatId="list" qsTypeId="urn:microsoft.com/office/officeart/2005/8/quickstyle/3d3" qsCatId="3D" csTypeId="urn:microsoft.com/office/officeart/2005/8/colors/accent1_2" csCatId="accent1" phldr="1"/>
      <dgm:spPr/>
      <dgm:t>
        <a:bodyPr/>
        <a:lstStyle/>
        <a:p>
          <a:pPr rtl="1"/>
          <a:endParaRPr lang="fa-IR"/>
        </a:p>
      </dgm:t>
    </dgm:pt>
    <dgm:pt modelId="{7882E16C-772D-4914-A1CD-12D75D38A6DB}">
      <dgm:prSet phldrT="[Text]" custT="1">
        <dgm:style>
          <a:lnRef idx="1">
            <a:schemeClr val="accent4"/>
          </a:lnRef>
          <a:fillRef idx="2">
            <a:schemeClr val="accent4"/>
          </a:fillRef>
          <a:effectRef idx="1">
            <a:schemeClr val="accent4"/>
          </a:effectRef>
          <a:fontRef idx="minor">
            <a:schemeClr val="dk1"/>
          </a:fontRef>
        </dgm:style>
      </dgm:prSet>
      <dgm:spPr>
        <a:xfrm>
          <a:off x="123832" y="114301"/>
          <a:ext cx="664024" cy="345181"/>
        </a:xfrm>
      </dgm:spPr>
      <dgm:t>
        <a:bodyPr/>
        <a:lstStyle/>
        <a:p>
          <a:pPr rtl="1">
            <a:buNone/>
          </a:pPr>
          <a:r>
            <a:rPr lang="fa-IR" sz="1000">
              <a:latin typeface="Calibri" panose="020F0502020204030204"/>
              <a:ea typeface="+mn-ea"/>
              <a:cs typeface="B Titr" panose="00000700000000000000" pitchFamily="2" charset="-78"/>
            </a:rPr>
            <a:t>26</a:t>
          </a:r>
        </a:p>
      </dgm:t>
    </dgm:pt>
    <dgm:pt modelId="{91F95231-F035-43EC-9BE5-368550E2C056}" type="parTrans" cxnId="{6BB0F47F-74F1-4BAA-B864-404D5C1E5F28}">
      <dgm:prSet/>
      <dgm:spPr/>
      <dgm:t>
        <a:bodyPr/>
        <a:lstStyle/>
        <a:p>
          <a:pPr rtl="1"/>
          <a:endParaRPr lang="fa-IR"/>
        </a:p>
      </dgm:t>
    </dgm:pt>
    <dgm:pt modelId="{124FD138-4E90-4935-9D3C-2E5830138E96}" type="sibTrans" cxnId="{6BB0F47F-74F1-4BAA-B864-404D5C1E5F28}">
      <dgm:prSet/>
      <dgm:spPr/>
      <dgm:t>
        <a:bodyPr/>
        <a:lstStyle/>
        <a:p>
          <a:pPr rtl="1"/>
          <a:endParaRPr lang="fa-IR"/>
        </a:p>
      </dgm:t>
    </dgm:pt>
    <dgm:pt modelId="{571D8C7E-AA72-4A0F-950E-4A805E1962A3}">
      <dgm:prSet phldrT="[Text]" custT="1"/>
      <dgm:spPr>
        <a:xfrm rot="5400000">
          <a:off x="2907555" y="-1985214"/>
          <a:ext cx="368204" cy="4541835"/>
        </a:xfrm>
      </dgm:spPr>
      <dgm:t>
        <a:bodyPr/>
        <a:lstStyle/>
        <a:p>
          <a:pPr rtl="1">
            <a:buNone/>
          </a:pPr>
          <a:r>
            <a:rPr lang="fa-IR" sz="1050">
              <a:cs typeface="B Titr" panose="00000700000000000000" pitchFamily="2" charset="-78"/>
            </a:rPr>
            <a:t>معرفی مسجد نهرم</a:t>
          </a:r>
          <a:endParaRPr lang="fa-IR" sz="1050">
            <a:latin typeface="Calibri" panose="020F0502020204030204"/>
            <a:ea typeface="+mn-ea"/>
            <a:cs typeface="B Titr" panose="00000700000000000000" pitchFamily="2" charset="-78"/>
          </a:endParaRPr>
        </a:p>
      </dgm:t>
    </dgm:pt>
    <dgm:pt modelId="{62AF0D79-870E-4184-AC34-AC649A968041}" type="parTrans" cxnId="{F286C5FF-ACAD-41C5-AE65-21CAC3BBE179}">
      <dgm:prSet/>
      <dgm:spPr/>
      <dgm:t>
        <a:bodyPr/>
        <a:lstStyle/>
        <a:p>
          <a:pPr rtl="1"/>
          <a:endParaRPr lang="fa-IR"/>
        </a:p>
      </dgm:t>
    </dgm:pt>
    <dgm:pt modelId="{3A2F4012-D94D-4724-BF62-4AB03FA46CB4}" type="sibTrans" cxnId="{F286C5FF-ACAD-41C5-AE65-21CAC3BBE179}">
      <dgm:prSet/>
      <dgm:spPr/>
      <dgm:t>
        <a:bodyPr/>
        <a:lstStyle/>
        <a:p>
          <a:pPr rtl="1"/>
          <a:endParaRPr lang="fa-IR"/>
        </a:p>
      </dgm:t>
    </dgm:pt>
    <dgm:pt modelId="{07D4F4A4-7F71-42FF-94DF-5C15D1FB3DCC}" type="pres">
      <dgm:prSet presAssocID="{DE57CBE9-0E41-437E-A49B-79EE2F6D18B1}" presName="Name0" presStyleCnt="0">
        <dgm:presLayoutVars>
          <dgm:dir/>
          <dgm:animLvl val="lvl"/>
          <dgm:resizeHandles val="exact"/>
        </dgm:presLayoutVars>
      </dgm:prSet>
      <dgm:spPr/>
    </dgm:pt>
    <dgm:pt modelId="{6629665E-11CE-4AFF-9D48-5A08AF9134CE}" type="pres">
      <dgm:prSet presAssocID="{7882E16C-772D-4914-A1CD-12D75D38A6DB}" presName="linNode" presStyleCnt="0"/>
      <dgm:spPr/>
    </dgm:pt>
    <dgm:pt modelId="{69BE9358-B290-4227-8D40-F7774BAC486B}" type="pres">
      <dgm:prSet presAssocID="{7882E16C-772D-4914-A1CD-12D75D38A6DB}" presName="parentText" presStyleLbl="node1" presStyleIdx="0" presStyleCnt="1" custScaleX="34396" custScaleY="72550" custLinFactY="86422" custLinFactNeighborX="770" custLinFactNeighborY="100000">
        <dgm:presLayoutVars>
          <dgm:chMax val="1"/>
          <dgm:bulletEnabled val="1"/>
        </dgm:presLayoutVars>
      </dgm:prSet>
      <dgm:spPr>
        <a:prstGeom prst="roundRect">
          <a:avLst/>
        </a:prstGeom>
      </dgm:spPr>
    </dgm:pt>
    <dgm:pt modelId="{672E30E9-C7FE-45E8-8F6A-8AD66AEF4A7E}" type="pres">
      <dgm:prSet presAssocID="{7882E16C-772D-4914-A1CD-12D75D38A6DB}" presName="descendantText" presStyleLbl="alignAccFollowNode1" presStyleIdx="0" presStyleCnt="1" custScaleX="132336" custScaleY="96736" custLinFactY="100000" custLinFactNeighborX="3072" custLinFactNeighborY="132715">
        <dgm:presLayoutVars>
          <dgm:bulletEnabled val="1"/>
        </dgm:presLayoutVars>
      </dgm:prSet>
      <dgm:spPr>
        <a:prstGeom prst="round2SameRect">
          <a:avLst/>
        </a:prstGeom>
      </dgm:spPr>
    </dgm:pt>
  </dgm:ptLst>
  <dgm:cxnLst>
    <dgm:cxn modelId="{9E47A11C-1BD4-4CDF-A61C-71DE6D91616C}" type="presOf" srcId="{DE57CBE9-0E41-437E-A49B-79EE2F6D18B1}" destId="{07D4F4A4-7F71-42FF-94DF-5C15D1FB3DCC}" srcOrd="0" destOrd="0" presId="urn:microsoft.com/office/officeart/2005/8/layout/vList5"/>
    <dgm:cxn modelId="{142D7525-1E22-453C-99AA-B976F95524C2}" type="presOf" srcId="{7882E16C-772D-4914-A1CD-12D75D38A6DB}" destId="{69BE9358-B290-4227-8D40-F7774BAC486B}" srcOrd="0" destOrd="0" presId="urn:microsoft.com/office/officeart/2005/8/layout/vList5"/>
    <dgm:cxn modelId="{ED7A4F51-5A1F-4181-9C9E-180EE8335550}" type="presOf" srcId="{571D8C7E-AA72-4A0F-950E-4A805E1962A3}" destId="{672E30E9-C7FE-45E8-8F6A-8AD66AEF4A7E}" srcOrd="0" destOrd="0" presId="urn:microsoft.com/office/officeart/2005/8/layout/vList5"/>
    <dgm:cxn modelId="{6BB0F47F-74F1-4BAA-B864-404D5C1E5F28}" srcId="{DE57CBE9-0E41-437E-A49B-79EE2F6D18B1}" destId="{7882E16C-772D-4914-A1CD-12D75D38A6DB}" srcOrd="0" destOrd="0" parTransId="{91F95231-F035-43EC-9BE5-368550E2C056}" sibTransId="{124FD138-4E90-4935-9D3C-2E5830138E96}"/>
    <dgm:cxn modelId="{F286C5FF-ACAD-41C5-AE65-21CAC3BBE179}" srcId="{7882E16C-772D-4914-A1CD-12D75D38A6DB}" destId="{571D8C7E-AA72-4A0F-950E-4A805E1962A3}" srcOrd="0" destOrd="0" parTransId="{62AF0D79-870E-4184-AC34-AC649A968041}" sibTransId="{3A2F4012-D94D-4724-BF62-4AB03FA46CB4}"/>
    <dgm:cxn modelId="{6BE92AC8-42E6-463F-8AD9-B3C8C3E9F199}" type="presParOf" srcId="{07D4F4A4-7F71-42FF-94DF-5C15D1FB3DCC}" destId="{6629665E-11CE-4AFF-9D48-5A08AF9134CE}" srcOrd="0" destOrd="0" presId="urn:microsoft.com/office/officeart/2005/8/layout/vList5"/>
    <dgm:cxn modelId="{4849775F-C2D7-4391-B611-A8DC2CC83CCF}" type="presParOf" srcId="{6629665E-11CE-4AFF-9D48-5A08AF9134CE}" destId="{69BE9358-B290-4227-8D40-F7774BAC486B}" srcOrd="0" destOrd="0" presId="urn:microsoft.com/office/officeart/2005/8/layout/vList5"/>
    <dgm:cxn modelId="{9A9997FB-A427-4DD1-833E-560A417EBD33}" type="presParOf" srcId="{6629665E-11CE-4AFF-9D48-5A08AF9134CE}" destId="{672E30E9-C7FE-45E8-8F6A-8AD66AEF4A7E}" srcOrd="1" destOrd="0" presId="urn:microsoft.com/office/officeart/2005/8/layout/vList5"/>
  </dgm:cxnLst>
  <dgm:bg/>
  <dgm:whole>
    <a:ln w="6350">
      <a:noFill/>
    </a:ln>
  </dgm:whole>
  <dgm:extLst>
    <a:ext uri="http://schemas.microsoft.com/office/drawing/2008/diagram">
      <dsp:dataModelExt xmlns:dsp="http://schemas.microsoft.com/office/drawing/2008/diagram" relId="rId81"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DE57CBE9-0E41-437E-A49B-79EE2F6D18B1}" type="doc">
      <dgm:prSet loTypeId="urn:microsoft.com/office/officeart/2005/8/layout/vList5" loCatId="list" qsTypeId="urn:microsoft.com/office/officeart/2005/8/quickstyle/3d3" qsCatId="3D" csTypeId="urn:microsoft.com/office/officeart/2005/8/colors/accent1_2" csCatId="accent1" phldr="1"/>
      <dgm:spPr/>
      <dgm:t>
        <a:bodyPr/>
        <a:lstStyle/>
        <a:p>
          <a:pPr rtl="1"/>
          <a:endParaRPr lang="fa-IR"/>
        </a:p>
      </dgm:t>
    </dgm:pt>
    <dgm:pt modelId="{7882E16C-772D-4914-A1CD-12D75D38A6DB}">
      <dgm:prSet phldrT="[Text]" custT="1">
        <dgm:style>
          <a:lnRef idx="1">
            <a:schemeClr val="accent4"/>
          </a:lnRef>
          <a:fillRef idx="2">
            <a:schemeClr val="accent4"/>
          </a:fillRef>
          <a:effectRef idx="1">
            <a:schemeClr val="accent4"/>
          </a:effectRef>
          <a:fontRef idx="minor">
            <a:schemeClr val="dk1"/>
          </a:fontRef>
        </dgm:style>
      </dgm:prSet>
      <dgm:spPr>
        <a:xfrm>
          <a:off x="123832" y="114301"/>
          <a:ext cx="664024" cy="345181"/>
        </a:xfrm>
      </dgm:spPr>
      <dgm:t>
        <a:bodyPr/>
        <a:lstStyle/>
        <a:p>
          <a:pPr rtl="1">
            <a:buNone/>
          </a:pPr>
          <a:r>
            <a:rPr lang="fa-IR" sz="1000">
              <a:latin typeface="Calibri" panose="020F0502020204030204"/>
              <a:ea typeface="+mn-ea"/>
              <a:cs typeface="B Titr" panose="00000700000000000000" pitchFamily="2" charset="-78"/>
            </a:rPr>
            <a:t>27</a:t>
          </a:r>
        </a:p>
      </dgm:t>
    </dgm:pt>
    <dgm:pt modelId="{91F95231-F035-43EC-9BE5-368550E2C056}" type="parTrans" cxnId="{6BB0F47F-74F1-4BAA-B864-404D5C1E5F28}">
      <dgm:prSet/>
      <dgm:spPr/>
      <dgm:t>
        <a:bodyPr/>
        <a:lstStyle/>
        <a:p>
          <a:pPr rtl="1"/>
          <a:endParaRPr lang="fa-IR"/>
        </a:p>
      </dgm:t>
    </dgm:pt>
    <dgm:pt modelId="{124FD138-4E90-4935-9D3C-2E5830138E96}" type="sibTrans" cxnId="{6BB0F47F-74F1-4BAA-B864-404D5C1E5F28}">
      <dgm:prSet/>
      <dgm:spPr/>
      <dgm:t>
        <a:bodyPr/>
        <a:lstStyle/>
        <a:p>
          <a:pPr rtl="1"/>
          <a:endParaRPr lang="fa-IR"/>
        </a:p>
      </dgm:t>
    </dgm:pt>
    <dgm:pt modelId="{571D8C7E-AA72-4A0F-950E-4A805E1962A3}">
      <dgm:prSet phldrT="[Text]" custT="1"/>
      <dgm:spPr>
        <a:xfrm rot="5400000">
          <a:off x="2907555" y="-1985214"/>
          <a:ext cx="368204" cy="4541835"/>
        </a:xfrm>
      </dgm:spPr>
      <dgm:t>
        <a:bodyPr/>
        <a:lstStyle/>
        <a:p>
          <a:pPr rtl="1">
            <a:buNone/>
          </a:pPr>
          <a:r>
            <a:rPr lang="fa-IR" sz="1050">
              <a:cs typeface="B Titr" panose="00000700000000000000" pitchFamily="2" charset="-78"/>
            </a:rPr>
            <a:t>پل خداآفرین را می توان در فهرست یونسکو قرار داد</a:t>
          </a:r>
          <a:endParaRPr lang="fa-IR" sz="1050">
            <a:latin typeface="Calibri" panose="020F0502020204030204"/>
            <a:ea typeface="+mn-ea"/>
            <a:cs typeface="B Titr" panose="00000700000000000000" pitchFamily="2" charset="-78"/>
          </a:endParaRPr>
        </a:p>
      </dgm:t>
    </dgm:pt>
    <dgm:pt modelId="{62AF0D79-870E-4184-AC34-AC649A968041}" type="parTrans" cxnId="{F286C5FF-ACAD-41C5-AE65-21CAC3BBE179}">
      <dgm:prSet/>
      <dgm:spPr/>
      <dgm:t>
        <a:bodyPr/>
        <a:lstStyle/>
        <a:p>
          <a:pPr rtl="1"/>
          <a:endParaRPr lang="fa-IR"/>
        </a:p>
      </dgm:t>
    </dgm:pt>
    <dgm:pt modelId="{3A2F4012-D94D-4724-BF62-4AB03FA46CB4}" type="sibTrans" cxnId="{F286C5FF-ACAD-41C5-AE65-21CAC3BBE179}">
      <dgm:prSet/>
      <dgm:spPr/>
      <dgm:t>
        <a:bodyPr/>
        <a:lstStyle/>
        <a:p>
          <a:pPr rtl="1"/>
          <a:endParaRPr lang="fa-IR"/>
        </a:p>
      </dgm:t>
    </dgm:pt>
    <dgm:pt modelId="{07D4F4A4-7F71-42FF-94DF-5C15D1FB3DCC}" type="pres">
      <dgm:prSet presAssocID="{DE57CBE9-0E41-437E-A49B-79EE2F6D18B1}" presName="Name0" presStyleCnt="0">
        <dgm:presLayoutVars>
          <dgm:dir/>
          <dgm:animLvl val="lvl"/>
          <dgm:resizeHandles val="exact"/>
        </dgm:presLayoutVars>
      </dgm:prSet>
      <dgm:spPr/>
    </dgm:pt>
    <dgm:pt modelId="{6629665E-11CE-4AFF-9D48-5A08AF9134CE}" type="pres">
      <dgm:prSet presAssocID="{7882E16C-772D-4914-A1CD-12D75D38A6DB}" presName="linNode" presStyleCnt="0"/>
      <dgm:spPr/>
    </dgm:pt>
    <dgm:pt modelId="{69BE9358-B290-4227-8D40-F7774BAC486B}" type="pres">
      <dgm:prSet presAssocID="{7882E16C-772D-4914-A1CD-12D75D38A6DB}" presName="parentText" presStyleLbl="node1" presStyleIdx="0" presStyleCnt="1" custScaleX="34396" custScaleY="72550" custLinFactY="86422" custLinFactNeighborX="770" custLinFactNeighborY="100000">
        <dgm:presLayoutVars>
          <dgm:chMax val="1"/>
          <dgm:bulletEnabled val="1"/>
        </dgm:presLayoutVars>
      </dgm:prSet>
      <dgm:spPr>
        <a:prstGeom prst="roundRect">
          <a:avLst/>
        </a:prstGeom>
      </dgm:spPr>
    </dgm:pt>
    <dgm:pt modelId="{672E30E9-C7FE-45E8-8F6A-8AD66AEF4A7E}" type="pres">
      <dgm:prSet presAssocID="{7882E16C-772D-4914-A1CD-12D75D38A6DB}" presName="descendantText" presStyleLbl="alignAccFollowNode1" presStyleIdx="0" presStyleCnt="1" custScaleX="132336" custScaleY="96736" custLinFactY="100000" custLinFactNeighborX="3072" custLinFactNeighborY="132715">
        <dgm:presLayoutVars>
          <dgm:bulletEnabled val="1"/>
        </dgm:presLayoutVars>
      </dgm:prSet>
      <dgm:spPr>
        <a:prstGeom prst="round2SameRect">
          <a:avLst/>
        </a:prstGeom>
      </dgm:spPr>
    </dgm:pt>
  </dgm:ptLst>
  <dgm:cxnLst>
    <dgm:cxn modelId="{9E47A11C-1BD4-4CDF-A61C-71DE6D91616C}" type="presOf" srcId="{DE57CBE9-0E41-437E-A49B-79EE2F6D18B1}" destId="{07D4F4A4-7F71-42FF-94DF-5C15D1FB3DCC}" srcOrd="0" destOrd="0" presId="urn:microsoft.com/office/officeart/2005/8/layout/vList5"/>
    <dgm:cxn modelId="{142D7525-1E22-453C-99AA-B976F95524C2}" type="presOf" srcId="{7882E16C-772D-4914-A1CD-12D75D38A6DB}" destId="{69BE9358-B290-4227-8D40-F7774BAC486B}" srcOrd="0" destOrd="0" presId="urn:microsoft.com/office/officeart/2005/8/layout/vList5"/>
    <dgm:cxn modelId="{ED7A4F51-5A1F-4181-9C9E-180EE8335550}" type="presOf" srcId="{571D8C7E-AA72-4A0F-950E-4A805E1962A3}" destId="{672E30E9-C7FE-45E8-8F6A-8AD66AEF4A7E}" srcOrd="0" destOrd="0" presId="urn:microsoft.com/office/officeart/2005/8/layout/vList5"/>
    <dgm:cxn modelId="{6BB0F47F-74F1-4BAA-B864-404D5C1E5F28}" srcId="{DE57CBE9-0E41-437E-A49B-79EE2F6D18B1}" destId="{7882E16C-772D-4914-A1CD-12D75D38A6DB}" srcOrd="0" destOrd="0" parTransId="{91F95231-F035-43EC-9BE5-368550E2C056}" sibTransId="{124FD138-4E90-4935-9D3C-2E5830138E96}"/>
    <dgm:cxn modelId="{F286C5FF-ACAD-41C5-AE65-21CAC3BBE179}" srcId="{7882E16C-772D-4914-A1CD-12D75D38A6DB}" destId="{571D8C7E-AA72-4A0F-950E-4A805E1962A3}" srcOrd="0" destOrd="0" parTransId="{62AF0D79-870E-4184-AC34-AC649A968041}" sibTransId="{3A2F4012-D94D-4724-BF62-4AB03FA46CB4}"/>
    <dgm:cxn modelId="{6BE92AC8-42E6-463F-8AD9-B3C8C3E9F199}" type="presParOf" srcId="{07D4F4A4-7F71-42FF-94DF-5C15D1FB3DCC}" destId="{6629665E-11CE-4AFF-9D48-5A08AF9134CE}" srcOrd="0" destOrd="0" presId="urn:microsoft.com/office/officeart/2005/8/layout/vList5"/>
    <dgm:cxn modelId="{4849775F-C2D7-4391-B611-A8DC2CC83CCF}" type="presParOf" srcId="{6629665E-11CE-4AFF-9D48-5A08AF9134CE}" destId="{69BE9358-B290-4227-8D40-F7774BAC486B}" srcOrd="0" destOrd="0" presId="urn:microsoft.com/office/officeart/2005/8/layout/vList5"/>
    <dgm:cxn modelId="{9A9997FB-A427-4DD1-833E-560A417EBD33}" type="presParOf" srcId="{6629665E-11CE-4AFF-9D48-5A08AF9134CE}" destId="{672E30E9-C7FE-45E8-8F6A-8AD66AEF4A7E}" srcOrd="1" destOrd="0" presId="urn:microsoft.com/office/officeart/2005/8/layout/vList5"/>
  </dgm:cxnLst>
  <dgm:bg/>
  <dgm:whole>
    <a:ln w="6350">
      <a:noFill/>
    </a:ln>
  </dgm:whole>
  <dgm:extLst>
    <a:ext uri="http://schemas.microsoft.com/office/drawing/2008/diagram">
      <dsp:dataModelExt xmlns:dsp="http://schemas.microsoft.com/office/drawing/2008/diagram" relId="rId86" minVer="http://schemas.openxmlformats.org/drawingml/2006/diagram"/>
    </a:ext>
  </dgm:extLst>
</dgm:dataModel>
</file>

<file path=word/diagrams/data14.xml><?xml version="1.0" encoding="utf-8"?>
<dgm:dataModel xmlns:dgm="http://schemas.openxmlformats.org/drawingml/2006/diagram" xmlns:a="http://schemas.openxmlformats.org/drawingml/2006/main">
  <dgm:ptLst>
    <dgm:pt modelId="{DE57CBE9-0E41-437E-A49B-79EE2F6D18B1}" type="doc">
      <dgm:prSet loTypeId="urn:microsoft.com/office/officeart/2005/8/layout/vList5" loCatId="list" qsTypeId="urn:microsoft.com/office/officeart/2005/8/quickstyle/3d3" qsCatId="3D" csTypeId="urn:microsoft.com/office/officeart/2005/8/colors/accent1_2" csCatId="accent1" phldr="1"/>
      <dgm:spPr/>
      <dgm:t>
        <a:bodyPr/>
        <a:lstStyle/>
        <a:p>
          <a:pPr rtl="1"/>
          <a:endParaRPr lang="fa-IR"/>
        </a:p>
      </dgm:t>
    </dgm:pt>
    <dgm:pt modelId="{7882E16C-772D-4914-A1CD-12D75D38A6DB}">
      <dgm:prSet phldrT="[Text]" custT="1">
        <dgm:style>
          <a:lnRef idx="1">
            <a:schemeClr val="accent4"/>
          </a:lnRef>
          <a:fillRef idx="2">
            <a:schemeClr val="accent4"/>
          </a:fillRef>
          <a:effectRef idx="1">
            <a:schemeClr val="accent4"/>
          </a:effectRef>
          <a:fontRef idx="minor">
            <a:schemeClr val="dk1"/>
          </a:fontRef>
        </dgm:style>
      </dgm:prSet>
      <dgm:spPr>
        <a:xfrm>
          <a:off x="123832" y="114301"/>
          <a:ext cx="664024" cy="345181"/>
        </a:xfrm>
      </dgm:spPr>
      <dgm:t>
        <a:bodyPr/>
        <a:lstStyle/>
        <a:p>
          <a:pPr rtl="1">
            <a:buNone/>
          </a:pPr>
          <a:r>
            <a:rPr lang="fa-IR" sz="1000">
              <a:latin typeface="Calibri" panose="020F0502020204030204"/>
              <a:ea typeface="+mn-ea"/>
              <a:cs typeface="B Titr" panose="00000700000000000000" pitchFamily="2" charset="-78"/>
            </a:rPr>
            <a:t>28</a:t>
          </a:r>
        </a:p>
      </dgm:t>
    </dgm:pt>
    <dgm:pt modelId="{91F95231-F035-43EC-9BE5-368550E2C056}" type="parTrans" cxnId="{6BB0F47F-74F1-4BAA-B864-404D5C1E5F28}">
      <dgm:prSet/>
      <dgm:spPr/>
      <dgm:t>
        <a:bodyPr/>
        <a:lstStyle/>
        <a:p>
          <a:pPr rtl="1"/>
          <a:endParaRPr lang="fa-IR"/>
        </a:p>
      </dgm:t>
    </dgm:pt>
    <dgm:pt modelId="{124FD138-4E90-4935-9D3C-2E5830138E96}" type="sibTrans" cxnId="{6BB0F47F-74F1-4BAA-B864-404D5C1E5F28}">
      <dgm:prSet/>
      <dgm:spPr/>
      <dgm:t>
        <a:bodyPr/>
        <a:lstStyle/>
        <a:p>
          <a:pPr rtl="1"/>
          <a:endParaRPr lang="fa-IR"/>
        </a:p>
      </dgm:t>
    </dgm:pt>
    <dgm:pt modelId="{571D8C7E-AA72-4A0F-950E-4A805E1962A3}">
      <dgm:prSet phldrT="[Text]" custT="1"/>
      <dgm:spPr>
        <a:xfrm rot="5400000">
          <a:off x="2907555" y="-1985214"/>
          <a:ext cx="368204" cy="4541835"/>
        </a:xfrm>
      </dgm:spPr>
      <dgm:t>
        <a:bodyPr/>
        <a:lstStyle/>
        <a:p>
          <a:pPr rtl="1">
            <a:buNone/>
          </a:pPr>
          <a:r>
            <a:rPr lang="fa-IR" sz="1050">
              <a:cs typeface="B Titr" panose="00000700000000000000" pitchFamily="2" charset="-78"/>
            </a:rPr>
            <a:t>الهام علی اف و ولادیمیر پوتین درباره آثار مذهبی در مناطق آزاد شده گفتگو کردند</a:t>
          </a:r>
          <a:endParaRPr lang="fa-IR" sz="1050">
            <a:latin typeface="Calibri" panose="020F0502020204030204"/>
            <a:ea typeface="+mn-ea"/>
            <a:cs typeface="B Titr" panose="00000700000000000000" pitchFamily="2" charset="-78"/>
          </a:endParaRPr>
        </a:p>
      </dgm:t>
    </dgm:pt>
    <dgm:pt modelId="{62AF0D79-870E-4184-AC34-AC649A968041}" type="parTrans" cxnId="{F286C5FF-ACAD-41C5-AE65-21CAC3BBE179}">
      <dgm:prSet/>
      <dgm:spPr/>
      <dgm:t>
        <a:bodyPr/>
        <a:lstStyle/>
        <a:p>
          <a:pPr rtl="1"/>
          <a:endParaRPr lang="fa-IR"/>
        </a:p>
      </dgm:t>
    </dgm:pt>
    <dgm:pt modelId="{3A2F4012-D94D-4724-BF62-4AB03FA46CB4}" type="sibTrans" cxnId="{F286C5FF-ACAD-41C5-AE65-21CAC3BBE179}">
      <dgm:prSet/>
      <dgm:spPr/>
      <dgm:t>
        <a:bodyPr/>
        <a:lstStyle/>
        <a:p>
          <a:pPr rtl="1"/>
          <a:endParaRPr lang="fa-IR"/>
        </a:p>
      </dgm:t>
    </dgm:pt>
    <dgm:pt modelId="{07D4F4A4-7F71-42FF-94DF-5C15D1FB3DCC}" type="pres">
      <dgm:prSet presAssocID="{DE57CBE9-0E41-437E-A49B-79EE2F6D18B1}" presName="Name0" presStyleCnt="0">
        <dgm:presLayoutVars>
          <dgm:dir/>
          <dgm:animLvl val="lvl"/>
          <dgm:resizeHandles val="exact"/>
        </dgm:presLayoutVars>
      </dgm:prSet>
      <dgm:spPr/>
    </dgm:pt>
    <dgm:pt modelId="{6629665E-11CE-4AFF-9D48-5A08AF9134CE}" type="pres">
      <dgm:prSet presAssocID="{7882E16C-772D-4914-A1CD-12D75D38A6DB}" presName="linNode" presStyleCnt="0"/>
      <dgm:spPr/>
    </dgm:pt>
    <dgm:pt modelId="{69BE9358-B290-4227-8D40-F7774BAC486B}" type="pres">
      <dgm:prSet presAssocID="{7882E16C-772D-4914-A1CD-12D75D38A6DB}" presName="parentText" presStyleLbl="node1" presStyleIdx="0" presStyleCnt="1" custScaleX="34396" custScaleY="72550" custLinFactY="86422" custLinFactNeighborX="770" custLinFactNeighborY="100000">
        <dgm:presLayoutVars>
          <dgm:chMax val="1"/>
          <dgm:bulletEnabled val="1"/>
        </dgm:presLayoutVars>
      </dgm:prSet>
      <dgm:spPr>
        <a:prstGeom prst="roundRect">
          <a:avLst/>
        </a:prstGeom>
      </dgm:spPr>
    </dgm:pt>
    <dgm:pt modelId="{672E30E9-C7FE-45E8-8F6A-8AD66AEF4A7E}" type="pres">
      <dgm:prSet presAssocID="{7882E16C-772D-4914-A1CD-12D75D38A6DB}" presName="descendantText" presStyleLbl="alignAccFollowNode1" presStyleIdx="0" presStyleCnt="1" custScaleX="132336" custScaleY="96736" custLinFactY="100000" custLinFactNeighborX="3072" custLinFactNeighborY="132715">
        <dgm:presLayoutVars>
          <dgm:bulletEnabled val="1"/>
        </dgm:presLayoutVars>
      </dgm:prSet>
      <dgm:spPr>
        <a:prstGeom prst="round2SameRect">
          <a:avLst/>
        </a:prstGeom>
      </dgm:spPr>
    </dgm:pt>
  </dgm:ptLst>
  <dgm:cxnLst>
    <dgm:cxn modelId="{9E47A11C-1BD4-4CDF-A61C-71DE6D91616C}" type="presOf" srcId="{DE57CBE9-0E41-437E-A49B-79EE2F6D18B1}" destId="{07D4F4A4-7F71-42FF-94DF-5C15D1FB3DCC}" srcOrd="0" destOrd="0" presId="urn:microsoft.com/office/officeart/2005/8/layout/vList5"/>
    <dgm:cxn modelId="{142D7525-1E22-453C-99AA-B976F95524C2}" type="presOf" srcId="{7882E16C-772D-4914-A1CD-12D75D38A6DB}" destId="{69BE9358-B290-4227-8D40-F7774BAC486B}" srcOrd="0" destOrd="0" presId="urn:microsoft.com/office/officeart/2005/8/layout/vList5"/>
    <dgm:cxn modelId="{ED7A4F51-5A1F-4181-9C9E-180EE8335550}" type="presOf" srcId="{571D8C7E-AA72-4A0F-950E-4A805E1962A3}" destId="{672E30E9-C7FE-45E8-8F6A-8AD66AEF4A7E}" srcOrd="0" destOrd="0" presId="urn:microsoft.com/office/officeart/2005/8/layout/vList5"/>
    <dgm:cxn modelId="{6BB0F47F-74F1-4BAA-B864-404D5C1E5F28}" srcId="{DE57CBE9-0E41-437E-A49B-79EE2F6D18B1}" destId="{7882E16C-772D-4914-A1CD-12D75D38A6DB}" srcOrd="0" destOrd="0" parTransId="{91F95231-F035-43EC-9BE5-368550E2C056}" sibTransId="{124FD138-4E90-4935-9D3C-2E5830138E96}"/>
    <dgm:cxn modelId="{F286C5FF-ACAD-41C5-AE65-21CAC3BBE179}" srcId="{7882E16C-772D-4914-A1CD-12D75D38A6DB}" destId="{571D8C7E-AA72-4A0F-950E-4A805E1962A3}" srcOrd="0" destOrd="0" parTransId="{62AF0D79-870E-4184-AC34-AC649A968041}" sibTransId="{3A2F4012-D94D-4724-BF62-4AB03FA46CB4}"/>
    <dgm:cxn modelId="{6BE92AC8-42E6-463F-8AD9-B3C8C3E9F199}" type="presParOf" srcId="{07D4F4A4-7F71-42FF-94DF-5C15D1FB3DCC}" destId="{6629665E-11CE-4AFF-9D48-5A08AF9134CE}" srcOrd="0" destOrd="0" presId="urn:microsoft.com/office/officeart/2005/8/layout/vList5"/>
    <dgm:cxn modelId="{4849775F-C2D7-4391-B611-A8DC2CC83CCF}" type="presParOf" srcId="{6629665E-11CE-4AFF-9D48-5A08AF9134CE}" destId="{69BE9358-B290-4227-8D40-F7774BAC486B}" srcOrd="0" destOrd="0" presId="urn:microsoft.com/office/officeart/2005/8/layout/vList5"/>
    <dgm:cxn modelId="{9A9997FB-A427-4DD1-833E-560A417EBD33}" type="presParOf" srcId="{6629665E-11CE-4AFF-9D48-5A08AF9134CE}" destId="{672E30E9-C7FE-45E8-8F6A-8AD66AEF4A7E}" srcOrd="1" destOrd="0" presId="urn:microsoft.com/office/officeart/2005/8/layout/vList5"/>
  </dgm:cxnLst>
  <dgm:bg/>
  <dgm:whole>
    <a:ln w="6350">
      <a:noFill/>
    </a:ln>
  </dgm:whole>
  <dgm:extLst>
    <a:ext uri="http://schemas.microsoft.com/office/drawing/2008/diagram">
      <dsp:dataModelExt xmlns:dsp="http://schemas.microsoft.com/office/drawing/2008/diagram" relId="rId91" minVer="http://schemas.openxmlformats.org/drawingml/2006/diagram"/>
    </a:ext>
  </dgm:extLst>
</dgm:dataModel>
</file>

<file path=word/diagrams/data15.xml><?xml version="1.0" encoding="utf-8"?>
<dgm:dataModel xmlns:dgm="http://schemas.openxmlformats.org/drawingml/2006/diagram" xmlns:a="http://schemas.openxmlformats.org/drawingml/2006/main">
  <dgm:ptLst>
    <dgm:pt modelId="{DE57CBE9-0E41-437E-A49B-79EE2F6D18B1}" type="doc">
      <dgm:prSet loTypeId="urn:microsoft.com/office/officeart/2005/8/layout/vList5" loCatId="list" qsTypeId="urn:microsoft.com/office/officeart/2005/8/quickstyle/3d3" qsCatId="3D" csTypeId="urn:microsoft.com/office/officeart/2005/8/colors/accent1_2" csCatId="accent1" phldr="1"/>
      <dgm:spPr/>
      <dgm:t>
        <a:bodyPr/>
        <a:lstStyle/>
        <a:p>
          <a:pPr rtl="1"/>
          <a:endParaRPr lang="fa-IR"/>
        </a:p>
      </dgm:t>
    </dgm:pt>
    <dgm:pt modelId="{7882E16C-772D-4914-A1CD-12D75D38A6DB}">
      <dgm:prSet phldrT="[Text]" custT="1">
        <dgm:style>
          <a:lnRef idx="1">
            <a:schemeClr val="accent4"/>
          </a:lnRef>
          <a:fillRef idx="2">
            <a:schemeClr val="accent4"/>
          </a:fillRef>
          <a:effectRef idx="1">
            <a:schemeClr val="accent4"/>
          </a:effectRef>
          <a:fontRef idx="minor">
            <a:schemeClr val="dk1"/>
          </a:fontRef>
        </dgm:style>
      </dgm:prSet>
      <dgm:spPr>
        <a:xfrm>
          <a:off x="123832" y="114301"/>
          <a:ext cx="664024" cy="345181"/>
        </a:xfrm>
      </dgm:spPr>
      <dgm:t>
        <a:bodyPr/>
        <a:lstStyle/>
        <a:p>
          <a:pPr rtl="1">
            <a:buNone/>
          </a:pPr>
          <a:r>
            <a:rPr lang="fa-IR" sz="1000">
              <a:latin typeface="Calibri" panose="020F0502020204030204"/>
              <a:ea typeface="+mn-ea"/>
              <a:cs typeface="B Titr" panose="00000700000000000000" pitchFamily="2" charset="-78"/>
            </a:rPr>
            <a:t>29</a:t>
          </a:r>
        </a:p>
      </dgm:t>
    </dgm:pt>
    <dgm:pt modelId="{91F95231-F035-43EC-9BE5-368550E2C056}" type="parTrans" cxnId="{6BB0F47F-74F1-4BAA-B864-404D5C1E5F28}">
      <dgm:prSet/>
      <dgm:spPr/>
      <dgm:t>
        <a:bodyPr/>
        <a:lstStyle/>
        <a:p>
          <a:pPr rtl="1"/>
          <a:endParaRPr lang="fa-IR"/>
        </a:p>
      </dgm:t>
    </dgm:pt>
    <dgm:pt modelId="{124FD138-4E90-4935-9D3C-2E5830138E96}" type="sibTrans" cxnId="{6BB0F47F-74F1-4BAA-B864-404D5C1E5F28}">
      <dgm:prSet/>
      <dgm:spPr/>
      <dgm:t>
        <a:bodyPr/>
        <a:lstStyle/>
        <a:p>
          <a:pPr rtl="1"/>
          <a:endParaRPr lang="fa-IR"/>
        </a:p>
      </dgm:t>
    </dgm:pt>
    <dgm:pt modelId="{571D8C7E-AA72-4A0F-950E-4A805E1962A3}">
      <dgm:prSet phldrT="[Text]" custT="1"/>
      <dgm:spPr>
        <a:xfrm rot="5400000">
          <a:off x="2907555" y="-1985214"/>
          <a:ext cx="368204" cy="4541835"/>
        </a:xfrm>
      </dgm:spPr>
      <dgm:t>
        <a:bodyPr/>
        <a:lstStyle/>
        <a:p>
          <a:pPr rtl="1">
            <a:buNone/>
          </a:pPr>
          <a:r>
            <a:rPr lang="fa-IR" sz="1050">
              <a:cs typeface="B Titr" panose="00000700000000000000" pitchFamily="2" charset="-78"/>
            </a:rPr>
            <a:t>مسابقه بین المللی موسیقی ترک ویژن در شهر شوشا در سال ۲۰۲۱</a:t>
          </a:r>
          <a:endParaRPr lang="fa-IR" sz="1000">
            <a:latin typeface="Calibri" panose="020F0502020204030204"/>
            <a:ea typeface="+mn-ea"/>
            <a:cs typeface="B Titr" panose="00000700000000000000" pitchFamily="2" charset="-78"/>
          </a:endParaRPr>
        </a:p>
      </dgm:t>
    </dgm:pt>
    <dgm:pt modelId="{62AF0D79-870E-4184-AC34-AC649A968041}" type="parTrans" cxnId="{F286C5FF-ACAD-41C5-AE65-21CAC3BBE179}">
      <dgm:prSet/>
      <dgm:spPr/>
      <dgm:t>
        <a:bodyPr/>
        <a:lstStyle/>
        <a:p>
          <a:pPr rtl="1"/>
          <a:endParaRPr lang="fa-IR"/>
        </a:p>
      </dgm:t>
    </dgm:pt>
    <dgm:pt modelId="{3A2F4012-D94D-4724-BF62-4AB03FA46CB4}" type="sibTrans" cxnId="{F286C5FF-ACAD-41C5-AE65-21CAC3BBE179}">
      <dgm:prSet/>
      <dgm:spPr/>
      <dgm:t>
        <a:bodyPr/>
        <a:lstStyle/>
        <a:p>
          <a:pPr rtl="1"/>
          <a:endParaRPr lang="fa-IR"/>
        </a:p>
      </dgm:t>
    </dgm:pt>
    <dgm:pt modelId="{07D4F4A4-7F71-42FF-94DF-5C15D1FB3DCC}" type="pres">
      <dgm:prSet presAssocID="{DE57CBE9-0E41-437E-A49B-79EE2F6D18B1}" presName="Name0" presStyleCnt="0">
        <dgm:presLayoutVars>
          <dgm:dir/>
          <dgm:animLvl val="lvl"/>
          <dgm:resizeHandles val="exact"/>
        </dgm:presLayoutVars>
      </dgm:prSet>
      <dgm:spPr/>
    </dgm:pt>
    <dgm:pt modelId="{6629665E-11CE-4AFF-9D48-5A08AF9134CE}" type="pres">
      <dgm:prSet presAssocID="{7882E16C-772D-4914-A1CD-12D75D38A6DB}" presName="linNode" presStyleCnt="0"/>
      <dgm:spPr/>
    </dgm:pt>
    <dgm:pt modelId="{69BE9358-B290-4227-8D40-F7774BAC486B}" type="pres">
      <dgm:prSet presAssocID="{7882E16C-772D-4914-A1CD-12D75D38A6DB}" presName="parentText" presStyleLbl="node1" presStyleIdx="0" presStyleCnt="1" custScaleX="34396" custScaleY="72550" custLinFactY="86422" custLinFactNeighborX="770" custLinFactNeighborY="100000">
        <dgm:presLayoutVars>
          <dgm:chMax val="1"/>
          <dgm:bulletEnabled val="1"/>
        </dgm:presLayoutVars>
      </dgm:prSet>
      <dgm:spPr>
        <a:prstGeom prst="roundRect">
          <a:avLst/>
        </a:prstGeom>
      </dgm:spPr>
    </dgm:pt>
    <dgm:pt modelId="{672E30E9-C7FE-45E8-8F6A-8AD66AEF4A7E}" type="pres">
      <dgm:prSet presAssocID="{7882E16C-772D-4914-A1CD-12D75D38A6DB}" presName="descendantText" presStyleLbl="alignAccFollowNode1" presStyleIdx="0" presStyleCnt="1" custScaleX="132336" custScaleY="96736" custLinFactY="100000" custLinFactNeighborX="3072" custLinFactNeighborY="132715">
        <dgm:presLayoutVars>
          <dgm:bulletEnabled val="1"/>
        </dgm:presLayoutVars>
      </dgm:prSet>
      <dgm:spPr>
        <a:prstGeom prst="round2SameRect">
          <a:avLst/>
        </a:prstGeom>
      </dgm:spPr>
    </dgm:pt>
  </dgm:ptLst>
  <dgm:cxnLst>
    <dgm:cxn modelId="{9E47A11C-1BD4-4CDF-A61C-71DE6D91616C}" type="presOf" srcId="{DE57CBE9-0E41-437E-A49B-79EE2F6D18B1}" destId="{07D4F4A4-7F71-42FF-94DF-5C15D1FB3DCC}" srcOrd="0" destOrd="0" presId="urn:microsoft.com/office/officeart/2005/8/layout/vList5"/>
    <dgm:cxn modelId="{142D7525-1E22-453C-99AA-B976F95524C2}" type="presOf" srcId="{7882E16C-772D-4914-A1CD-12D75D38A6DB}" destId="{69BE9358-B290-4227-8D40-F7774BAC486B}" srcOrd="0" destOrd="0" presId="urn:microsoft.com/office/officeart/2005/8/layout/vList5"/>
    <dgm:cxn modelId="{ED7A4F51-5A1F-4181-9C9E-180EE8335550}" type="presOf" srcId="{571D8C7E-AA72-4A0F-950E-4A805E1962A3}" destId="{672E30E9-C7FE-45E8-8F6A-8AD66AEF4A7E}" srcOrd="0" destOrd="0" presId="urn:microsoft.com/office/officeart/2005/8/layout/vList5"/>
    <dgm:cxn modelId="{6BB0F47F-74F1-4BAA-B864-404D5C1E5F28}" srcId="{DE57CBE9-0E41-437E-A49B-79EE2F6D18B1}" destId="{7882E16C-772D-4914-A1CD-12D75D38A6DB}" srcOrd="0" destOrd="0" parTransId="{91F95231-F035-43EC-9BE5-368550E2C056}" sibTransId="{124FD138-4E90-4935-9D3C-2E5830138E96}"/>
    <dgm:cxn modelId="{F286C5FF-ACAD-41C5-AE65-21CAC3BBE179}" srcId="{7882E16C-772D-4914-A1CD-12D75D38A6DB}" destId="{571D8C7E-AA72-4A0F-950E-4A805E1962A3}" srcOrd="0" destOrd="0" parTransId="{62AF0D79-870E-4184-AC34-AC649A968041}" sibTransId="{3A2F4012-D94D-4724-BF62-4AB03FA46CB4}"/>
    <dgm:cxn modelId="{6BE92AC8-42E6-463F-8AD9-B3C8C3E9F199}" type="presParOf" srcId="{07D4F4A4-7F71-42FF-94DF-5C15D1FB3DCC}" destId="{6629665E-11CE-4AFF-9D48-5A08AF9134CE}" srcOrd="0" destOrd="0" presId="urn:microsoft.com/office/officeart/2005/8/layout/vList5"/>
    <dgm:cxn modelId="{4849775F-C2D7-4391-B611-A8DC2CC83CCF}" type="presParOf" srcId="{6629665E-11CE-4AFF-9D48-5A08AF9134CE}" destId="{69BE9358-B290-4227-8D40-F7774BAC486B}" srcOrd="0" destOrd="0" presId="urn:microsoft.com/office/officeart/2005/8/layout/vList5"/>
    <dgm:cxn modelId="{9A9997FB-A427-4DD1-833E-560A417EBD33}" type="presParOf" srcId="{6629665E-11CE-4AFF-9D48-5A08AF9134CE}" destId="{672E30E9-C7FE-45E8-8F6A-8AD66AEF4A7E}" srcOrd="1" destOrd="0" presId="urn:microsoft.com/office/officeart/2005/8/layout/vList5"/>
  </dgm:cxnLst>
  <dgm:bg/>
  <dgm:whole>
    <a:ln w="6350">
      <a:noFill/>
    </a:ln>
  </dgm:whole>
  <dgm:extLst>
    <a:ext uri="http://schemas.microsoft.com/office/drawing/2008/diagram">
      <dsp:dataModelExt xmlns:dsp="http://schemas.microsoft.com/office/drawing/2008/diagram" relId="rId96" minVer="http://schemas.openxmlformats.org/drawingml/2006/diagram"/>
    </a:ext>
  </dgm:extLst>
</dgm:dataModel>
</file>

<file path=word/diagrams/data16.xml><?xml version="1.0" encoding="utf-8"?>
<dgm:dataModel xmlns:dgm="http://schemas.openxmlformats.org/drawingml/2006/diagram" xmlns:a="http://schemas.openxmlformats.org/drawingml/2006/main">
  <dgm:ptLst>
    <dgm:pt modelId="{DE57CBE9-0E41-437E-A49B-79EE2F6D18B1}" type="doc">
      <dgm:prSet loTypeId="urn:microsoft.com/office/officeart/2005/8/layout/vList5" loCatId="list" qsTypeId="urn:microsoft.com/office/officeart/2005/8/quickstyle/3d3" qsCatId="3D" csTypeId="urn:microsoft.com/office/officeart/2005/8/colors/accent1_2" csCatId="accent1" phldr="1"/>
      <dgm:spPr/>
      <dgm:t>
        <a:bodyPr/>
        <a:lstStyle/>
        <a:p>
          <a:pPr rtl="1"/>
          <a:endParaRPr lang="fa-IR"/>
        </a:p>
      </dgm:t>
    </dgm:pt>
    <dgm:pt modelId="{7882E16C-772D-4914-A1CD-12D75D38A6DB}">
      <dgm:prSet phldrT="[Text]" custT="1">
        <dgm:style>
          <a:lnRef idx="1">
            <a:schemeClr val="accent4"/>
          </a:lnRef>
          <a:fillRef idx="2">
            <a:schemeClr val="accent4"/>
          </a:fillRef>
          <a:effectRef idx="1">
            <a:schemeClr val="accent4"/>
          </a:effectRef>
          <a:fontRef idx="minor">
            <a:schemeClr val="dk1"/>
          </a:fontRef>
        </dgm:style>
      </dgm:prSet>
      <dgm:spPr>
        <a:xfrm>
          <a:off x="104412" y="112718"/>
          <a:ext cx="661665" cy="296856"/>
        </a:xfrm>
        <a:prstGeom prst="roundRect">
          <a:avLst/>
        </a:prstGeom>
        <a:gradFill rotWithShape="1">
          <a:gsLst>
            <a:gs pos="0">
              <a:srgbClr val="665EB8">
                <a:tint val="10000"/>
                <a:satMod val="300000"/>
              </a:srgbClr>
            </a:gs>
            <a:gs pos="34000">
              <a:srgbClr val="665EB8">
                <a:tint val="13500"/>
                <a:satMod val="250000"/>
              </a:srgbClr>
            </a:gs>
            <a:gs pos="100000">
              <a:srgbClr val="665EB8">
                <a:tint val="60000"/>
                <a:satMod val="200000"/>
              </a:srgbClr>
            </a:gs>
          </a:gsLst>
          <a:path path="circle">
            <a:fillToRect l="50000" t="155000" r="50000" b="-55000"/>
          </a:path>
        </a:gradFill>
        <a:ln w="9525" cap="flat" cmpd="sng" algn="ctr">
          <a:solidFill>
            <a:srgbClr val="665EB8">
              <a:satMod val="120000"/>
            </a:srgbClr>
          </a:solidFill>
          <a:prstDash val="solid"/>
        </a:ln>
        <a:effectLst>
          <a:outerShdw blurRad="63500" dist="25400" dir="14700000" algn="t" rotWithShape="0">
            <a:srgbClr val="000000">
              <a:alpha val="50000"/>
            </a:srgbClr>
          </a:outerShdw>
        </a:effectLst>
        <a:scene3d>
          <a:camera prst="orthographicFront">
            <a:rot lat="0" lon="0" rev="0"/>
          </a:camera>
          <a:lightRig rig="contrasting" dir="t">
            <a:rot lat="0" lon="0" rev="1200000"/>
          </a:lightRig>
        </a:scene3d>
        <a:sp3d/>
      </dgm:spPr>
      <dgm:t>
        <a:bodyPr/>
        <a:lstStyle/>
        <a:p>
          <a:pPr rtl="1">
            <a:buNone/>
          </a:pPr>
          <a:r>
            <a:rPr lang="fa-IR" sz="1000">
              <a:solidFill>
                <a:sysClr val="windowText" lastClr="000000"/>
              </a:solidFill>
              <a:latin typeface="Calibri" panose="020F0502020204030204"/>
              <a:ea typeface="+mn-ea"/>
              <a:cs typeface="B Titr" panose="00000700000000000000" pitchFamily="2" charset="-78"/>
            </a:rPr>
            <a:t>30</a:t>
          </a:r>
        </a:p>
      </dgm:t>
    </dgm:pt>
    <dgm:pt modelId="{91F95231-F035-43EC-9BE5-368550E2C056}" type="parTrans" cxnId="{6BB0F47F-74F1-4BAA-B864-404D5C1E5F28}">
      <dgm:prSet/>
      <dgm:spPr/>
      <dgm:t>
        <a:bodyPr/>
        <a:lstStyle/>
        <a:p>
          <a:pPr rtl="1"/>
          <a:endParaRPr lang="fa-IR"/>
        </a:p>
      </dgm:t>
    </dgm:pt>
    <dgm:pt modelId="{124FD138-4E90-4935-9D3C-2E5830138E96}" type="sibTrans" cxnId="{6BB0F47F-74F1-4BAA-B864-404D5C1E5F28}">
      <dgm:prSet/>
      <dgm:spPr/>
      <dgm:t>
        <a:bodyPr/>
        <a:lstStyle/>
        <a:p>
          <a:pPr rtl="1"/>
          <a:endParaRPr lang="fa-IR"/>
        </a:p>
      </dgm:t>
    </dgm:pt>
    <dgm:pt modelId="{571D8C7E-AA72-4A0F-950E-4A805E1962A3}">
      <dgm:prSet phldrT="[Text]" custT="1"/>
      <dgm:spPr>
        <a:xfrm rot="5400000">
          <a:off x="2903362" y="-2011603"/>
          <a:ext cx="316655" cy="4525700"/>
        </a:xfrm>
        <a:prstGeom prst="round2SameRect">
          <a:avLst/>
        </a:prstGeom>
        <a:solidFill>
          <a:srgbClr val="92278F">
            <a:alpha val="90000"/>
            <a:tint val="40000"/>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rtl="1">
            <a:buNone/>
          </a:pPr>
          <a:r>
            <a:rPr lang="fa-IR" sz="1000">
              <a:cs typeface="B Titr" panose="00000700000000000000" pitchFamily="2" charset="-78"/>
            </a:rPr>
            <a:t>بازسازی مناطق آزاد شده توسط کنفدراسیون ملی سازمان های کارآفرینان (کارفرمایان)</a:t>
          </a:r>
          <a:endParaRPr lang="fa-IR" sz="1000" b="1">
            <a:solidFill>
              <a:sysClr val="windowText" lastClr="000000">
                <a:hueOff val="0"/>
                <a:satOff val="0"/>
                <a:lumOff val="0"/>
                <a:alphaOff val="0"/>
              </a:sysClr>
            </a:solidFill>
            <a:latin typeface="Calibri" panose="020F0502020204030204"/>
            <a:ea typeface="+mn-ea"/>
            <a:cs typeface="B Titr" panose="00000700000000000000" pitchFamily="2" charset="-78"/>
          </a:endParaRPr>
        </a:p>
      </dgm:t>
    </dgm:pt>
    <dgm:pt modelId="{62AF0D79-870E-4184-AC34-AC649A968041}" type="parTrans" cxnId="{F286C5FF-ACAD-41C5-AE65-21CAC3BBE179}">
      <dgm:prSet/>
      <dgm:spPr/>
      <dgm:t>
        <a:bodyPr/>
        <a:lstStyle/>
        <a:p>
          <a:pPr rtl="1"/>
          <a:endParaRPr lang="fa-IR"/>
        </a:p>
      </dgm:t>
    </dgm:pt>
    <dgm:pt modelId="{3A2F4012-D94D-4724-BF62-4AB03FA46CB4}" type="sibTrans" cxnId="{F286C5FF-ACAD-41C5-AE65-21CAC3BBE179}">
      <dgm:prSet/>
      <dgm:spPr/>
      <dgm:t>
        <a:bodyPr/>
        <a:lstStyle/>
        <a:p>
          <a:pPr rtl="1"/>
          <a:endParaRPr lang="fa-IR"/>
        </a:p>
      </dgm:t>
    </dgm:pt>
    <dgm:pt modelId="{07D4F4A4-7F71-42FF-94DF-5C15D1FB3DCC}" type="pres">
      <dgm:prSet presAssocID="{DE57CBE9-0E41-437E-A49B-79EE2F6D18B1}" presName="Name0" presStyleCnt="0">
        <dgm:presLayoutVars>
          <dgm:dir/>
          <dgm:animLvl val="lvl"/>
          <dgm:resizeHandles val="exact"/>
        </dgm:presLayoutVars>
      </dgm:prSet>
      <dgm:spPr/>
    </dgm:pt>
    <dgm:pt modelId="{6629665E-11CE-4AFF-9D48-5A08AF9134CE}" type="pres">
      <dgm:prSet presAssocID="{7882E16C-772D-4914-A1CD-12D75D38A6DB}" presName="linNode" presStyleCnt="0"/>
      <dgm:spPr/>
    </dgm:pt>
    <dgm:pt modelId="{69BE9358-B290-4227-8D40-F7774BAC486B}" type="pres">
      <dgm:prSet presAssocID="{7882E16C-772D-4914-A1CD-12D75D38A6DB}" presName="parentText" presStyleLbl="node1" presStyleIdx="0" presStyleCnt="1" custScaleX="34396" custScaleY="72550" custLinFactY="86422" custLinFactNeighborX="770" custLinFactNeighborY="100000">
        <dgm:presLayoutVars>
          <dgm:chMax val="1"/>
          <dgm:bulletEnabled val="1"/>
        </dgm:presLayoutVars>
      </dgm:prSet>
      <dgm:spPr>
        <a:prstGeom prst="roundRect">
          <a:avLst/>
        </a:prstGeom>
      </dgm:spPr>
    </dgm:pt>
    <dgm:pt modelId="{672E30E9-C7FE-45E8-8F6A-8AD66AEF4A7E}" type="pres">
      <dgm:prSet presAssocID="{7882E16C-772D-4914-A1CD-12D75D38A6DB}" presName="descendantText" presStyleLbl="alignAccFollowNode1" presStyleIdx="0" presStyleCnt="1" custScaleX="132336" custScaleY="96736" custLinFactY="100000" custLinFactNeighborX="3072" custLinFactNeighborY="132715">
        <dgm:presLayoutVars>
          <dgm:bulletEnabled val="1"/>
        </dgm:presLayoutVars>
      </dgm:prSet>
      <dgm:spPr>
        <a:prstGeom prst="round2SameRect">
          <a:avLst/>
        </a:prstGeom>
      </dgm:spPr>
    </dgm:pt>
  </dgm:ptLst>
  <dgm:cxnLst>
    <dgm:cxn modelId="{9E47A11C-1BD4-4CDF-A61C-71DE6D91616C}" type="presOf" srcId="{DE57CBE9-0E41-437E-A49B-79EE2F6D18B1}" destId="{07D4F4A4-7F71-42FF-94DF-5C15D1FB3DCC}" srcOrd="0" destOrd="0" presId="urn:microsoft.com/office/officeart/2005/8/layout/vList5"/>
    <dgm:cxn modelId="{142D7525-1E22-453C-99AA-B976F95524C2}" type="presOf" srcId="{7882E16C-772D-4914-A1CD-12D75D38A6DB}" destId="{69BE9358-B290-4227-8D40-F7774BAC486B}" srcOrd="0" destOrd="0" presId="urn:microsoft.com/office/officeart/2005/8/layout/vList5"/>
    <dgm:cxn modelId="{ED7A4F51-5A1F-4181-9C9E-180EE8335550}" type="presOf" srcId="{571D8C7E-AA72-4A0F-950E-4A805E1962A3}" destId="{672E30E9-C7FE-45E8-8F6A-8AD66AEF4A7E}" srcOrd="0" destOrd="0" presId="urn:microsoft.com/office/officeart/2005/8/layout/vList5"/>
    <dgm:cxn modelId="{6BB0F47F-74F1-4BAA-B864-404D5C1E5F28}" srcId="{DE57CBE9-0E41-437E-A49B-79EE2F6D18B1}" destId="{7882E16C-772D-4914-A1CD-12D75D38A6DB}" srcOrd="0" destOrd="0" parTransId="{91F95231-F035-43EC-9BE5-368550E2C056}" sibTransId="{124FD138-4E90-4935-9D3C-2E5830138E96}"/>
    <dgm:cxn modelId="{F286C5FF-ACAD-41C5-AE65-21CAC3BBE179}" srcId="{7882E16C-772D-4914-A1CD-12D75D38A6DB}" destId="{571D8C7E-AA72-4A0F-950E-4A805E1962A3}" srcOrd="0" destOrd="0" parTransId="{62AF0D79-870E-4184-AC34-AC649A968041}" sibTransId="{3A2F4012-D94D-4724-BF62-4AB03FA46CB4}"/>
    <dgm:cxn modelId="{6BE92AC8-42E6-463F-8AD9-B3C8C3E9F199}" type="presParOf" srcId="{07D4F4A4-7F71-42FF-94DF-5C15D1FB3DCC}" destId="{6629665E-11CE-4AFF-9D48-5A08AF9134CE}" srcOrd="0" destOrd="0" presId="urn:microsoft.com/office/officeart/2005/8/layout/vList5"/>
    <dgm:cxn modelId="{4849775F-C2D7-4391-B611-A8DC2CC83CCF}" type="presParOf" srcId="{6629665E-11CE-4AFF-9D48-5A08AF9134CE}" destId="{69BE9358-B290-4227-8D40-F7774BAC486B}" srcOrd="0" destOrd="0" presId="urn:microsoft.com/office/officeart/2005/8/layout/vList5"/>
    <dgm:cxn modelId="{9A9997FB-A427-4DD1-833E-560A417EBD33}" type="presParOf" srcId="{6629665E-11CE-4AFF-9D48-5A08AF9134CE}" destId="{672E30E9-C7FE-45E8-8F6A-8AD66AEF4A7E}" srcOrd="1" destOrd="0" presId="urn:microsoft.com/office/officeart/2005/8/layout/vList5"/>
  </dgm:cxnLst>
  <dgm:bg/>
  <dgm:whole>
    <a:ln w="6350">
      <a:noFill/>
    </a:ln>
  </dgm:whole>
  <dgm:extLst>
    <a:ext uri="http://schemas.microsoft.com/office/drawing/2008/diagram">
      <dsp:dataModelExt xmlns:dsp="http://schemas.microsoft.com/office/drawing/2008/diagram" relId="rId101" minVer="http://schemas.openxmlformats.org/drawingml/2006/diagram"/>
    </a:ext>
  </dgm:extLst>
</dgm:dataModel>
</file>

<file path=word/diagrams/data17.xml><?xml version="1.0" encoding="utf-8"?>
<dgm:dataModel xmlns:dgm="http://schemas.openxmlformats.org/drawingml/2006/diagram" xmlns:a="http://schemas.openxmlformats.org/drawingml/2006/main">
  <dgm:ptLst>
    <dgm:pt modelId="{DE57CBE9-0E41-437E-A49B-79EE2F6D18B1}" type="doc">
      <dgm:prSet loTypeId="urn:microsoft.com/office/officeart/2005/8/layout/vList5" loCatId="list" qsTypeId="urn:microsoft.com/office/officeart/2005/8/quickstyle/3d3" qsCatId="3D" csTypeId="urn:microsoft.com/office/officeart/2005/8/colors/accent1_2" csCatId="accent1" phldr="1"/>
      <dgm:spPr/>
      <dgm:t>
        <a:bodyPr/>
        <a:lstStyle/>
        <a:p>
          <a:pPr rtl="1"/>
          <a:endParaRPr lang="fa-IR"/>
        </a:p>
      </dgm:t>
    </dgm:pt>
    <dgm:pt modelId="{7882E16C-772D-4914-A1CD-12D75D38A6DB}">
      <dgm:prSet phldrT="[Text]" custT="1">
        <dgm:style>
          <a:lnRef idx="1">
            <a:schemeClr val="accent4"/>
          </a:lnRef>
          <a:fillRef idx="2">
            <a:schemeClr val="accent4"/>
          </a:fillRef>
          <a:effectRef idx="1">
            <a:schemeClr val="accent4"/>
          </a:effectRef>
          <a:fontRef idx="minor">
            <a:schemeClr val="dk1"/>
          </a:fontRef>
        </dgm:style>
      </dgm:prSet>
      <dgm:spPr>
        <a:xfrm>
          <a:off x="123832" y="114301"/>
          <a:ext cx="664024" cy="345181"/>
        </a:xfrm>
      </dgm:spPr>
      <dgm:t>
        <a:bodyPr/>
        <a:lstStyle/>
        <a:p>
          <a:pPr rtl="1">
            <a:buNone/>
          </a:pPr>
          <a:r>
            <a:rPr lang="fa-IR" sz="1000">
              <a:latin typeface="Calibri" panose="020F0502020204030204"/>
              <a:ea typeface="+mn-ea"/>
              <a:cs typeface="B Titr" panose="00000700000000000000" pitchFamily="2" charset="-78"/>
            </a:rPr>
            <a:t>30</a:t>
          </a:r>
        </a:p>
      </dgm:t>
    </dgm:pt>
    <dgm:pt modelId="{91F95231-F035-43EC-9BE5-368550E2C056}" type="parTrans" cxnId="{6BB0F47F-74F1-4BAA-B864-404D5C1E5F28}">
      <dgm:prSet/>
      <dgm:spPr/>
      <dgm:t>
        <a:bodyPr/>
        <a:lstStyle/>
        <a:p>
          <a:pPr rtl="1"/>
          <a:endParaRPr lang="fa-IR"/>
        </a:p>
      </dgm:t>
    </dgm:pt>
    <dgm:pt modelId="{124FD138-4E90-4935-9D3C-2E5830138E96}" type="sibTrans" cxnId="{6BB0F47F-74F1-4BAA-B864-404D5C1E5F28}">
      <dgm:prSet/>
      <dgm:spPr/>
      <dgm:t>
        <a:bodyPr/>
        <a:lstStyle/>
        <a:p>
          <a:pPr rtl="1"/>
          <a:endParaRPr lang="fa-IR"/>
        </a:p>
      </dgm:t>
    </dgm:pt>
    <dgm:pt modelId="{571D8C7E-AA72-4A0F-950E-4A805E1962A3}">
      <dgm:prSet phldrT="[Text]" custT="1"/>
      <dgm:spPr>
        <a:xfrm rot="5400000">
          <a:off x="2907555" y="-1985214"/>
          <a:ext cx="368204" cy="4541835"/>
        </a:xfrm>
      </dgm:spPr>
      <dgm:t>
        <a:bodyPr/>
        <a:lstStyle/>
        <a:p>
          <a:pPr rtl="1">
            <a:buNone/>
          </a:pPr>
          <a:r>
            <a:rPr lang="fa-IR" sz="1050">
              <a:cs typeface="B Titr" panose="00000700000000000000" pitchFamily="2" charset="-78"/>
            </a:rPr>
            <a:t>حضور تیم پزشکان کوبایی در آذربایجان</a:t>
          </a:r>
          <a:endParaRPr lang="fa-IR" sz="1050" b="1">
            <a:latin typeface="Calibri" panose="020F0502020204030204"/>
            <a:ea typeface="+mn-ea"/>
            <a:cs typeface="B Titr" panose="00000700000000000000" pitchFamily="2" charset="-78"/>
          </a:endParaRPr>
        </a:p>
      </dgm:t>
    </dgm:pt>
    <dgm:pt modelId="{62AF0D79-870E-4184-AC34-AC649A968041}" type="parTrans" cxnId="{F286C5FF-ACAD-41C5-AE65-21CAC3BBE179}">
      <dgm:prSet/>
      <dgm:spPr/>
      <dgm:t>
        <a:bodyPr/>
        <a:lstStyle/>
        <a:p>
          <a:pPr rtl="1"/>
          <a:endParaRPr lang="fa-IR"/>
        </a:p>
      </dgm:t>
    </dgm:pt>
    <dgm:pt modelId="{3A2F4012-D94D-4724-BF62-4AB03FA46CB4}" type="sibTrans" cxnId="{F286C5FF-ACAD-41C5-AE65-21CAC3BBE179}">
      <dgm:prSet/>
      <dgm:spPr/>
      <dgm:t>
        <a:bodyPr/>
        <a:lstStyle/>
        <a:p>
          <a:pPr rtl="1"/>
          <a:endParaRPr lang="fa-IR"/>
        </a:p>
      </dgm:t>
    </dgm:pt>
    <dgm:pt modelId="{07D4F4A4-7F71-42FF-94DF-5C15D1FB3DCC}" type="pres">
      <dgm:prSet presAssocID="{DE57CBE9-0E41-437E-A49B-79EE2F6D18B1}" presName="Name0" presStyleCnt="0">
        <dgm:presLayoutVars>
          <dgm:dir/>
          <dgm:animLvl val="lvl"/>
          <dgm:resizeHandles val="exact"/>
        </dgm:presLayoutVars>
      </dgm:prSet>
      <dgm:spPr/>
    </dgm:pt>
    <dgm:pt modelId="{6629665E-11CE-4AFF-9D48-5A08AF9134CE}" type="pres">
      <dgm:prSet presAssocID="{7882E16C-772D-4914-A1CD-12D75D38A6DB}" presName="linNode" presStyleCnt="0"/>
      <dgm:spPr/>
    </dgm:pt>
    <dgm:pt modelId="{69BE9358-B290-4227-8D40-F7774BAC486B}" type="pres">
      <dgm:prSet presAssocID="{7882E16C-772D-4914-A1CD-12D75D38A6DB}" presName="parentText" presStyleLbl="node1" presStyleIdx="0" presStyleCnt="1" custScaleX="34396" custScaleY="72550" custLinFactNeighborX="1325" custLinFactNeighborY="-13774">
        <dgm:presLayoutVars>
          <dgm:chMax val="1"/>
          <dgm:bulletEnabled val="1"/>
        </dgm:presLayoutVars>
      </dgm:prSet>
      <dgm:spPr>
        <a:prstGeom prst="roundRect">
          <a:avLst/>
        </a:prstGeom>
      </dgm:spPr>
    </dgm:pt>
    <dgm:pt modelId="{672E30E9-C7FE-45E8-8F6A-8AD66AEF4A7E}" type="pres">
      <dgm:prSet presAssocID="{7882E16C-772D-4914-A1CD-12D75D38A6DB}" presName="descendantText" presStyleLbl="alignAccFollowNode1" presStyleIdx="0" presStyleCnt="1" custScaleX="132336" custScaleY="96736" custLinFactNeighborX="5049" custLinFactNeighborY="-35274">
        <dgm:presLayoutVars>
          <dgm:bulletEnabled val="1"/>
        </dgm:presLayoutVars>
      </dgm:prSet>
      <dgm:spPr>
        <a:prstGeom prst="round2SameRect">
          <a:avLst/>
        </a:prstGeom>
      </dgm:spPr>
    </dgm:pt>
  </dgm:ptLst>
  <dgm:cxnLst>
    <dgm:cxn modelId="{9E47A11C-1BD4-4CDF-A61C-71DE6D91616C}" type="presOf" srcId="{DE57CBE9-0E41-437E-A49B-79EE2F6D18B1}" destId="{07D4F4A4-7F71-42FF-94DF-5C15D1FB3DCC}" srcOrd="0" destOrd="0" presId="urn:microsoft.com/office/officeart/2005/8/layout/vList5"/>
    <dgm:cxn modelId="{142D7525-1E22-453C-99AA-B976F95524C2}" type="presOf" srcId="{7882E16C-772D-4914-A1CD-12D75D38A6DB}" destId="{69BE9358-B290-4227-8D40-F7774BAC486B}" srcOrd="0" destOrd="0" presId="urn:microsoft.com/office/officeart/2005/8/layout/vList5"/>
    <dgm:cxn modelId="{ED7A4F51-5A1F-4181-9C9E-180EE8335550}" type="presOf" srcId="{571D8C7E-AA72-4A0F-950E-4A805E1962A3}" destId="{672E30E9-C7FE-45E8-8F6A-8AD66AEF4A7E}" srcOrd="0" destOrd="0" presId="urn:microsoft.com/office/officeart/2005/8/layout/vList5"/>
    <dgm:cxn modelId="{6BB0F47F-74F1-4BAA-B864-404D5C1E5F28}" srcId="{DE57CBE9-0E41-437E-A49B-79EE2F6D18B1}" destId="{7882E16C-772D-4914-A1CD-12D75D38A6DB}" srcOrd="0" destOrd="0" parTransId="{91F95231-F035-43EC-9BE5-368550E2C056}" sibTransId="{124FD138-4E90-4935-9D3C-2E5830138E96}"/>
    <dgm:cxn modelId="{F286C5FF-ACAD-41C5-AE65-21CAC3BBE179}" srcId="{7882E16C-772D-4914-A1CD-12D75D38A6DB}" destId="{571D8C7E-AA72-4A0F-950E-4A805E1962A3}" srcOrd="0" destOrd="0" parTransId="{62AF0D79-870E-4184-AC34-AC649A968041}" sibTransId="{3A2F4012-D94D-4724-BF62-4AB03FA46CB4}"/>
    <dgm:cxn modelId="{6BE92AC8-42E6-463F-8AD9-B3C8C3E9F199}" type="presParOf" srcId="{07D4F4A4-7F71-42FF-94DF-5C15D1FB3DCC}" destId="{6629665E-11CE-4AFF-9D48-5A08AF9134CE}" srcOrd="0" destOrd="0" presId="urn:microsoft.com/office/officeart/2005/8/layout/vList5"/>
    <dgm:cxn modelId="{4849775F-C2D7-4391-B611-A8DC2CC83CCF}" type="presParOf" srcId="{6629665E-11CE-4AFF-9D48-5A08AF9134CE}" destId="{69BE9358-B290-4227-8D40-F7774BAC486B}" srcOrd="0" destOrd="0" presId="urn:microsoft.com/office/officeart/2005/8/layout/vList5"/>
    <dgm:cxn modelId="{9A9997FB-A427-4DD1-833E-560A417EBD33}" type="presParOf" srcId="{6629665E-11CE-4AFF-9D48-5A08AF9134CE}" destId="{672E30E9-C7FE-45E8-8F6A-8AD66AEF4A7E}" srcOrd="1" destOrd="0" presId="urn:microsoft.com/office/officeart/2005/8/layout/vList5"/>
  </dgm:cxnLst>
  <dgm:bg/>
  <dgm:whole>
    <a:ln w="6350">
      <a:noFill/>
    </a:ln>
  </dgm:whole>
  <dgm:extLst>
    <a:ext uri="http://schemas.microsoft.com/office/drawing/2008/diagram">
      <dsp:dataModelExt xmlns:dsp="http://schemas.microsoft.com/office/drawing/2008/diagram" relId="rId106" minVer="http://schemas.openxmlformats.org/drawingml/2006/diagram"/>
    </a:ext>
  </dgm:extLst>
</dgm:dataModel>
</file>

<file path=word/diagrams/data18.xml><?xml version="1.0" encoding="utf-8"?>
<dgm:dataModel xmlns:dgm="http://schemas.openxmlformats.org/drawingml/2006/diagram" xmlns:a="http://schemas.openxmlformats.org/drawingml/2006/main">
  <dgm:ptLst>
    <dgm:pt modelId="{DE57CBE9-0E41-437E-A49B-79EE2F6D18B1}" type="doc">
      <dgm:prSet loTypeId="urn:microsoft.com/office/officeart/2005/8/layout/vList5" loCatId="list" qsTypeId="urn:microsoft.com/office/officeart/2005/8/quickstyle/3d3" qsCatId="3D" csTypeId="urn:microsoft.com/office/officeart/2005/8/colors/accent1_2" csCatId="accent1" phldr="1"/>
      <dgm:spPr/>
      <dgm:t>
        <a:bodyPr/>
        <a:lstStyle/>
        <a:p>
          <a:pPr rtl="1"/>
          <a:endParaRPr lang="fa-IR"/>
        </a:p>
      </dgm:t>
    </dgm:pt>
    <dgm:pt modelId="{EE126A95-C953-4989-8F1E-4D88D4AE6B27}">
      <dgm:prSet phldrT="[Text]">
        <dgm:style>
          <a:lnRef idx="1">
            <a:schemeClr val="accent4"/>
          </a:lnRef>
          <a:fillRef idx="2">
            <a:schemeClr val="accent4"/>
          </a:fillRef>
          <a:effectRef idx="1">
            <a:schemeClr val="accent4"/>
          </a:effectRef>
          <a:fontRef idx="minor">
            <a:schemeClr val="dk1"/>
          </a:fontRef>
        </dgm:style>
      </dgm:prSet>
      <dgm:spPr>
        <a:xfrm>
          <a:off x="123832" y="114301"/>
          <a:ext cx="664024" cy="345181"/>
        </a:xfrm>
      </dgm:spPr>
      <dgm:t>
        <a:bodyPr/>
        <a:lstStyle/>
        <a:p>
          <a:pPr rtl="1">
            <a:buNone/>
          </a:pPr>
          <a:r>
            <a:rPr lang="fa-IR">
              <a:latin typeface="Calibri" panose="020F0502020204030204"/>
              <a:ea typeface="+mn-ea"/>
              <a:cs typeface="B Titr" panose="00000700000000000000" pitchFamily="2" charset="-78"/>
            </a:rPr>
            <a:t>31</a:t>
          </a:r>
        </a:p>
      </dgm:t>
    </dgm:pt>
    <dgm:pt modelId="{C30B760F-F691-47D7-BA22-95A480FD0513}" type="parTrans" cxnId="{114AF8D6-1E1A-495B-BA52-C49DE5302AD5}">
      <dgm:prSet/>
      <dgm:spPr/>
      <dgm:t>
        <a:bodyPr/>
        <a:lstStyle/>
        <a:p>
          <a:pPr rtl="1"/>
          <a:endParaRPr lang="fa-IR"/>
        </a:p>
      </dgm:t>
    </dgm:pt>
    <dgm:pt modelId="{E59DC04B-5694-4923-9752-3DDF648BDC21}" type="sibTrans" cxnId="{114AF8D6-1E1A-495B-BA52-C49DE5302AD5}">
      <dgm:prSet/>
      <dgm:spPr/>
      <dgm:t>
        <a:bodyPr/>
        <a:lstStyle/>
        <a:p>
          <a:pPr rtl="1"/>
          <a:endParaRPr lang="fa-IR"/>
        </a:p>
      </dgm:t>
    </dgm:pt>
    <dgm:pt modelId="{0F925855-BE83-4B59-AED6-3F42B10FA980}">
      <dgm:prSet phldrT="[Text]" custT="1"/>
      <dgm:spPr>
        <a:xfrm rot="5400000">
          <a:off x="2907555" y="-1985214"/>
          <a:ext cx="368204" cy="4541835"/>
        </a:xfrm>
      </dgm:spPr>
      <dgm:t>
        <a:bodyPr/>
        <a:lstStyle/>
        <a:p>
          <a:pPr rtl="1">
            <a:buNone/>
          </a:pPr>
          <a:r>
            <a:rPr lang="fa-IR" sz="1050">
              <a:cs typeface="B Titr" panose="00000700000000000000" pitchFamily="2" charset="-78"/>
            </a:rPr>
            <a:t>برگزاری جشن پیروزی در دانشگاه دولتی نخجوان</a:t>
          </a:r>
          <a:endParaRPr lang="fa-IR" sz="1050" b="1">
            <a:latin typeface="Calibri" panose="020F0502020204030204"/>
            <a:ea typeface="+mn-ea"/>
            <a:cs typeface="B Titr" panose="00000700000000000000" pitchFamily="2" charset="-78"/>
          </a:endParaRPr>
        </a:p>
      </dgm:t>
    </dgm:pt>
    <dgm:pt modelId="{7E1A74B9-22A2-4E25-AD65-A133974BB237}" type="parTrans" cxnId="{02AA6C5F-BD1A-4DFB-883D-99CD2720C8A9}">
      <dgm:prSet/>
      <dgm:spPr/>
      <dgm:t>
        <a:bodyPr/>
        <a:lstStyle/>
        <a:p>
          <a:pPr rtl="1"/>
          <a:endParaRPr lang="fa-IR"/>
        </a:p>
      </dgm:t>
    </dgm:pt>
    <dgm:pt modelId="{2DEFEFE3-70C7-49B1-8C22-654486BDE8B2}" type="sibTrans" cxnId="{02AA6C5F-BD1A-4DFB-883D-99CD2720C8A9}">
      <dgm:prSet/>
      <dgm:spPr/>
      <dgm:t>
        <a:bodyPr/>
        <a:lstStyle/>
        <a:p>
          <a:pPr rtl="1"/>
          <a:endParaRPr lang="fa-IR"/>
        </a:p>
      </dgm:t>
    </dgm:pt>
    <dgm:pt modelId="{07D4F4A4-7F71-42FF-94DF-5C15D1FB3DCC}" type="pres">
      <dgm:prSet presAssocID="{DE57CBE9-0E41-437E-A49B-79EE2F6D18B1}" presName="Name0" presStyleCnt="0">
        <dgm:presLayoutVars>
          <dgm:dir/>
          <dgm:animLvl val="lvl"/>
          <dgm:resizeHandles val="exact"/>
        </dgm:presLayoutVars>
      </dgm:prSet>
      <dgm:spPr/>
    </dgm:pt>
    <dgm:pt modelId="{78B1D185-ED90-439D-8E28-46E4A71966E1}" type="pres">
      <dgm:prSet presAssocID="{EE126A95-C953-4989-8F1E-4D88D4AE6B27}" presName="linNode" presStyleCnt="0"/>
      <dgm:spPr/>
    </dgm:pt>
    <dgm:pt modelId="{5B0CB3D8-269E-4D02-8011-651BC543E524}" type="pres">
      <dgm:prSet presAssocID="{EE126A95-C953-4989-8F1E-4D88D4AE6B27}" presName="parentText" presStyleLbl="node1" presStyleIdx="0" presStyleCnt="1" custScaleX="34396" custScaleY="72550" custLinFactNeighborX="1325" custLinFactNeighborY="-13774">
        <dgm:presLayoutVars>
          <dgm:chMax val="1"/>
          <dgm:bulletEnabled val="1"/>
        </dgm:presLayoutVars>
      </dgm:prSet>
      <dgm:spPr>
        <a:prstGeom prst="roundRect">
          <a:avLst/>
        </a:prstGeom>
      </dgm:spPr>
    </dgm:pt>
    <dgm:pt modelId="{B2142346-21DA-4312-841A-8BAB029F7277}" type="pres">
      <dgm:prSet presAssocID="{EE126A95-C953-4989-8F1E-4D88D4AE6B27}" presName="descendantText" presStyleLbl="alignAccFollowNode1" presStyleIdx="0" presStyleCnt="1" custScaleX="132336" custScaleY="96736" custLinFactNeighborX="5049" custLinFactNeighborY="-35274">
        <dgm:presLayoutVars>
          <dgm:bulletEnabled val="1"/>
        </dgm:presLayoutVars>
      </dgm:prSet>
      <dgm:spPr>
        <a:prstGeom prst="round2SameRect">
          <a:avLst/>
        </a:prstGeom>
      </dgm:spPr>
    </dgm:pt>
  </dgm:ptLst>
  <dgm:cxnLst>
    <dgm:cxn modelId="{9E47A11C-1BD4-4CDF-A61C-71DE6D91616C}" type="presOf" srcId="{DE57CBE9-0E41-437E-A49B-79EE2F6D18B1}" destId="{07D4F4A4-7F71-42FF-94DF-5C15D1FB3DCC}" srcOrd="0" destOrd="0" presId="urn:microsoft.com/office/officeart/2005/8/layout/vList5"/>
    <dgm:cxn modelId="{02AA6C5F-BD1A-4DFB-883D-99CD2720C8A9}" srcId="{EE126A95-C953-4989-8F1E-4D88D4AE6B27}" destId="{0F925855-BE83-4B59-AED6-3F42B10FA980}" srcOrd="0" destOrd="0" parTransId="{7E1A74B9-22A2-4E25-AD65-A133974BB237}" sibTransId="{2DEFEFE3-70C7-49B1-8C22-654486BDE8B2}"/>
    <dgm:cxn modelId="{848C7783-B195-4447-B511-6C3335D655B5}" type="presOf" srcId="{EE126A95-C953-4989-8F1E-4D88D4AE6B27}" destId="{5B0CB3D8-269E-4D02-8011-651BC543E524}" srcOrd="0" destOrd="0" presId="urn:microsoft.com/office/officeart/2005/8/layout/vList5"/>
    <dgm:cxn modelId="{C8D8CC91-1503-4655-BE27-7C569DF0A63F}" type="presOf" srcId="{0F925855-BE83-4B59-AED6-3F42B10FA980}" destId="{B2142346-21DA-4312-841A-8BAB029F7277}" srcOrd="0" destOrd="0" presId="urn:microsoft.com/office/officeart/2005/8/layout/vList5"/>
    <dgm:cxn modelId="{114AF8D6-1E1A-495B-BA52-C49DE5302AD5}" srcId="{DE57CBE9-0E41-437E-A49B-79EE2F6D18B1}" destId="{EE126A95-C953-4989-8F1E-4D88D4AE6B27}" srcOrd="0" destOrd="0" parTransId="{C30B760F-F691-47D7-BA22-95A480FD0513}" sibTransId="{E59DC04B-5694-4923-9752-3DDF648BDC21}"/>
    <dgm:cxn modelId="{E9A7522B-F6E3-4969-9C79-7F8A7B0F011F}" type="presParOf" srcId="{07D4F4A4-7F71-42FF-94DF-5C15D1FB3DCC}" destId="{78B1D185-ED90-439D-8E28-46E4A71966E1}" srcOrd="0" destOrd="0" presId="urn:microsoft.com/office/officeart/2005/8/layout/vList5"/>
    <dgm:cxn modelId="{969F8DAE-6C5A-41A8-9985-67D11B4CABC8}" type="presParOf" srcId="{78B1D185-ED90-439D-8E28-46E4A71966E1}" destId="{5B0CB3D8-269E-4D02-8011-651BC543E524}" srcOrd="0" destOrd="0" presId="urn:microsoft.com/office/officeart/2005/8/layout/vList5"/>
    <dgm:cxn modelId="{FAC4868B-1496-4BF0-9113-82451ADDBC4D}" type="presParOf" srcId="{78B1D185-ED90-439D-8E28-46E4A71966E1}" destId="{B2142346-21DA-4312-841A-8BAB029F7277}" srcOrd="1" destOrd="0" presId="urn:microsoft.com/office/officeart/2005/8/layout/vList5"/>
  </dgm:cxnLst>
  <dgm:bg/>
  <dgm:whole>
    <a:ln w="6350">
      <a:noFill/>
    </a:ln>
  </dgm:whole>
  <dgm:extLst>
    <a:ext uri="http://schemas.microsoft.com/office/drawing/2008/diagram">
      <dsp:dataModelExt xmlns:dsp="http://schemas.microsoft.com/office/drawing/2008/diagram" relId="rId111" minVer="http://schemas.openxmlformats.org/drawingml/2006/diagram"/>
    </a:ext>
  </dgm:extLst>
</dgm:dataModel>
</file>

<file path=word/diagrams/data19.xml><?xml version="1.0" encoding="utf-8"?>
<dgm:dataModel xmlns:dgm="http://schemas.openxmlformats.org/drawingml/2006/diagram" xmlns:a="http://schemas.openxmlformats.org/drawingml/2006/main">
  <dgm:ptLst>
    <dgm:pt modelId="{DE57CBE9-0E41-437E-A49B-79EE2F6D18B1}" type="doc">
      <dgm:prSet loTypeId="urn:microsoft.com/office/officeart/2005/8/layout/vList5" loCatId="list" qsTypeId="urn:microsoft.com/office/officeart/2005/8/quickstyle/3d3" qsCatId="3D" csTypeId="urn:microsoft.com/office/officeart/2005/8/colors/accent1_2" csCatId="accent1" phldr="1"/>
      <dgm:spPr/>
      <dgm:t>
        <a:bodyPr/>
        <a:lstStyle/>
        <a:p>
          <a:pPr rtl="1"/>
          <a:endParaRPr lang="fa-IR"/>
        </a:p>
      </dgm:t>
    </dgm:pt>
    <dgm:pt modelId="{27CD050B-6F30-40CF-B361-6CCACF65EFE2}">
      <dgm:prSet phldrT="[Text]" custT="1">
        <dgm:style>
          <a:lnRef idx="1">
            <a:schemeClr val="accent3"/>
          </a:lnRef>
          <a:fillRef idx="2">
            <a:schemeClr val="accent3"/>
          </a:fillRef>
          <a:effectRef idx="1">
            <a:schemeClr val="accent3"/>
          </a:effectRef>
          <a:fontRef idx="minor">
            <a:schemeClr val="dk1"/>
          </a:fontRef>
        </dgm:style>
      </dgm:prSet>
      <dgm:spPr>
        <a:xfrm>
          <a:off x="342344" y="39047"/>
          <a:ext cx="510513" cy="221576"/>
        </a:xfrm>
        <a:prstGeom prst="roundRect">
          <a:avLst/>
        </a:prstGeom>
      </dgm:spPr>
      <dgm:t>
        <a:bodyPr/>
        <a:lstStyle/>
        <a:p>
          <a:pPr rtl="1">
            <a:buNone/>
          </a:pPr>
          <a:r>
            <a:rPr lang="fa-IR" sz="1000">
              <a:latin typeface="Calibri" panose="020F0502020204030204"/>
              <a:ea typeface="+mn-ea"/>
              <a:cs typeface="B Titr" panose="00000700000000000000" pitchFamily="2" charset="-78"/>
            </a:rPr>
            <a:t>۵</a:t>
          </a:r>
        </a:p>
      </dgm:t>
    </dgm:pt>
    <dgm:pt modelId="{142A0129-EF93-4D20-AECF-66E451C6E397}" type="parTrans" cxnId="{693616C3-5D0A-46BA-8149-3065468CEA10}">
      <dgm:prSet/>
      <dgm:spPr/>
      <dgm:t>
        <a:bodyPr/>
        <a:lstStyle/>
        <a:p>
          <a:pPr rtl="1"/>
          <a:endParaRPr lang="fa-IR"/>
        </a:p>
      </dgm:t>
    </dgm:pt>
    <dgm:pt modelId="{DCAE7DA5-2F8C-4AF2-B5B1-64BE3C4B2146}" type="sibTrans" cxnId="{693616C3-5D0A-46BA-8149-3065468CEA10}">
      <dgm:prSet/>
      <dgm:spPr/>
      <dgm:t>
        <a:bodyPr/>
        <a:lstStyle/>
        <a:p>
          <a:pPr rtl="1"/>
          <a:endParaRPr lang="fa-IR"/>
        </a:p>
      </dgm:t>
    </dgm:pt>
    <dgm:pt modelId="{326B6FA9-5206-40C2-9D0D-3B8644A445AA}">
      <dgm:prSet phldrT="[Text]" custT="1"/>
      <dgm:spPr>
        <a:xfrm rot="5400000">
          <a:off x="3144243" y="-2084981"/>
          <a:ext cx="220980" cy="4501432"/>
        </a:xfrm>
      </dgm:spPr>
      <dgm:t>
        <a:bodyPr/>
        <a:lstStyle/>
        <a:p>
          <a:pPr algn="r" rtl="1">
            <a:buNone/>
          </a:pPr>
          <a:r>
            <a:rPr lang="fa-IR" sz="1100">
              <a:cs typeface="B Titr" panose="00000700000000000000" pitchFamily="2" charset="-78"/>
            </a:rPr>
            <a:t>مفهوم تربه در ادبیات جمهوری خودمختار نخجوان</a:t>
          </a:r>
          <a:endParaRPr lang="fa-IR" sz="1000">
            <a:solidFill>
              <a:sysClr val="windowText" lastClr="000000"/>
            </a:solidFill>
            <a:latin typeface="Calibri" panose="020F0502020204030204"/>
            <a:ea typeface="+mn-ea"/>
            <a:cs typeface="Arial" panose="020B0604020202020204" pitchFamily="34" charset="0"/>
          </a:endParaRPr>
        </a:p>
      </dgm:t>
    </dgm:pt>
    <dgm:pt modelId="{9B337181-5E22-41DC-A414-3D8252107AEA}" type="sibTrans" cxnId="{DD16CD13-B2DB-4406-9342-FC586EC37C59}">
      <dgm:prSet/>
      <dgm:spPr/>
      <dgm:t>
        <a:bodyPr/>
        <a:lstStyle/>
        <a:p>
          <a:pPr rtl="1"/>
          <a:endParaRPr lang="fa-IR"/>
        </a:p>
      </dgm:t>
    </dgm:pt>
    <dgm:pt modelId="{E50E8EEE-99E2-4B7B-9F31-7D1AC2C481BC}" type="parTrans" cxnId="{DD16CD13-B2DB-4406-9342-FC586EC37C59}">
      <dgm:prSet/>
      <dgm:spPr/>
      <dgm:t>
        <a:bodyPr/>
        <a:lstStyle/>
        <a:p>
          <a:pPr rtl="1"/>
          <a:endParaRPr lang="fa-IR"/>
        </a:p>
      </dgm:t>
    </dgm:pt>
    <dgm:pt modelId="{07D4F4A4-7F71-42FF-94DF-5C15D1FB3DCC}" type="pres">
      <dgm:prSet presAssocID="{DE57CBE9-0E41-437E-A49B-79EE2F6D18B1}" presName="Name0" presStyleCnt="0">
        <dgm:presLayoutVars>
          <dgm:dir/>
          <dgm:animLvl val="lvl"/>
          <dgm:resizeHandles val="exact"/>
        </dgm:presLayoutVars>
      </dgm:prSet>
      <dgm:spPr/>
    </dgm:pt>
    <dgm:pt modelId="{1900215B-B912-4982-B374-14999BB0F832}" type="pres">
      <dgm:prSet presAssocID="{27CD050B-6F30-40CF-B361-6CCACF65EFE2}" presName="linNode" presStyleCnt="0"/>
      <dgm:spPr/>
    </dgm:pt>
    <dgm:pt modelId="{CAF4D6FC-7713-45DF-B301-B3D47D27D29C}" type="pres">
      <dgm:prSet presAssocID="{27CD050B-6F30-40CF-B361-6CCACF65EFE2}" presName="parentText" presStyleLbl="node1" presStyleIdx="0" presStyleCnt="1" custScaleX="34396" custScaleY="72550" custLinFactNeighborX="492" custLinFactNeighborY="13774">
        <dgm:presLayoutVars>
          <dgm:chMax val="1"/>
          <dgm:bulletEnabled val="1"/>
        </dgm:presLayoutVars>
      </dgm:prSet>
      <dgm:spPr/>
    </dgm:pt>
    <dgm:pt modelId="{4F1AC82C-7316-47E0-9132-81F87E9D27E3}" type="pres">
      <dgm:prSet presAssocID="{27CD050B-6F30-40CF-B361-6CCACF65EFE2}" presName="descendantText" presStyleLbl="alignAccFollowNode1" presStyleIdx="0" presStyleCnt="1" custScaleX="132336" custScaleY="96736" custLinFactNeighborX="4059" custLinFactNeighborY="14193">
        <dgm:presLayoutVars>
          <dgm:bulletEnabled val="1"/>
        </dgm:presLayoutVars>
      </dgm:prSet>
      <dgm:spPr>
        <a:prstGeom prst="round2SameRect">
          <a:avLst/>
        </a:prstGeom>
      </dgm:spPr>
    </dgm:pt>
  </dgm:ptLst>
  <dgm:cxnLst>
    <dgm:cxn modelId="{DD16CD13-B2DB-4406-9342-FC586EC37C59}" srcId="{27CD050B-6F30-40CF-B361-6CCACF65EFE2}" destId="{326B6FA9-5206-40C2-9D0D-3B8644A445AA}" srcOrd="0" destOrd="0" parTransId="{E50E8EEE-99E2-4B7B-9F31-7D1AC2C481BC}" sibTransId="{9B337181-5E22-41DC-A414-3D8252107AEA}"/>
    <dgm:cxn modelId="{9E47A11C-1BD4-4CDF-A61C-71DE6D91616C}" type="presOf" srcId="{DE57CBE9-0E41-437E-A49B-79EE2F6D18B1}" destId="{07D4F4A4-7F71-42FF-94DF-5C15D1FB3DCC}" srcOrd="0" destOrd="0" presId="urn:microsoft.com/office/officeart/2005/8/layout/vList5"/>
    <dgm:cxn modelId="{94F00C61-8797-451C-9433-183183BAA603}" type="presOf" srcId="{326B6FA9-5206-40C2-9D0D-3B8644A445AA}" destId="{4F1AC82C-7316-47E0-9132-81F87E9D27E3}" srcOrd="0" destOrd="0" presId="urn:microsoft.com/office/officeart/2005/8/layout/vList5"/>
    <dgm:cxn modelId="{BF70B882-516E-41DD-81D0-EB0F2F7439D6}" type="presOf" srcId="{27CD050B-6F30-40CF-B361-6CCACF65EFE2}" destId="{CAF4D6FC-7713-45DF-B301-B3D47D27D29C}" srcOrd="0" destOrd="0" presId="urn:microsoft.com/office/officeart/2005/8/layout/vList5"/>
    <dgm:cxn modelId="{693616C3-5D0A-46BA-8149-3065468CEA10}" srcId="{DE57CBE9-0E41-437E-A49B-79EE2F6D18B1}" destId="{27CD050B-6F30-40CF-B361-6CCACF65EFE2}" srcOrd="0" destOrd="0" parTransId="{142A0129-EF93-4D20-AECF-66E451C6E397}" sibTransId="{DCAE7DA5-2F8C-4AF2-B5B1-64BE3C4B2146}"/>
    <dgm:cxn modelId="{C2998CA7-3A37-4E56-B35B-1A0B7146AFB9}" type="presParOf" srcId="{07D4F4A4-7F71-42FF-94DF-5C15D1FB3DCC}" destId="{1900215B-B912-4982-B374-14999BB0F832}" srcOrd="0" destOrd="0" presId="urn:microsoft.com/office/officeart/2005/8/layout/vList5"/>
    <dgm:cxn modelId="{C41D664F-0479-4EF8-BB2E-7BEE49C97849}" type="presParOf" srcId="{1900215B-B912-4982-B374-14999BB0F832}" destId="{CAF4D6FC-7713-45DF-B301-B3D47D27D29C}" srcOrd="0" destOrd="0" presId="urn:microsoft.com/office/officeart/2005/8/layout/vList5"/>
    <dgm:cxn modelId="{BCB454AF-2A2D-426F-B95A-CEA237BB41A3}" type="presParOf" srcId="{1900215B-B912-4982-B374-14999BB0F832}" destId="{4F1AC82C-7316-47E0-9132-81F87E9D27E3}" srcOrd="1" destOrd="0" presId="urn:microsoft.com/office/officeart/2005/8/layout/vList5"/>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E57CBE9-0E41-437E-A49B-79EE2F6D18B1}" type="doc">
      <dgm:prSet loTypeId="urn:microsoft.com/office/officeart/2005/8/layout/vList5" loCatId="list" qsTypeId="urn:microsoft.com/office/officeart/2005/8/quickstyle/3d3" qsCatId="3D" csTypeId="urn:microsoft.com/office/officeart/2005/8/colors/accent1_2" csCatId="accent1" phldr="1"/>
      <dgm:spPr/>
      <dgm:t>
        <a:bodyPr/>
        <a:lstStyle/>
        <a:p>
          <a:pPr rtl="1"/>
          <a:endParaRPr lang="fa-IR"/>
        </a:p>
      </dgm:t>
    </dgm:pt>
    <dgm:pt modelId="{27CD050B-6F30-40CF-B361-6CCACF65EFE2}">
      <dgm:prSet phldrT="[Text]" custT="1">
        <dgm:style>
          <a:lnRef idx="1">
            <a:schemeClr val="accent4"/>
          </a:lnRef>
          <a:fillRef idx="2">
            <a:schemeClr val="accent4"/>
          </a:fillRef>
          <a:effectRef idx="1">
            <a:schemeClr val="accent4"/>
          </a:effectRef>
          <a:fontRef idx="minor">
            <a:schemeClr val="dk1"/>
          </a:fontRef>
        </dgm:style>
      </dgm:prSet>
      <dgm:spPr>
        <a:xfrm>
          <a:off x="342344" y="39047"/>
          <a:ext cx="510513" cy="221576"/>
        </a:xfrm>
        <a:prstGeom prst="roundRect">
          <a:avLst/>
        </a:prstGeom>
      </dgm:spPr>
      <dgm:t>
        <a:bodyPr/>
        <a:lstStyle/>
        <a:p>
          <a:pPr rtl="1">
            <a:buNone/>
          </a:pPr>
          <a:r>
            <a:rPr lang="fa-IR" sz="1000">
              <a:latin typeface="Calibri" panose="020F0502020204030204"/>
              <a:ea typeface="+mn-ea"/>
              <a:cs typeface="B Titr" panose="00000700000000000000" pitchFamily="2" charset="-78"/>
            </a:rPr>
            <a:t>6</a:t>
          </a:r>
        </a:p>
      </dgm:t>
    </dgm:pt>
    <dgm:pt modelId="{142A0129-EF93-4D20-AECF-66E451C6E397}" type="parTrans" cxnId="{693616C3-5D0A-46BA-8149-3065468CEA10}">
      <dgm:prSet/>
      <dgm:spPr/>
      <dgm:t>
        <a:bodyPr/>
        <a:lstStyle/>
        <a:p>
          <a:pPr rtl="1"/>
          <a:endParaRPr lang="fa-IR"/>
        </a:p>
      </dgm:t>
    </dgm:pt>
    <dgm:pt modelId="{DCAE7DA5-2F8C-4AF2-B5B1-64BE3C4B2146}" type="sibTrans" cxnId="{693616C3-5D0A-46BA-8149-3065468CEA10}">
      <dgm:prSet/>
      <dgm:spPr/>
      <dgm:t>
        <a:bodyPr/>
        <a:lstStyle/>
        <a:p>
          <a:pPr rtl="1"/>
          <a:endParaRPr lang="fa-IR"/>
        </a:p>
      </dgm:t>
    </dgm:pt>
    <dgm:pt modelId="{326B6FA9-5206-40C2-9D0D-3B8644A445AA}">
      <dgm:prSet phldrT="[Text]" custT="1"/>
      <dgm:spPr>
        <a:xfrm rot="5400000">
          <a:off x="3144243" y="-2084981"/>
          <a:ext cx="220980" cy="4501432"/>
        </a:xfrm>
      </dgm:spPr>
      <dgm:t>
        <a:bodyPr/>
        <a:lstStyle/>
        <a:p>
          <a:pPr algn="r" rtl="1">
            <a:buNone/>
          </a:pPr>
          <a:r>
            <a:rPr lang="fa-IR" sz="1100">
              <a:cs typeface="B Titr" panose="00000700000000000000" pitchFamily="2" charset="-78"/>
            </a:rPr>
            <a:t>معرفی تربه قره باغلار در نخجوان</a:t>
          </a:r>
          <a:endParaRPr lang="fa-IR" sz="1100" b="1">
            <a:solidFill>
              <a:schemeClr val="tx1"/>
            </a:solidFill>
            <a:latin typeface="Calibri" panose="020F0502020204030204"/>
            <a:ea typeface="+mn-ea"/>
            <a:cs typeface="B Titr" panose="00000700000000000000" pitchFamily="2" charset="-78"/>
          </a:endParaRPr>
        </a:p>
      </dgm:t>
    </dgm:pt>
    <dgm:pt modelId="{E50E8EEE-99E2-4B7B-9F31-7D1AC2C481BC}" type="parTrans" cxnId="{DD16CD13-B2DB-4406-9342-FC586EC37C59}">
      <dgm:prSet/>
      <dgm:spPr/>
      <dgm:t>
        <a:bodyPr/>
        <a:lstStyle/>
        <a:p>
          <a:pPr rtl="1"/>
          <a:endParaRPr lang="fa-IR"/>
        </a:p>
      </dgm:t>
    </dgm:pt>
    <dgm:pt modelId="{9B337181-5E22-41DC-A414-3D8252107AEA}" type="sibTrans" cxnId="{DD16CD13-B2DB-4406-9342-FC586EC37C59}">
      <dgm:prSet/>
      <dgm:spPr/>
      <dgm:t>
        <a:bodyPr/>
        <a:lstStyle/>
        <a:p>
          <a:pPr rtl="1"/>
          <a:endParaRPr lang="fa-IR"/>
        </a:p>
      </dgm:t>
    </dgm:pt>
    <dgm:pt modelId="{07D4F4A4-7F71-42FF-94DF-5C15D1FB3DCC}" type="pres">
      <dgm:prSet presAssocID="{DE57CBE9-0E41-437E-A49B-79EE2F6D18B1}" presName="Name0" presStyleCnt="0">
        <dgm:presLayoutVars>
          <dgm:dir/>
          <dgm:animLvl val="lvl"/>
          <dgm:resizeHandles val="exact"/>
        </dgm:presLayoutVars>
      </dgm:prSet>
      <dgm:spPr/>
    </dgm:pt>
    <dgm:pt modelId="{1900215B-B912-4982-B374-14999BB0F832}" type="pres">
      <dgm:prSet presAssocID="{27CD050B-6F30-40CF-B361-6CCACF65EFE2}" presName="linNode" presStyleCnt="0"/>
      <dgm:spPr/>
    </dgm:pt>
    <dgm:pt modelId="{CAF4D6FC-7713-45DF-B301-B3D47D27D29C}" type="pres">
      <dgm:prSet presAssocID="{27CD050B-6F30-40CF-B361-6CCACF65EFE2}" presName="parentText" presStyleLbl="node1" presStyleIdx="0" presStyleCnt="1" custScaleX="34396" custScaleY="72550" custLinFactNeighborX="1325" custLinFactNeighborY="10250">
        <dgm:presLayoutVars>
          <dgm:chMax val="1"/>
          <dgm:bulletEnabled val="1"/>
        </dgm:presLayoutVars>
      </dgm:prSet>
      <dgm:spPr/>
    </dgm:pt>
    <dgm:pt modelId="{4F1AC82C-7316-47E0-9132-81F87E9D27E3}" type="pres">
      <dgm:prSet presAssocID="{27CD050B-6F30-40CF-B361-6CCACF65EFE2}" presName="descendantText" presStyleLbl="alignAccFollowNode1" presStyleIdx="0" presStyleCnt="1" custScaleX="132336" custScaleY="96736" custLinFactNeighborX="26755" custLinFactNeighborY="14193">
        <dgm:presLayoutVars>
          <dgm:bulletEnabled val="1"/>
        </dgm:presLayoutVars>
      </dgm:prSet>
      <dgm:spPr>
        <a:prstGeom prst="round2SameRect">
          <a:avLst/>
        </a:prstGeom>
      </dgm:spPr>
    </dgm:pt>
  </dgm:ptLst>
  <dgm:cxnLst>
    <dgm:cxn modelId="{DD16CD13-B2DB-4406-9342-FC586EC37C59}" srcId="{27CD050B-6F30-40CF-B361-6CCACF65EFE2}" destId="{326B6FA9-5206-40C2-9D0D-3B8644A445AA}" srcOrd="0" destOrd="0" parTransId="{E50E8EEE-99E2-4B7B-9F31-7D1AC2C481BC}" sibTransId="{9B337181-5E22-41DC-A414-3D8252107AEA}"/>
    <dgm:cxn modelId="{9E47A11C-1BD4-4CDF-A61C-71DE6D91616C}" type="presOf" srcId="{DE57CBE9-0E41-437E-A49B-79EE2F6D18B1}" destId="{07D4F4A4-7F71-42FF-94DF-5C15D1FB3DCC}" srcOrd="0" destOrd="0" presId="urn:microsoft.com/office/officeart/2005/8/layout/vList5"/>
    <dgm:cxn modelId="{94F00C61-8797-451C-9433-183183BAA603}" type="presOf" srcId="{326B6FA9-5206-40C2-9D0D-3B8644A445AA}" destId="{4F1AC82C-7316-47E0-9132-81F87E9D27E3}" srcOrd="0" destOrd="0" presId="urn:microsoft.com/office/officeart/2005/8/layout/vList5"/>
    <dgm:cxn modelId="{BF70B882-516E-41DD-81D0-EB0F2F7439D6}" type="presOf" srcId="{27CD050B-6F30-40CF-B361-6CCACF65EFE2}" destId="{CAF4D6FC-7713-45DF-B301-B3D47D27D29C}" srcOrd="0" destOrd="0" presId="urn:microsoft.com/office/officeart/2005/8/layout/vList5"/>
    <dgm:cxn modelId="{693616C3-5D0A-46BA-8149-3065468CEA10}" srcId="{DE57CBE9-0E41-437E-A49B-79EE2F6D18B1}" destId="{27CD050B-6F30-40CF-B361-6CCACF65EFE2}" srcOrd="0" destOrd="0" parTransId="{142A0129-EF93-4D20-AECF-66E451C6E397}" sibTransId="{DCAE7DA5-2F8C-4AF2-B5B1-64BE3C4B2146}"/>
    <dgm:cxn modelId="{C2998CA7-3A37-4E56-B35B-1A0B7146AFB9}" type="presParOf" srcId="{07D4F4A4-7F71-42FF-94DF-5C15D1FB3DCC}" destId="{1900215B-B912-4982-B374-14999BB0F832}" srcOrd="0" destOrd="0" presId="urn:microsoft.com/office/officeart/2005/8/layout/vList5"/>
    <dgm:cxn modelId="{C41D664F-0479-4EF8-BB2E-7BEE49C97849}" type="presParOf" srcId="{1900215B-B912-4982-B374-14999BB0F832}" destId="{CAF4D6FC-7713-45DF-B301-B3D47D27D29C}" srcOrd="0" destOrd="0" presId="urn:microsoft.com/office/officeart/2005/8/layout/vList5"/>
    <dgm:cxn modelId="{BCB454AF-2A2D-426F-B95A-CEA237BB41A3}" type="presParOf" srcId="{1900215B-B912-4982-B374-14999BB0F832}" destId="{4F1AC82C-7316-47E0-9132-81F87E9D27E3}" srcOrd="1" destOrd="0" presId="urn:microsoft.com/office/officeart/2005/8/layout/vList5"/>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ata20.xml><?xml version="1.0" encoding="utf-8"?>
<dgm:dataModel xmlns:dgm="http://schemas.openxmlformats.org/drawingml/2006/diagram" xmlns:a="http://schemas.openxmlformats.org/drawingml/2006/main">
  <dgm:ptLst>
    <dgm:pt modelId="{DE57CBE9-0E41-437E-A49B-79EE2F6D18B1}" type="doc">
      <dgm:prSet loTypeId="urn:microsoft.com/office/officeart/2005/8/layout/vList5" loCatId="list" qsTypeId="urn:microsoft.com/office/officeart/2005/8/quickstyle/3d3" qsCatId="3D" csTypeId="urn:microsoft.com/office/officeart/2005/8/colors/accent1_2" csCatId="accent1" phldr="1"/>
      <dgm:spPr/>
      <dgm:t>
        <a:bodyPr/>
        <a:lstStyle/>
        <a:p>
          <a:pPr rtl="1"/>
          <a:endParaRPr lang="fa-IR"/>
        </a:p>
      </dgm:t>
    </dgm:pt>
    <dgm:pt modelId="{27CD050B-6F30-40CF-B361-6CCACF65EFE2}">
      <dgm:prSet phldrT="[Text]" custT="1">
        <dgm:style>
          <a:lnRef idx="1">
            <a:schemeClr val="accent4"/>
          </a:lnRef>
          <a:fillRef idx="2">
            <a:schemeClr val="accent4"/>
          </a:fillRef>
          <a:effectRef idx="1">
            <a:schemeClr val="accent4"/>
          </a:effectRef>
          <a:fontRef idx="minor">
            <a:schemeClr val="dk1"/>
          </a:fontRef>
        </dgm:style>
      </dgm:prSet>
      <dgm:spPr>
        <a:xfrm>
          <a:off x="342344" y="39047"/>
          <a:ext cx="510513" cy="221576"/>
        </a:xfrm>
        <a:prstGeom prst="roundRect">
          <a:avLst/>
        </a:prstGeom>
      </dgm:spPr>
      <dgm:t>
        <a:bodyPr/>
        <a:lstStyle/>
        <a:p>
          <a:pPr rtl="1">
            <a:buNone/>
          </a:pPr>
          <a:r>
            <a:rPr lang="fa-IR" sz="1000">
              <a:latin typeface="Calibri" panose="020F0502020204030204"/>
              <a:ea typeface="+mn-ea"/>
              <a:cs typeface="B Titr" panose="00000700000000000000" pitchFamily="2" charset="-78"/>
            </a:rPr>
            <a:t>6</a:t>
          </a:r>
        </a:p>
      </dgm:t>
    </dgm:pt>
    <dgm:pt modelId="{142A0129-EF93-4D20-AECF-66E451C6E397}" type="parTrans" cxnId="{693616C3-5D0A-46BA-8149-3065468CEA10}">
      <dgm:prSet/>
      <dgm:spPr/>
      <dgm:t>
        <a:bodyPr/>
        <a:lstStyle/>
        <a:p>
          <a:pPr rtl="1"/>
          <a:endParaRPr lang="fa-IR"/>
        </a:p>
      </dgm:t>
    </dgm:pt>
    <dgm:pt modelId="{DCAE7DA5-2F8C-4AF2-B5B1-64BE3C4B2146}" type="sibTrans" cxnId="{693616C3-5D0A-46BA-8149-3065468CEA10}">
      <dgm:prSet/>
      <dgm:spPr/>
      <dgm:t>
        <a:bodyPr/>
        <a:lstStyle/>
        <a:p>
          <a:pPr rtl="1"/>
          <a:endParaRPr lang="fa-IR"/>
        </a:p>
      </dgm:t>
    </dgm:pt>
    <dgm:pt modelId="{326B6FA9-5206-40C2-9D0D-3B8644A445AA}">
      <dgm:prSet phldrT="[Text]" custT="1"/>
      <dgm:spPr>
        <a:xfrm rot="5400000">
          <a:off x="3144243" y="-2084981"/>
          <a:ext cx="220980" cy="4501432"/>
        </a:xfrm>
      </dgm:spPr>
      <dgm:t>
        <a:bodyPr/>
        <a:lstStyle/>
        <a:p>
          <a:pPr algn="r" rtl="1">
            <a:buNone/>
          </a:pPr>
          <a:r>
            <a:rPr lang="fa-IR" sz="1100">
              <a:cs typeface="B Titr" panose="00000700000000000000" pitchFamily="2" charset="-78"/>
            </a:rPr>
            <a:t>معرفی تربه قره باغلار در نخجوان</a:t>
          </a:r>
          <a:endParaRPr lang="fa-IR" sz="1100" b="1">
            <a:solidFill>
              <a:schemeClr val="tx1"/>
            </a:solidFill>
            <a:latin typeface="Calibri" panose="020F0502020204030204"/>
            <a:ea typeface="+mn-ea"/>
            <a:cs typeface="B Titr" panose="00000700000000000000" pitchFamily="2" charset="-78"/>
          </a:endParaRPr>
        </a:p>
      </dgm:t>
    </dgm:pt>
    <dgm:pt modelId="{E50E8EEE-99E2-4B7B-9F31-7D1AC2C481BC}" type="parTrans" cxnId="{DD16CD13-B2DB-4406-9342-FC586EC37C59}">
      <dgm:prSet/>
      <dgm:spPr/>
      <dgm:t>
        <a:bodyPr/>
        <a:lstStyle/>
        <a:p>
          <a:pPr rtl="1"/>
          <a:endParaRPr lang="fa-IR"/>
        </a:p>
      </dgm:t>
    </dgm:pt>
    <dgm:pt modelId="{9B337181-5E22-41DC-A414-3D8252107AEA}" type="sibTrans" cxnId="{DD16CD13-B2DB-4406-9342-FC586EC37C59}">
      <dgm:prSet/>
      <dgm:spPr/>
      <dgm:t>
        <a:bodyPr/>
        <a:lstStyle/>
        <a:p>
          <a:pPr rtl="1"/>
          <a:endParaRPr lang="fa-IR"/>
        </a:p>
      </dgm:t>
    </dgm:pt>
    <dgm:pt modelId="{07D4F4A4-7F71-42FF-94DF-5C15D1FB3DCC}" type="pres">
      <dgm:prSet presAssocID="{DE57CBE9-0E41-437E-A49B-79EE2F6D18B1}" presName="Name0" presStyleCnt="0">
        <dgm:presLayoutVars>
          <dgm:dir/>
          <dgm:animLvl val="lvl"/>
          <dgm:resizeHandles val="exact"/>
        </dgm:presLayoutVars>
      </dgm:prSet>
      <dgm:spPr/>
    </dgm:pt>
    <dgm:pt modelId="{1900215B-B912-4982-B374-14999BB0F832}" type="pres">
      <dgm:prSet presAssocID="{27CD050B-6F30-40CF-B361-6CCACF65EFE2}" presName="linNode" presStyleCnt="0"/>
      <dgm:spPr/>
    </dgm:pt>
    <dgm:pt modelId="{CAF4D6FC-7713-45DF-B301-B3D47D27D29C}" type="pres">
      <dgm:prSet presAssocID="{27CD050B-6F30-40CF-B361-6CCACF65EFE2}" presName="parentText" presStyleLbl="node1" presStyleIdx="0" presStyleCnt="1" custScaleX="34396" custScaleY="72550" custLinFactNeighborX="1325" custLinFactNeighborY="10250">
        <dgm:presLayoutVars>
          <dgm:chMax val="1"/>
          <dgm:bulletEnabled val="1"/>
        </dgm:presLayoutVars>
      </dgm:prSet>
      <dgm:spPr/>
    </dgm:pt>
    <dgm:pt modelId="{4F1AC82C-7316-47E0-9132-81F87E9D27E3}" type="pres">
      <dgm:prSet presAssocID="{27CD050B-6F30-40CF-B361-6CCACF65EFE2}" presName="descendantText" presStyleLbl="alignAccFollowNode1" presStyleIdx="0" presStyleCnt="1" custScaleX="132336" custScaleY="96736" custLinFactNeighborX="26755" custLinFactNeighborY="14193">
        <dgm:presLayoutVars>
          <dgm:bulletEnabled val="1"/>
        </dgm:presLayoutVars>
      </dgm:prSet>
      <dgm:spPr>
        <a:prstGeom prst="round2SameRect">
          <a:avLst/>
        </a:prstGeom>
      </dgm:spPr>
    </dgm:pt>
  </dgm:ptLst>
  <dgm:cxnLst>
    <dgm:cxn modelId="{DD16CD13-B2DB-4406-9342-FC586EC37C59}" srcId="{27CD050B-6F30-40CF-B361-6CCACF65EFE2}" destId="{326B6FA9-5206-40C2-9D0D-3B8644A445AA}" srcOrd="0" destOrd="0" parTransId="{E50E8EEE-99E2-4B7B-9F31-7D1AC2C481BC}" sibTransId="{9B337181-5E22-41DC-A414-3D8252107AEA}"/>
    <dgm:cxn modelId="{9E47A11C-1BD4-4CDF-A61C-71DE6D91616C}" type="presOf" srcId="{DE57CBE9-0E41-437E-A49B-79EE2F6D18B1}" destId="{07D4F4A4-7F71-42FF-94DF-5C15D1FB3DCC}" srcOrd="0" destOrd="0" presId="urn:microsoft.com/office/officeart/2005/8/layout/vList5"/>
    <dgm:cxn modelId="{94F00C61-8797-451C-9433-183183BAA603}" type="presOf" srcId="{326B6FA9-5206-40C2-9D0D-3B8644A445AA}" destId="{4F1AC82C-7316-47E0-9132-81F87E9D27E3}" srcOrd="0" destOrd="0" presId="urn:microsoft.com/office/officeart/2005/8/layout/vList5"/>
    <dgm:cxn modelId="{BF70B882-516E-41DD-81D0-EB0F2F7439D6}" type="presOf" srcId="{27CD050B-6F30-40CF-B361-6CCACF65EFE2}" destId="{CAF4D6FC-7713-45DF-B301-B3D47D27D29C}" srcOrd="0" destOrd="0" presId="urn:microsoft.com/office/officeart/2005/8/layout/vList5"/>
    <dgm:cxn modelId="{693616C3-5D0A-46BA-8149-3065468CEA10}" srcId="{DE57CBE9-0E41-437E-A49B-79EE2F6D18B1}" destId="{27CD050B-6F30-40CF-B361-6CCACF65EFE2}" srcOrd="0" destOrd="0" parTransId="{142A0129-EF93-4D20-AECF-66E451C6E397}" sibTransId="{DCAE7DA5-2F8C-4AF2-B5B1-64BE3C4B2146}"/>
    <dgm:cxn modelId="{C2998CA7-3A37-4E56-B35B-1A0B7146AFB9}" type="presParOf" srcId="{07D4F4A4-7F71-42FF-94DF-5C15D1FB3DCC}" destId="{1900215B-B912-4982-B374-14999BB0F832}" srcOrd="0" destOrd="0" presId="urn:microsoft.com/office/officeart/2005/8/layout/vList5"/>
    <dgm:cxn modelId="{C41D664F-0479-4EF8-BB2E-7BEE49C97849}" type="presParOf" srcId="{1900215B-B912-4982-B374-14999BB0F832}" destId="{CAF4D6FC-7713-45DF-B301-B3D47D27D29C}" srcOrd="0" destOrd="0" presId="urn:microsoft.com/office/officeart/2005/8/layout/vList5"/>
    <dgm:cxn modelId="{BCB454AF-2A2D-426F-B95A-CEA237BB41A3}" type="presParOf" srcId="{1900215B-B912-4982-B374-14999BB0F832}" destId="{4F1AC82C-7316-47E0-9132-81F87E9D27E3}" srcOrd="1" destOrd="0" presId="urn:microsoft.com/office/officeart/2005/8/layout/vList5"/>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ata21.xml><?xml version="1.0" encoding="utf-8"?>
<dgm:dataModel xmlns:dgm="http://schemas.openxmlformats.org/drawingml/2006/diagram" xmlns:a="http://schemas.openxmlformats.org/drawingml/2006/main">
  <dgm:ptLst>
    <dgm:pt modelId="{DE57CBE9-0E41-437E-A49B-79EE2F6D18B1}" type="doc">
      <dgm:prSet loTypeId="urn:microsoft.com/office/officeart/2005/8/layout/vList5" loCatId="list" qsTypeId="urn:microsoft.com/office/officeart/2005/8/quickstyle/3d3" qsCatId="3D" csTypeId="urn:microsoft.com/office/officeart/2005/8/colors/accent1_2" csCatId="accent1" phldr="1"/>
      <dgm:spPr/>
      <dgm:t>
        <a:bodyPr/>
        <a:lstStyle/>
        <a:p>
          <a:pPr rtl="1"/>
          <a:endParaRPr lang="fa-IR"/>
        </a:p>
      </dgm:t>
    </dgm:pt>
    <dgm:pt modelId="{27CD050B-6F30-40CF-B361-6CCACF65EFE2}">
      <dgm:prSet phldrT="[Text]" custT="1">
        <dgm:style>
          <a:lnRef idx="1">
            <a:schemeClr val="accent4"/>
          </a:lnRef>
          <a:fillRef idx="2">
            <a:schemeClr val="accent4"/>
          </a:fillRef>
          <a:effectRef idx="1">
            <a:schemeClr val="accent4"/>
          </a:effectRef>
          <a:fontRef idx="minor">
            <a:schemeClr val="dk1"/>
          </a:fontRef>
        </dgm:style>
      </dgm:prSet>
      <dgm:spPr>
        <a:xfrm>
          <a:off x="342344" y="39047"/>
          <a:ext cx="510513" cy="221576"/>
        </a:xfrm>
        <a:prstGeom prst="roundRect">
          <a:avLst/>
        </a:prstGeom>
      </dgm:spPr>
      <dgm:t>
        <a:bodyPr/>
        <a:lstStyle/>
        <a:p>
          <a:pPr rtl="1">
            <a:buNone/>
          </a:pPr>
          <a:r>
            <a:rPr lang="fa-IR" sz="900">
              <a:latin typeface="Calibri" panose="020F0502020204030204"/>
              <a:ea typeface="+mn-ea"/>
              <a:cs typeface="B Titr" panose="00000700000000000000" pitchFamily="2" charset="-78"/>
            </a:rPr>
            <a:t>8</a:t>
          </a:r>
        </a:p>
      </dgm:t>
    </dgm:pt>
    <dgm:pt modelId="{142A0129-EF93-4D20-AECF-66E451C6E397}" type="parTrans" cxnId="{693616C3-5D0A-46BA-8149-3065468CEA10}">
      <dgm:prSet/>
      <dgm:spPr/>
      <dgm:t>
        <a:bodyPr/>
        <a:lstStyle/>
        <a:p>
          <a:pPr rtl="1"/>
          <a:endParaRPr lang="fa-IR" sz="600"/>
        </a:p>
      </dgm:t>
    </dgm:pt>
    <dgm:pt modelId="{DCAE7DA5-2F8C-4AF2-B5B1-64BE3C4B2146}" type="sibTrans" cxnId="{693616C3-5D0A-46BA-8149-3065468CEA10}">
      <dgm:prSet/>
      <dgm:spPr/>
      <dgm:t>
        <a:bodyPr/>
        <a:lstStyle/>
        <a:p>
          <a:pPr rtl="1"/>
          <a:endParaRPr lang="fa-IR" sz="600"/>
        </a:p>
      </dgm:t>
    </dgm:pt>
    <dgm:pt modelId="{326B6FA9-5206-40C2-9D0D-3B8644A445AA}">
      <dgm:prSet phldrT="[Text]" custT="1"/>
      <dgm:spPr>
        <a:xfrm rot="5400000">
          <a:off x="3144243" y="-2084981"/>
          <a:ext cx="220980" cy="4501432"/>
        </a:xfrm>
      </dgm:spPr>
      <dgm:t>
        <a:bodyPr/>
        <a:lstStyle/>
        <a:p>
          <a:pPr algn="r" rtl="1">
            <a:buNone/>
          </a:pPr>
          <a:r>
            <a:rPr lang="fa-IR" sz="1100" b="1">
              <a:cs typeface="B Titr" panose="00000700000000000000" pitchFamily="2" charset="-78"/>
            </a:rPr>
            <a:t>معرفی تربه یوسف بن کوثیر در نخجوان</a:t>
          </a:r>
          <a:endParaRPr lang="fa-IR" sz="300" b="1">
            <a:latin typeface="Calibri" panose="020F0502020204030204"/>
            <a:ea typeface="+mn-ea"/>
            <a:cs typeface="B Titr" panose="00000700000000000000" pitchFamily="2" charset="-78"/>
          </a:endParaRPr>
        </a:p>
      </dgm:t>
    </dgm:pt>
    <dgm:pt modelId="{E50E8EEE-99E2-4B7B-9F31-7D1AC2C481BC}" type="parTrans" cxnId="{DD16CD13-B2DB-4406-9342-FC586EC37C59}">
      <dgm:prSet/>
      <dgm:spPr/>
      <dgm:t>
        <a:bodyPr/>
        <a:lstStyle/>
        <a:p>
          <a:pPr rtl="1"/>
          <a:endParaRPr lang="fa-IR" sz="600"/>
        </a:p>
      </dgm:t>
    </dgm:pt>
    <dgm:pt modelId="{9B337181-5E22-41DC-A414-3D8252107AEA}" type="sibTrans" cxnId="{DD16CD13-B2DB-4406-9342-FC586EC37C59}">
      <dgm:prSet/>
      <dgm:spPr/>
      <dgm:t>
        <a:bodyPr/>
        <a:lstStyle/>
        <a:p>
          <a:pPr rtl="1"/>
          <a:endParaRPr lang="fa-IR" sz="600"/>
        </a:p>
      </dgm:t>
    </dgm:pt>
    <dgm:pt modelId="{07D4F4A4-7F71-42FF-94DF-5C15D1FB3DCC}" type="pres">
      <dgm:prSet presAssocID="{DE57CBE9-0E41-437E-A49B-79EE2F6D18B1}" presName="Name0" presStyleCnt="0">
        <dgm:presLayoutVars>
          <dgm:dir/>
          <dgm:animLvl val="lvl"/>
          <dgm:resizeHandles val="exact"/>
        </dgm:presLayoutVars>
      </dgm:prSet>
      <dgm:spPr/>
    </dgm:pt>
    <dgm:pt modelId="{1900215B-B912-4982-B374-14999BB0F832}" type="pres">
      <dgm:prSet presAssocID="{27CD050B-6F30-40CF-B361-6CCACF65EFE2}" presName="linNode" presStyleCnt="0"/>
      <dgm:spPr/>
    </dgm:pt>
    <dgm:pt modelId="{CAF4D6FC-7713-45DF-B301-B3D47D27D29C}" type="pres">
      <dgm:prSet presAssocID="{27CD050B-6F30-40CF-B361-6CCACF65EFE2}" presName="parentText" presStyleLbl="node1" presStyleIdx="0" presStyleCnt="1" custScaleX="34396" custScaleY="72550" custLinFactNeighborX="1325" custLinFactNeighborY="10250">
        <dgm:presLayoutVars>
          <dgm:chMax val="1"/>
          <dgm:bulletEnabled val="1"/>
        </dgm:presLayoutVars>
      </dgm:prSet>
      <dgm:spPr/>
    </dgm:pt>
    <dgm:pt modelId="{4F1AC82C-7316-47E0-9132-81F87E9D27E3}" type="pres">
      <dgm:prSet presAssocID="{27CD050B-6F30-40CF-B361-6CCACF65EFE2}" presName="descendantText" presStyleLbl="alignAccFollowNode1" presStyleIdx="0" presStyleCnt="1" custScaleX="132336" custScaleY="96736" custLinFactNeighborX="14853" custLinFactNeighborY="12500">
        <dgm:presLayoutVars>
          <dgm:bulletEnabled val="1"/>
        </dgm:presLayoutVars>
      </dgm:prSet>
      <dgm:spPr>
        <a:prstGeom prst="round2SameRect">
          <a:avLst/>
        </a:prstGeom>
      </dgm:spPr>
    </dgm:pt>
  </dgm:ptLst>
  <dgm:cxnLst>
    <dgm:cxn modelId="{DD16CD13-B2DB-4406-9342-FC586EC37C59}" srcId="{27CD050B-6F30-40CF-B361-6CCACF65EFE2}" destId="{326B6FA9-5206-40C2-9D0D-3B8644A445AA}" srcOrd="0" destOrd="0" parTransId="{E50E8EEE-99E2-4B7B-9F31-7D1AC2C481BC}" sibTransId="{9B337181-5E22-41DC-A414-3D8252107AEA}"/>
    <dgm:cxn modelId="{9E47A11C-1BD4-4CDF-A61C-71DE6D91616C}" type="presOf" srcId="{DE57CBE9-0E41-437E-A49B-79EE2F6D18B1}" destId="{07D4F4A4-7F71-42FF-94DF-5C15D1FB3DCC}" srcOrd="0" destOrd="0" presId="urn:microsoft.com/office/officeart/2005/8/layout/vList5"/>
    <dgm:cxn modelId="{94F00C61-8797-451C-9433-183183BAA603}" type="presOf" srcId="{326B6FA9-5206-40C2-9D0D-3B8644A445AA}" destId="{4F1AC82C-7316-47E0-9132-81F87E9D27E3}" srcOrd="0" destOrd="0" presId="urn:microsoft.com/office/officeart/2005/8/layout/vList5"/>
    <dgm:cxn modelId="{BF70B882-516E-41DD-81D0-EB0F2F7439D6}" type="presOf" srcId="{27CD050B-6F30-40CF-B361-6CCACF65EFE2}" destId="{CAF4D6FC-7713-45DF-B301-B3D47D27D29C}" srcOrd="0" destOrd="0" presId="urn:microsoft.com/office/officeart/2005/8/layout/vList5"/>
    <dgm:cxn modelId="{693616C3-5D0A-46BA-8149-3065468CEA10}" srcId="{DE57CBE9-0E41-437E-A49B-79EE2F6D18B1}" destId="{27CD050B-6F30-40CF-B361-6CCACF65EFE2}" srcOrd="0" destOrd="0" parTransId="{142A0129-EF93-4D20-AECF-66E451C6E397}" sibTransId="{DCAE7DA5-2F8C-4AF2-B5B1-64BE3C4B2146}"/>
    <dgm:cxn modelId="{C2998CA7-3A37-4E56-B35B-1A0B7146AFB9}" type="presParOf" srcId="{07D4F4A4-7F71-42FF-94DF-5C15D1FB3DCC}" destId="{1900215B-B912-4982-B374-14999BB0F832}" srcOrd="0" destOrd="0" presId="urn:microsoft.com/office/officeart/2005/8/layout/vList5"/>
    <dgm:cxn modelId="{C41D664F-0479-4EF8-BB2E-7BEE49C97849}" type="presParOf" srcId="{1900215B-B912-4982-B374-14999BB0F832}" destId="{CAF4D6FC-7713-45DF-B301-B3D47D27D29C}" srcOrd="0" destOrd="0" presId="urn:microsoft.com/office/officeart/2005/8/layout/vList5"/>
    <dgm:cxn modelId="{BCB454AF-2A2D-426F-B95A-CEA237BB41A3}" type="presParOf" srcId="{1900215B-B912-4982-B374-14999BB0F832}" destId="{4F1AC82C-7316-47E0-9132-81F87E9D27E3}" srcOrd="1" destOrd="0" presId="urn:microsoft.com/office/officeart/2005/8/layout/vList5"/>
  </dgm:cxnLst>
  <dgm:bg/>
  <dgm:whole/>
  <dgm:extLst>
    <a:ext uri="http://schemas.microsoft.com/office/drawing/2008/diagram">
      <dsp:dataModelExt xmlns:dsp="http://schemas.microsoft.com/office/drawing/2008/diagram" relId="rId36" minVer="http://schemas.openxmlformats.org/drawingml/2006/diagram"/>
    </a:ext>
  </dgm:extLst>
</dgm:dataModel>
</file>

<file path=word/diagrams/data22.xml><?xml version="1.0" encoding="utf-8"?>
<dgm:dataModel xmlns:dgm="http://schemas.openxmlformats.org/drawingml/2006/diagram" xmlns:a="http://schemas.openxmlformats.org/drawingml/2006/main">
  <dgm:ptLst>
    <dgm:pt modelId="{DE57CBE9-0E41-437E-A49B-79EE2F6D18B1}" type="doc">
      <dgm:prSet loTypeId="urn:microsoft.com/office/officeart/2005/8/layout/vList5" loCatId="list" qsTypeId="urn:microsoft.com/office/officeart/2005/8/quickstyle/3d3" qsCatId="3D" csTypeId="urn:microsoft.com/office/officeart/2005/8/colors/accent1_2" csCatId="accent1" phldr="1"/>
      <dgm:spPr/>
      <dgm:t>
        <a:bodyPr/>
        <a:lstStyle/>
        <a:p>
          <a:pPr rtl="1"/>
          <a:endParaRPr lang="fa-IR"/>
        </a:p>
      </dgm:t>
    </dgm:pt>
    <dgm:pt modelId="{27CD050B-6F30-40CF-B361-6CCACF65EFE2}">
      <dgm:prSet phldrT="[Text]" custT="1">
        <dgm:style>
          <a:lnRef idx="1">
            <a:schemeClr val="accent4"/>
          </a:lnRef>
          <a:fillRef idx="2">
            <a:schemeClr val="accent4"/>
          </a:fillRef>
          <a:effectRef idx="1">
            <a:schemeClr val="accent4"/>
          </a:effectRef>
          <a:fontRef idx="minor">
            <a:schemeClr val="dk1"/>
          </a:fontRef>
        </dgm:style>
      </dgm:prSet>
      <dgm:spPr>
        <a:xfrm>
          <a:off x="342344" y="39047"/>
          <a:ext cx="510513" cy="221576"/>
        </a:xfrm>
        <a:prstGeom prst="roundRect">
          <a:avLst/>
        </a:prstGeom>
      </dgm:spPr>
      <dgm:t>
        <a:bodyPr/>
        <a:lstStyle/>
        <a:p>
          <a:pPr rtl="1">
            <a:buNone/>
          </a:pPr>
          <a:r>
            <a:rPr lang="fa-IR" sz="1000">
              <a:solidFill>
                <a:sysClr val="windowText" lastClr="000000"/>
              </a:solidFill>
              <a:latin typeface="Calibri" panose="020F0502020204030204"/>
              <a:ea typeface="+mn-ea"/>
              <a:cs typeface="B Titr" panose="00000700000000000000" pitchFamily="2" charset="-78"/>
            </a:rPr>
            <a:t>10</a:t>
          </a:r>
        </a:p>
      </dgm:t>
    </dgm:pt>
    <dgm:pt modelId="{142A0129-EF93-4D20-AECF-66E451C6E397}" type="parTrans" cxnId="{693616C3-5D0A-46BA-8149-3065468CEA10}">
      <dgm:prSet/>
      <dgm:spPr/>
      <dgm:t>
        <a:bodyPr/>
        <a:lstStyle/>
        <a:p>
          <a:pPr rtl="1"/>
          <a:endParaRPr lang="fa-IR"/>
        </a:p>
      </dgm:t>
    </dgm:pt>
    <dgm:pt modelId="{DCAE7DA5-2F8C-4AF2-B5B1-64BE3C4B2146}" type="sibTrans" cxnId="{693616C3-5D0A-46BA-8149-3065468CEA10}">
      <dgm:prSet/>
      <dgm:spPr/>
      <dgm:t>
        <a:bodyPr/>
        <a:lstStyle/>
        <a:p>
          <a:pPr rtl="1"/>
          <a:endParaRPr lang="fa-IR"/>
        </a:p>
      </dgm:t>
    </dgm:pt>
    <dgm:pt modelId="{DDACF57D-7277-45BF-9CC3-E928427CE60B}">
      <dgm:prSet phldrT="[Text]" custT="1"/>
      <dgm:spPr>
        <a:xfrm rot="5400000">
          <a:off x="3144243" y="-2084981"/>
          <a:ext cx="220980" cy="4501432"/>
        </a:xfrm>
        <a:prstGeom prst="round2SameRect">
          <a:avLst/>
        </a:prstGeom>
      </dgm:spPr>
      <dgm:t>
        <a:bodyPr/>
        <a:lstStyle/>
        <a:p>
          <a:pPr algn="r" rtl="1">
            <a:buNone/>
          </a:pPr>
          <a:r>
            <a:rPr lang="fa-IR" sz="1100">
              <a:cs typeface="B Titr" panose="00000700000000000000" pitchFamily="2" charset="-78"/>
            </a:rPr>
            <a:t>معرفی موزه دولتی فرش </a:t>
          </a:r>
          <a:endParaRPr lang="fa-IR" sz="900">
            <a:latin typeface="Calibri" panose="020F0502020204030204"/>
            <a:ea typeface="+mn-ea"/>
            <a:cs typeface="B Titr" panose="00000700000000000000" pitchFamily="2" charset="-78"/>
          </a:endParaRPr>
        </a:p>
      </dgm:t>
    </dgm:pt>
    <dgm:pt modelId="{A502CA88-C230-40E2-B436-38E66D29DC50}" type="parTrans" cxnId="{DA55E287-8D29-4C45-86AD-C60CEFD4953C}">
      <dgm:prSet/>
      <dgm:spPr/>
      <dgm:t>
        <a:bodyPr/>
        <a:lstStyle/>
        <a:p>
          <a:pPr rtl="1"/>
          <a:endParaRPr lang="fa-IR"/>
        </a:p>
      </dgm:t>
    </dgm:pt>
    <dgm:pt modelId="{920F6EBC-0B50-4DC0-BFD6-E27ECBC78951}" type="sibTrans" cxnId="{DA55E287-8D29-4C45-86AD-C60CEFD4953C}">
      <dgm:prSet/>
      <dgm:spPr/>
      <dgm:t>
        <a:bodyPr/>
        <a:lstStyle/>
        <a:p>
          <a:pPr rtl="1"/>
          <a:endParaRPr lang="fa-IR"/>
        </a:p>
      </dgm:t>
    </dgm:pt>
    <dgm:pt modelId="{326B6FA9-5206-40C2-9D0D-3B8644A445AA}">
      <dgm:prSet phldrT="[Text]" custT="1"/>
      <dgm:spPr>
        <a:xfrm rot="5400000">
          <a:off x="3144243" y="-2084981"/>
          <a:ext cx="220980" cy="4501432"/>
        </a:xfrm>
      </dgm:spPr>
      <dgm:t>
        <a:bodyPr/>
        <a:lstStyle/>
        <a:p>
          <a:pPr algn="ctr" rtl="1">
            <a:buNone/>
          </a:pPr>
          <a:endParaRPr lang="fa-IR" sz="1000">
            <a:solidFill>
              <a:sysClr val="windowText" lastClr="000000">
                <a:hueOff val="0"/>
                <a:satOff val="0"/>
                <a:lumOff val="0"/>
                <a:alphaOff val="0"/>
              </a:sysClr>
            </a:solidFill>
            <a:latin typeface="Calibri" panose="020F0502020204030204"/>
            <a:ea typeface="+mn-ea"/>
            <a:cs typeface="Arial" panose="020B0604020202020204" pitchFamily="34" charset="0"/>
          </a:endParaRPr>
        </a:p>
      </dgm:t>
    </dgm:pt>
    <dgm:pt modelId="{E50E8EEE-99E2-4B7B-9F31-7D1AC2C481BC}" type="parTrans" cxnId="{DD16CD13-B2DB-4406-9342-FC586EC37C59}">
      <dgm:prSet/>
      <dgm:spPr/>
      <dgm:t>
        <a:bodyPr/>
        <a:lstStyle/>
        <a:p>
          <a:pPr rtl="1"/>
          <a:endParaRPr lang="fa-IR"/>
        </a:p>
      </dgm:t>
    </dgm:pt>
    <dgm:pt modelId="{9B337181-5E22-41DC-A414-3D8252107AEA}" type="sibTrans" cxnId="{DD16CD13-B2DB-4406-9342-FC586EC37C59}">
      <dgm:prSet/>
      <dgm:spPr/>
      <dgm:t>
        <a:bodyPr/>
        <a:lstStyle/>
        <a:p>
          <a:pPr rtl="1"/>
          <a:endParaRPr lang="fa-IR"/>
        </a:p>
      </dgm:t>
    </dgm:pt>
    <dgm:pt modelId="{2C1A1D14-4443-4879-A53B-528809B65B7F}">
      <dgm:prSet phldrT="[Text]" custT="1"/>
      <dgm:spPr>
        <a:xfrm rot="5400000">
          <a:off x="3144243" y="-2084981"/>
          <a:ext cx="220980" cy="4501432"/>
        </a:xfrm>
      </dgm:spPr>
      <dgm:t>
        <a:bodyPr/>
        <a:lstStyle/>
        <a:p>
          <a:pPr algn="ctr" rtl="1">
            <a:buNone/>
          </a:pPr>
          <a:endParaRPr lang="fa-IR" sz="1000">
            <a:solidFill>
              <a:sysClr val="windowText" lastClr="000000">
                <a:hueOff val="0"/>
                <a:satOff val="0"/>
                <a:lumOff val="0"/>
                <a:alphaOff val="0"/>
              </a:sysClr>
            </a:solidFill>
            <a:latin typeface="Calibri" panose="020F0502020204030204"/>
            <a:ea typeface="+mn-ea"/>
            <a:cs typeface="Arial" panose="020B0604020202020204" pitchFamily="34" charset="0"/>
          </a:endParaRPr>
        </a:p>
      </dgm:t>
    </dgm:pt>
    <dgm:pt modelId="{E2D38466-0529-4F55-B96D-344EAA4E3C77}" type="parTrans" cxnId="{4398D095-F6A2-4E2C-9152-4158E25F31FC}">
      <dgm:prSet/>
      <dgm:spPr/>
      <dgm:t>
        <a:bodyPr/>
        <a:lstStyle/>
        <a:p>
          <a:pPr rtl="1"/>
          <a:endParaRPr lang="fa-IR"/>
        </a:p>
      </dgm:t>
    </dgm:pt>
    <dgm:pt modelId="{212E0E01-2C92-412C-AFC7-D8C7B5BBA549}" type="sibTrans" cxnId="{4398D095-F6A2-4E2C-9152-4158E25F31FC}">
      <dgm:prSet/>
      <dgm:spPr/>
      <dgm:t>
        <a:bodyPr/>
        <a:lstStyle/>
        <a:p>
          <a:pPr rtl="1"/>
          <a:endParaRPr lang="fa-IR"/>
        </a:p>
      </dgm:t>
    </dgm:pt>
    <dgm:pt modelId="{74E18894-883C-48D8-A471-E8F8F8674AC3}">
      <dgm:prSet phldrT="[Text]" custT="1"/>
      <dgm:spPr>
        <a:xfrm rot="5400000">
          <a:off x="3144243" y="-2084981"/>
          <a:ext cx="220980" cy="4501432"/>
        </a:xfrm>
      </dgm:spPr>
      <dgm:t>
        <a:bodyPr/>
        <a:lstStyle/>
        <a:p>
          <a:pPr algn="ctr" rtl="1">
            <a:buChar char="•"/>
          </a:pPr>
          <a:endParaRPr lang="fa-IR" sz="1100" b="1">
            <a:solidFill>
              <a:sysClr val="windowText" lastClr="000000">
                <a:hueOff val="0"/>
                <a:satOff val="0"/>
                <a:lumOff val="0"/>
                <a:alphaOff val="0"/>
              </a:sysClr>
            </a:solidFill>
            <a:latin typeface="Calibri" panose="020F0502020204030204"/>
            <a:ea typeface="+mn-ea"/>
            <a:cs typeface="B Titr" panose="00000700000000000000" pitchFamily="2" charset="-78"/>
          </a:endParaRPr>
        </a:p>
      </dgm:t>
    </dgm:pt>
    <dgm:pt modelId="{400CD234-9F42-434C-8FB9-AACF939E690E}" type="sibTrans" cxnId="{5321E7BB-84D4-46F6-87B9-60B32D5B3E13}">
      <dgm:prSet/>
      <dgm:spPr/>
      <dgm:t>
        <a:bodyPr/>
        <a:lstStyle/>
        <a:p>
          <a:pPr rtl="1"/>
          <a:endParaRPr lang="fa-IR"/>
        </a:p>
      </dgm:t>
    </dgm:pt>
    <dgm:pt modelId="{334FD96D-333E-405C-A316-DE16FA80DEAE}" type="parTrans" cxnId="{5321E7BB-84D4-46F6-87B9-60B32D5B3E13}">
      <dgm:prSet/>
      <dgm:spPr/>
      <dgm:t>
        <a:bodyPr/>
        <a:lstStyle/>
        <a:p>
          <a:pPr rtl="1"/>
          <a:endParaRPr lang="fa-IR"/>
        </a:p>
      </dgm:t>
    </dgm:pt>
    <dgm:pt modelId="{07D4F4A4-7F71-42FF-94DF-5C15D1FB3DCC}" type="pres">
      <dgm:prSet presAssocID="{DE57CBE9-0E41-437E-A49B-79EE2F6D18B1}" presName="Name0" presStyleCnt="0">
        <dgm:presLayoutVars>
          <dgm:dir/>
          <dgm:animLvl val="lvl"/>
          <dgm:resizeHandles val="exact"/>
        </dgm:presLayoutVars>
      </dgm:prSet>
      <dgm:spPr/>
    </dgm:pt>
    <dgm:pt modelId="{1900215B-B912-4982-B374-14999BB0F832}" type="pres">
      <dgm:prSet presAssocID="{27CD050B-6F30-40CF-B361-6CCACF65EFE2}" presName="linNode" presStyleCnt="0"/>
      <dgm:spPr/>
    </dgm:pt>
    <dgm:pt modelId="{CAF4D6FC-7713-45DF-B301-B3D47D27D29C}" type="pres">
      <dgm:prSet presAssocID="{27CD050B-6F30-40CF-B361-6CCACF65EFE2}" presName="parentText" presStyleLbl="node1" presStyleIdx="0" presStyleCnt="1" custScaleX="34396" custScaleY="72550" custLinFactNeighborX="1325" custLinFactNeighborY="10250">
        <dgm:presLayoutVars>
          <dgm:chMax val="1"/>
          <dgm:bulletEnabled val="1"/>
        </dgm:presLayoutVars>
      </dgm:prSet>
      <dgm:spPr/>
    </dgm:pt>
    <dgm:pt modelId="{4F1AC82C-7316-47E0-9132-81F87E9D27E3}" type="pres">
      <dgm:prSet presAssocID="{27CD050B-6F30-40CF-B361-6CCACF65EFE2}" presName="descendantText" presStyleLbl="alignAccFollowNode1" presStyleIdx="0" presStyleCnt="1" custScaleX="132336" custScaleY="96736" custLinFactNeighborX="14853" custLinFactNeighborY="12500">
        <dgm:presLayoutVars>
          <dgm:bulletEnabled val="1"/>
        </dgm:presLayoutVars>
      </dgm:prSet>
      <dgm:spPr>
        <a:prstGeom prst="round2SameRect">
          <a:avLst/>
        </a:prstGeom>
      </dgm:spPr>
    </dgm:pt>
  </dgm:ptLst>
  <dgm:cxnLst>
    <dgm:cxn modelId="{DD16CD13-B2DB-4406-9342-FC586EC37C59}" srcId="{27CD050B-6F30-40CF-B361-6CCACF65EFE2}" destId="{326B6FA9-5206-40C2-9D0D-3B8644A445AA}" srcOrd="0" destOrd="0" parTransId="{E50E8EEE-99E2-4B7B-9F31-7D1AC2C481BC}" sibTransId="{9B337181-5E22-41DC-A414-3D8252107AEA}"/>
    <dgm:cxn modelId="{9E47A11C-1BD4-4CDF-A61C-71DE6D91616C}" type="presOf" srcId="{DE57CBE9-0E41-437E-A49B-79EE2F6D18B1}" destId="{07D4F4A4-7F71-42FF-94DF-5C15D1FB3DCC}" srcOrd="0" destOrd="0" presId="urn:microsoft.com/office/officeart/2005/8/layout/vList5"/>
    <dgm:cxn modelId="{94F00C61-8797-451C-9433-183183BAA603}" type="presOf" srcId="{326B6FA9-5206-40C2-9D0D-3B8644A445AA}" destId="{4F1AC82C-7316-47E0-9132-81F87E9D27E3}" srcOrd="0" destOrd="0" presId="urn:microsoft.com/office/officeart/2005/8/layout/vList5"/>
    <dgm:cxn modelId="{3C8B0D76-B848-4E83-A327-0D3ABFF1CFCA}" type="presOf" srcId="{DDACF57D-7277-45BF-9CC3-E928427CE60B}" destId="{4F1AC82C-7316-47E0-9132-81F87E9D27E3}" srcOrd="0" destOrd="2" presId="urn:microsoft.com/office/officeart/2005/8/layout/vList5"/>
    <dgm:cxn modelId="{BF70B882-516E-41DD-81D0-EB0F2F7439D6}" type="presOf" srcId="{27CD050B-6F30-40CF-B361-6CCACF65EFE2}" destId="{CAF4D6FC-7713-45DF-B301-B3D47D27D29C}" srcOrd="0" destOrd="0" presId="urn:microsoft.com/office/officeart/2005/8/layout/vList5"/>
    <dgm:cxn modelId="{DA55E287-8D29-4C45-86AD-C60CEFD4953C}" srcId="{27CD050B-6F30-40CF-B361-6CCACF65EFE2}" destId="{DDACF57D-7277-45BF-9CC3-E928427CE60B}" srcOrd="2" destOrd="0" parTransId="{A502CA88-C230-40E2-B436-38E66D29DC50}" sibTransId="{920F6EBC-0B50-4DC0-BFD6-E27ECBC78951}"/>
    <dgm:cxn modelId="{4398D095-F6A2-4E2C-9152-4158E25F31FC}" srcId="{27CD050B-6F30-40CF-B361-6CCACF65EFE2}" destId="{2C1A1D14-4443-4879-A53B-528809B65B7F}" srcOrd="1" destOrd="0" parTransId="{E2D38466-0529-4F55-B96D-344EAA4E3C77}" sibTransId="{212E0E01-2C92-412C-AFC7-D8C7B5BBA549}"/>
    <dgm:cxn modelId="{5321E7BB-84D4-46F6-87B9-60B32D5B3E13}" srcId="{27CD050B-6F30-40CF-B361-6CCACF65EFE2}" destId="{74E18894-883C-48D8-A471-E8F8F8674AC3}" srcOrd="3" destOrd="0" parTransId="{334FD96D-333E-405C-A316-DE16FA80DEAE}" sibTransId="{400CD234-9F42-434C-8FB9-AACF939E690E}"/>
    <dgm:cxn modelId="{693616C3-5D0A-46BA-8149-3065468CEA10}" srcId="{DE57CBE9-0E41-437E-A49B-79EE2F6D18B1}" destId="{27CD050B-6F30-40CF-B361-6CCACF65EFE2}" srcOrd="0" destOrd="0" parTransId="{142A0129-EF93-4D20-AECF-66E451C6E397}" sibTransId="{DCAE7DA5-2F8C-4AF2-B5B1-64BE3C4B2146}"/>
    <dgm:cxn modelId="{F294D7CA-7A24-4D44-9263-6DFE24C94AF6}" type="presOf" srcId="{74E18894-883C-48D8-A471-E8F8F8674AC3}" destId="{4F1AC82C-7316-47E0-9132-81F87E9D27E3}" srcOrd="0" destOrd="3" presId="urn:microsoft.com/office/officeart/2005/8/layout/vList5"/>
    <dgm:cxn modelId="{96D15ACB-2CB5-4855-B240-A909629444A6}" type="presOf" srcId="{2C1A1D14-4443-4879-A53B-528809B65B7F}" destId="{4F1AC82C-7316-47E0-9132-81F87E9D27E3}" srcOrd="0" destOrd="1" presId="urn:microsoft.com/office/officeart/2005/8/layout/vList5"/>
    <dgm:cxn modelId="{C2998CA7-3A37-4E56-B35B-1A0B7146AFB9}" type="presParOf" srcId="{07D4F4A4-7F71-42FF-94DF-5C15D1FB3DCC}" destId="{1900215B-B912-4982-B374-14999BB0F832}" srcOrd="0" destOrd="0" presId="urn:microsoft.com/office/officeart/2005/8/layout/vList5"/>
    <dgm:cxn modelId="{C41D664F-0479-4EF8-BB2E-7BEE49C97849}" type="presParOf" srcId="{1900215B-B912-4982-B374-14999BB0F832}" destId="{CAF4D6FC-7713-45DF-B301-B3D47D27D29C}" srcOrd="0" destOrd="0" presId="urn:microsoft.com/office/officeart/2005/8/layout/vList5"/>
    <dgm:cxn modelId="{BCB454AF-2A2D-426F-B95A-CEA237BB41A3}" type="presParOf" srcId="{1900215B-B912-4982-B374-14999BB0F832}" destId="{4F1AC82C-7316-47E0-9132-81F87E9D27E3}" srcOrd="1" destOrd="0" presId="urn:microsoft.com/office/officeart/2005/8/layout/vList5"/>
  </dgm:cxnLst>
  <dgm:bg/>
  <dgm:whole/>
  <dgm:extLst>
    <a:ext uri="http://schemas.microsoft.com/office/drawing/2008/diagram">
      <dsp:dataModelExt xmlns:dsp="http://schemas.microsoft.com/office/drawing/2008/diagram" relId="rId41" minVer="http://schemas.openxmlformats.org/drawingml/2006/diagram"/>
    </a:ext>
  </dgm:extLst>
</dgm:dataModel>
</file>

<file path=word/diagrams/data23.xml><?xml version="1.0" encoding="utf-8"?>
<dgm:dataModel xmlns:dgm="http://schemas.openxmlformats.org/drawingml/2006/diagram" xmlns:a="http://schemas.openxmlformats.org/drawingml/2006/main">
  <dgm:ptLst>
    <dgm:pt modelId="{DE57CBE9-0E41-437E-A49B-79EE2F6D18B1}" type="doc">
      <dgm:prSet loTypeId="urn:microsoft.com/office/officeart/2005/8/layout/vList5" loCatId="list" qsTypeId="urn:microsoft.com/office/officeart/2005/8/quickstyle/3d3" qsCatId="3D" csTypeId="urn:microsoft.com/office/officeart/2005/8/colors/accent1_2" csCatId="accent1" phldr="1"/>
      <dgm:spPr/>
      <dgm:t>
        <a:bodyPr/>
        <a:lstStyle/>
        <a:p>
          <a:pPr rtl="1"/>
          <a:endParaRPr lang="fa-IR"/>
        </a:p>
      </dgm:t>
    </dgm:pt>
    <dgm:pt modelId="{27CD050B-6F30-40CF-B361-6CCACF65EFE2}">
      <dgm:prSet phldrT="[Text]" custT="1">
        <dgm:style>
          <a:lnRef idx="1">
            <a:schemeClr val="accent4"/>
          </a:lnRef>
          <a:fillRef idx="2">
            <a:schemeClr val="accent4"/>
          </a:fillRef>
          <a:effectRef idx="1">
            <a:schemeClr val="accent4"/>
          </a:effectRef>
          <a:fontRef idx="minor">
            <a:schemeClr val="dk1"/>
          </a:fontRef>
        </dgm:style>
      </dgm:prSet>
      <dgm:spPr>
        <a:xfrm>
          <a:off x="123832" y="114301"/>
          <a:ext cx="664024" cy="345181"/>
        </a:xfrm>
        <a:prstGeom prst="roundRect">
          <a:avLst/>
        </a:prstGeom>
        <a:gradFill rotWithShape="1">
          <a:gsLst>
            <a:gs pos="0">
              <a:srgbClr val="665EB8">
                <a:tint val="10000"/>
                <a:satMod val="300000"/>
              </a:srgbClr>
            </a:gs>
            <a:gs pos="34000">
              <a:srgbClr val="665EB8">
                <a:tint val="13500"/>
                <a:satMod val="250000"/>
              </a:srgbClr>
            </a:gs>
            <a:gs pos="100000">
              <a:srgbClr val="665EB8">
                <a:tint val="60000"/>
                <a:satMod val="200000"/>
              </a:srgbClr>
            </a:gs>
          </a:gsLst>
          <a:path path="circle">
            <a:fillToRect l="50000" t="155000" r="50000" b="-55000"/>
          </a:path>
        </a:gradFill>
        <a:ln w="9525" cap="flat" cmpd="sng" algn="ctr">
          <a:solidFill>
            <a:srgbClr val="665EB8">
              <a:satMod val="120000"/>
            </a:srgbClr>
          </a:solidFill>
          <a:prstDash val="solid"/>
        </a:ln>
        <a:effectLst>
          <a:outerShdw blurRad="63500" dist="25400" dir="14700000" algn="t" rotWithShape="0">
            <a:srgbClr val="000000">
              <a:alpha val="50000"/>
            </a:srgbClr>
          </a:outerShdw>
        </a:effectLst>
        <a:scene3d>
          <a:camera prst="orthographicFront">
            <a:rot lat="0" lon="0" rev="0"/>
          </a:camera>
          <a:lightRig rig="contrasting" dir="t">
            <a:rot lat="0" lon="0" rev="1200000"/>
          </a:lightRig>
        </a:scene3d>
        <a:sp3d/>
      </dgm:spPr>
      <dgm:t>
        <a:bodyPr/>
        <a:lstStyle/>
        <a:p>
          <a:pPr rtl="1">
            <a:buNone/>
          </a:pPr>
          <a:r>
            <a:rPr lang="fa-IR" sz="1000">
              <a:solidFill>
                <a:sysClr val="windowText" lastClr="000000"/>
              </a:solidFill>
              <a:latin typeface="Calibri" panose="020F0502020204030204"/>
              <a:ea typeface="+mn-ea"/>
              <a:cs typeface="B Titr" panose="00000700000000000000" pitchFamily="2" charset="-78"/>
            </a:rPr>
            <a:t>12</a:t>
          </a:r>
        </a:p>
      </dgm:t>
    </dgm:pt>
    <dgm:pt modelId="{142A0129-EF93-4D20-AECF-66E451C6E397}" type="parTrans" cxnId="{693616C3-5D0A-46BA-8149-3065468CEA10}">
      <dgm:prSet/>
      <dgm:spPr/>
      <dgm:t>
        <a:bodyPr/>
        <a:lstStyle/>
        <a:p>
          <a:pPr rtl="1"/>
          <a:endParaRPr lang="fa-IR"/>
        </a:p>
      </dgm:t>
    </dgm:pt>
    <dgm:pt modelId="{DCAE7DA5-2F8C-4AF2-B5B1-64BE3C4B2146}" type="sibTrans" cxnId="{693616C3-5D0A-46BA-8149-3065468CEA10}">
      <dgm:prSet/>
      <dgm:spPr/>
      <dgm:t>
        <a:bodyPr/>
        <a:lstStyle/>
        <a:p>
          <a:pPr rtl="1"/>
          <a:endParaRPr lang="fa-IR"/>
        </a:p>
      </dgm:t>
    </dgm:pt>
    <dgm:pt modelId="{DDACF57D-7277-45BF-9CC3-E928427CE60B}">
      <dgm:prSet phldrT="[Text]" custT="1"/>
      <dgm:spPr>
        <a:xfrm rot="5400000">
          <a:off x="2907555" y="-1985214"/>
          <a:ext cx="368204" cy="4541835"/>
        </a:xfrm>
        <a:prstGeom prst="round2SameRect">
          <a:avLst/>
        </a:prstGeom>
        <a:solidFill>
          <a:srgbClr val="92278F">
            <a:alpha val="90000"/>
            <a:tint val="40000"/>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lgn="r" rtl="1">
            <a:buNone/>
          </a:pPr>
          <a:r>
            <a:rPr lang="fa-IR" sz="1050">
              <a:cs typeface="B Titr" panose="00000700000000000000" pitchFamily="2" charset="-78"/>
            </a:rPr>
            <a:t>موزه خانگی و مقبره حسین جاوید</a:t>
          </a:r>
          <a:endParaRPr lang="fa-IR" sz="800">
            <a:solidFill>
              <a:sysClr val="windowText" lastClr="000000">
                <a:hueOff val="0"/>
                <a:satOff val="0"/>
                <a:lumOff val="0"/>
                <a:alphaOff val="0"/>
              </a:sysClr>
            </a:solidFill>
            <a:latin typeface="Calibri" panose="020F0502020204030204"/>
            <a:ea typeface="+mn-ea"/>
            <a:cs typeface="B Titr" panose="00000700000000000000" pitchFamily="2" charset="-78"/>
          </a:endParaRPr>
        </a:p>
      </dgm:t>
    </dgm:pt>
    <dgm:pt modelId="{A502CA88-C230-40E2-B436-38E66D29DC50}" type="parTrans" cxnId="{DA55E287-8D29-4C45-86AD-C60CEFD4953C}">
      <dgm:prSet/>
      <dgm:spPr/>
      <dgm:t>
        <a:bodyPr/>
        <a:lstStyle/>
        <a:p>
          <a:pPr rtl="1"/>
          <a:endParaRPr lang="fa-IR"/>
        </a:p>
      </dgm:t>
    </dgm:pt>
    <dgm:pt modelId="{920F6EBC-0B50-4DC0-BFD6-E27ECBC78951}" type="sibTrans" cxnId="{DA55E287-8D29-4C45-86AD-C60CEFD4953C}">
      <dgm:prSet/>
      <dgm:spPr/>
      <dgm:t>
        <a:bodyPr/>
        <a:lstStyle/>
        <a:p>
          <a:pPr rtl="1"/>
          <a:endParaRPr lang="fa-IR"/>
        </a:p>
      </dgm:t>
    </dgm:pt>
    <dgm:pt modelId="{74E18894-883C-48D8-A471-E8F8F8674AC3}">
      <dgm:prSet phldrT="[Text]" custT="1"/>
      <dgm:spPr>
        <a:xfrm rot="5400000">
          <a:off x="2907555" y="-1985214"/>
          <a:ext cx="368204" cy="4541835"/>
        </a:xfrm>
        <a:prstGeom prst="round2SameRect">
          <a:avLst/>
        </a:prstGeom>
        <a:solidFill>
          <a:srgbClr val="92278F">
            <a:alpha val="90000"/>
            <a:tint val="40000"/>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lgn="ctr" rtl="1">
            <a:buChar char="•"/>
          </a:pPr>
          <a:endParaRPr lang="fa-IR" sz="1100" b="1">
            <a:solidFill>
              <a:sysClr val="windowText" lastClr="000000">
                <a:hueOff val="0"/>
                <a:satOff val="0"/>
                <a:lumOff val="0"/>
                <a:alphaOff val="0"/>
              </a:sysClr>
            </a:solidFill>
            <a:latin typeface="Calibri" panose="020F0502020204030204"/>
            <a:ea typeface="+mn-ea"/>
            <a:cs typeface="B Titr" panose="00000700000000000000" pitchFamily="2" charset="-78"/>
          </a:endParaRPr>
        </a:p>
      </dgm:t>
    </dgm:pt>
    <dgm:pt modelId="{334FD96D-333E-405C-A316-DE16FA80DEAE}" type="parTrans" cxnId="{5321E7BB-84D4-46F6-87B9-60B32D5B3E13}">
      <dgm:prSet/>
      <dgm:spPr/>
      <dgm:t>
        <a:bodyPr/>
        <a:lstStyle/>
        <a:p>
          <a:pPr rtl="1"/>
          <a:endParaRPr lang="fa-IR"/>
        </a:p>
      </dgm:t>
    </dgm:pt>
    <dgm:pt modelId="{400CD234-9F42-434C-8FB9-AACF939E690E}" type="sibTrans" cxnId="{5321E7BB-84D4-46F6-87B9-60B32D5B3E13}">
      <dgm:prSet/>
      <dgm:spPr/>
      <dgm:t>
        <a:bodyPr/>
        <a:lstStyle/>
        <a:p>
          <a:pPr rtl="1"/>
          <a:endParaRPr lang="fa-IR"/>
        </a:p>
      </dgm:t>
    </dgm:pt>
    <dgm:pt modelId="{326B6FA9-5206-40C2-9D0D-3B8644A445AA}">
      <dgm:prSet phldrT="[Text]" custT="1"/>
      <dgm:spPr>
        <a:xfrm rot="5400000">
          <a:off x="2907555" y="-1985214"/>
          <a:ext cx="368204" cy="4541835"/>
        </a:xfrm>
        <a:prstGeom prst="round2SameRect">
          <a:avLst/>
        </a:prstGeom>
        <a:solidFill>
          <a:srgbClr val="92278F">
            <a:alpha val="90000"/>
            <a:tint val="40000"/>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lgn="ctr" rtl="1">
            <a:buNone/>
          </a:pPr>
          <a:endParaRPr lang="fa-IR" sz="1000">
            <a:solidFill>
              <a:sysClr val="windowText" lastClr="000000">
                <a:hueOff val="0"/>
                <a:satOff val="0"/>
                <a:lumOff val="0"/>
                <a:alphaOff val="0"/>
              </a:sysClr>
            </a:solidFill>
            <a:latin typeface="Calibri" panose="020F0502020204030204"/>
            <a:ea typeface="+mn-ea"/>
            <a:cs typeface="Arial" panose="020B0604020202020204" pitchFamily="34" charset="0"/>
          </a:endParaRPr>
        </a:p>
      </dgm:t>
    </dgm:pt>
    <dgm:pt modelId="{E50E8EEE-99E2-4B7B-9F31-7D1AC2C481BC}" type="parTrans" cxnId="{DD16CD13-B2DB-4406-9342-FC586EC37C59}">
      <dgm:prSet/>
      <dgm:spPr/>
      <dgm:t>
        <a:bodyPr/>
        <a:lstStyle/>
        <a:p>
          <a:pPr rtl="1"/>
          <a:endParaRPr lang="fa-IR"/>
        </a:p>
      </dgm:t>
    </dgm:pt>
    <dgm:pt modelId="{9B337181-5E22-41DC-A414-3D8252107AEA}" type="sibTrans" cxnId="{DD16CD13-B2DB-4406-9342-FC586EC37C59}">
      <dgm:prSet/>
      <dgm:spPr/>
      <dgm:t>
        <a:bodyPr/>
        <a:lstStyle/>
        <a:p>
          <a:pPr rtl="1"/>
          <a:endParaRPr lang="fa-IR"/>
        </a:p>
      </dgm:t>
    </dgm:pt>
    <dgm:pt modelId="{2C1A1D14-4443-4879-A53B-528809B65B7F}">
      <dgm:prSet phldrT="[Text]" custT="1"/>
      <dgm:spPr>
        <a:xfrm rot="5400000">
          <a:off x="2907555" y="-1985214"/>
          <a:ext cx="368204" cy="4541835"/>
        </a:xfrm>
        <a:prstGeom prst="round2SameRect">
          <a:avLst/>
        </a:prstGeom>
        <a:solidFill>
          <a:srgbClr val="92278F">
            <a:alpha val="90000"/>
            <a:tint val="40000"/>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lgn="ctr" rtl="1">
            <a:buNone/>
          </a:pPr>
          <a:endParaRPr lang="fa-IR" sz="1000">
            <a:solidFill>
              <a:sysClr val="windowText" lastClr="000000">
                <a:hueOff val="0"/>
                <a:satOff val="0"/>
                <a:lumOff val="0"/>
                <a:alphaOff val="0"/>
              </a:sysClr>
            </a:solidFill>
            <a:latin typeface="Calibri" panose="020F0502020204030204"/>
            <a:ea typeface="+mn-ea"/>
            <a:cs typeface="Arial" panose="020B0604020202020204" pitchFamily="34" charset="0"/>
          </a:endParaRPr>
        </a:p>
      </dgm:t>
    </dgm:pt>
    <dgm:pt modelId="{E2D38466-0529-4F55-B96D-344EAA4E3C77}" type="parTrans" cxnId="{4398D095-F6A2-4E2C-9152-4158E25F31FC}">
      <dgm:prSet/>
      <dgm:spPr/>
      <dgm:t>
        <a:bodyPr/>
        <a:lstStyle/>
        <a:p>
          <a:pPr rtl="1"/>
          <a:endParaRPr lang="fa-IR"/>
        </a:p>
      </dgm:t>
    </dgm:pt>
    <dgm:pt modelId="{212E0E01-2C92-412C-AFC7-D8C7B5BBA549}" type="sibTrans" cxnId="{4398D095-F6A2-4E2C-9152-4158E25F31FC}">
      <dgm:prSet/>
      <dgm:spPr/>
      <dgm:t>
        <a:bodyPr/>
        <a:lstStyle/>
        <a:p>
          <a:pPr rtl="1"/>
          <a:endParaRPr lang="fa-IR"/>
        </a:p>
      </dgm:t>
    </dgm:pt>
    <dgm:pt modelId="{07D4F4A4-7F71-42FF-94DF-5C15D1FB3DCC}" type="pres">
      <dgm:prSet presAssocID="{DE57CBE9-0E41-437E-A49B-79EE2F6D18B1}" presName="Name0" presStyleCnt="0">
        <dgm:presLayoutVars>
          <dgm:dir/>
          <dgm:animLvl val="lvl"/>
          <dgm:resizeHandles val="exact"/>
        </dgm:presLayoutVars>
      </dgm:prSet>
      <dgm:spPr/>
    </dgm:pt>
    <dgm:pt modelId="{1900215B-B912-4982-B374-14999BB0F832}" type="pres">
      <dgm:prSet presAssocID="{27CD050B-6F30-40CF-B361-6CCACF65EFE2}" presName="linNode" presStyleCnt="0"/>
      <dgm:spPr/>
    </dgm:pt>
    <dgm:pt modelId="{CAF4D6FC-7713-45DF-B301-B3D47D27D29C}" type="pres">
      <dgm:prSet presAssocID="{27CD050B-6F30-40CF-B361-6CCACF65EFE2}" presName="parentText" presStyleLbl="node1" presStyleIdx="0" presStyleCnt="1" custScaleX="34396" custScaleY="72550" custLinFactNeighborX="1325" custLinFactNeighborY="10250">
        <dgm:presLayoutVars>
          <dgm:chMax val="1"/>
          <dgm:bulletEnabled val="1"/>
        </dgm:presLayoutVars>
      </dgm:prSet>
      <dgm:spPr/>
    </dgm:pt>
    <dgm:pt modelId="{4F1AC82C-7316-47E0-9132-81F87E9D27E3}" type="pres">
      <dgm:prSet presAssocID="{27CD050B-6F30-40CF-B361-6CCACF65EFE2}" presName="descendantText" presStyleLbl="alignAccFollowNode1" presStyleIdx="0" presStyleCnt="1" custScaleX="132336" custScaleY="96736" custLinFactNeighborX="14853" custLinFactNeighborY="12500">
        <dgm:presLayoutVars>
          <dgm:bulletEnabled val="1"/>
        </dgm:presLayoutVars>
      </dgm:prSet>
      <dgm:spPr>
        <a:prstGeom prst="round2SameRect">
          <a:avLst/>
        </a:prstGeom>
      </dgm:spPr>
    </dgm:pt>
  </dgm:ptLst>
  <dgm:cxnLst>
    <dgm:cxn modelId="{DD16CD13-B2DB-4406-9342-FC586EC37C59}" srcId="{27CD050B-6F30-40CF-B361-6CCACF65EFE2}" destId="{326B6FA9-5206-40C2-9D0D-3B8644A445AA}" srcOrd="0" destOrd="0" parTransId="{E50E8EEE-99E2-4B7B-9F31-7D1AC2C481BC}" sibTransId="{9B337181-5E22-41DC-A414-3D8252107AEA}"/>
    <dgm:cxn modelId="{9E47A11C-1BD4-4CDF-A61C-71DE6D91616C}" type="presOf" srcId="{DE57CBE9-0E41-437E-A49B-79EE2F6D18B1}" destId="{07D4F4A4-7F71-42FF-94DF-5C15D1FB3DCC}" srcOrd="0" destOrd="0" presId="urn:microsoft.com/office/officeart/2005/8/layout/vList5"/>
    <dgm:cxn modelId="{94F00C61-8797-451C-9433-183183BAA603}" type="presOf" srcId="{326B6FA9-5206-40C2-9D0D-3B8644A445AA}" destId="{4F1AC82C-7316-47E0-9132-81F87E9D27E3}" srcOrd="0" destOrd="0" presId="urn:microsoft.com/office/officeart/2005/8/layout/vList5"/>
    <dgm:cxn modelId="{3C8B0D76-B848-4E83-A327-0D3ABFF1CFCA}" type="presOf" srcId="{DDACF57D-7277-45BF-9CC3-E928427CE60B}" destId="{4F1AC82C-7316-47E0-9132-81F87E9D27E3}" srcOrd="0" destOrd="2" presId="urn:microsoft.com/office/officeart/2005/8/layout/vList5"/>
    <dgm:cxn modelId="{BF70B882-516E-41DD-81D0-EB0F2F7439D6}" type="presOf" srcId="{27CD050B-6F30-40CF-B361-6CCACF65EFE2}" destId="{CAF4D6FC-7713-45DF-B301-B3D47D27D29C}" srcOrd="0" destOrd="0" presId="urn:microsoft.com/office/officeart/2005/8/layout/vList5"/>
    <dgm:cxn modelId="{DA55E287-8D29-4C45-86AD-C60CEFD4953C}" srcId="{27CD050B-6F30-40CF-B361-6CCACF65EFE2}" destId="{DDACF57D-7277-45BF-9CC3-E928427CE60B}" srcOrd="2" destOrd="0" parTransId="{A502CA88-C230-40E2-B436-38E66D29DC50}" sibTransId="{920F6EBC-0B50-4DC0-BFD6-E27ECBC78951}"/>
    <dgm:cxn modelId="{4398D095-F6A2-4E2C-9152-4158E25F31FC}" srcId="{27CD050B-6F30-40CF-B361-6CCACF65EFE2}" destId="{2C1A1D14-4443-4879-A53B-528809B65B7F}" srcOrd="1" destOrd="0" parTransId="{E2D38466-0529-4F55-B96D-344EAA4E3C77}" sibTransId="{212E0E01-2C92-412C-AFC7-D8C7B5BBA549}"/>
    <dgm:cxn modelId="{5321E7BB-84D4-46F6-87B9-60B32D5B3E13}" srcId="{27CD050B-6F30-40CF-B361-6CCACF65EFE2}" destId="{74E18894-883C-48D8-A471-E8F8F8674AC3}" srcOrd="3" destOrd="0" parTransId="{334FD96D-333E-405C-A316-DE16FA80DEAE}" sibTransId="{400CD234-9F42-434C-8FB9-AACF939E690E}"/>
    <dgm:cxn modelId="{693616C3-5D0A-46BA-8149-3065468CEA10}" srcId="{DE57CBE9-0E41-437E-A49B-79EE2F6D18B1}" destId="{27CD050B-6F30-40CF-B361-6CCACF65EFE2}" srcOrd="0" destOrd="0" parTransId="{142A0129-EF93-4D20-AECF-66E451C6E397}" sibTransId="{DCAE7DA5-2F8C-4AF2-B5B1-64BE3C4B2146}"/>
    <dgm:cxn modelId="{F294D7CA-7A24-4D44-9263-6DFE24C94AF6}" type="presOf" srcId="{74E18894-883C-48D8-A471-E8F8F8674AC3}" destId="{4F1AC82C-7316-47E0-9132-81F87E9D27E3}" srcOrd="0" destOrd="3" presId="urn:microsoft.com/office/officeart/2005/8/layout/vList5"/>
    <dgm:cxn modelId="{96D15ACB-2CB5-4855-B240-A909629444A6}" type="presOf" srcId="{2C1A1D14-4443-4879-A53B-528809B65B7F}" destId="{4F1AC82C-7316-47E0-9132-81F87E9D27E3}" srcOrd="0" destOrd="1" presId="urn:microsoft.com/office/officeart/2005/8/layout/vList5"/>
    <dgm:cxn modelId="{C2998CA7-3A37-4E56-B35B-1A0B7146AFB9}" type="presParOf" srcId="{07D4F4A4-7F71-42FF-94DF-5C15D1FB3DCC}" destId="{1900215B-B912-4982-B374-14999BB0F832}" srcOrd="0" destOrd="0" presId="urn:microsoft.com/office/officeart/2005/8/layout/vList5"/>
    <dgm:cxn modelId="{C41D664F-0479-4EF8-BB2E-7BEE49C97849}" type="presParOf" srcId="{1900215B-B912-4982-B374-14999BB0F832}" destId="{CAF4D6FC-7713-45DF-B301-B3D47D27D29C}" srcOrd="0" destOrd="0" presId="urn:microsoft.com/office/officeart/2005/8/layout/vList5"/>
    <dgm:cxn modelId="{BCB454AF-2A2D-426F-B95A-CEA237BB41A3}" type="presParOf" srcId="{1900215B-B912-4982-B374-14999BB0F832}" destId="{4F1AC82C-7316-47E0-9132-81F87E9D27E3}" srcOrd="1" destOrd="0" presId="urn:microsoft.com/office/officeart/2005/8/layout/vList5"/>
  </dgm:cxnLst>
  <dgm:bg/>
  <dgm:whole/>
  <dgm:extLst>
    <a:ext uri="http://schemas.microsoft.com/office/drawing/2008/diagram">
      <dsp:dataModelExt xmlns:dsp="http://schemas.microsoft.com/office/drawing/2008/diagram" relId="rId46" minVer="http://schemas.openxmlformats.org/drawingml/2006/diagram"/>
    </a:ext>
  </dgm:extLst>
</dgm:dataModel>
</file>

<file path=word/diagrams/data24.xml><?xml version="1.0" encoding="utf-8"?>
<dgm:dataModel xmlns:dgm="http://schemas.openxmlformats.org/drawingml/2006/diagram" xmlns:a="http://schemas.openxmlformats.org/drawingml/2006/main">
  <dgm:ptLst>
    <dgm:pt modelId="{DE57CBE9-0E41-437E-A49B-79EE2F6D18B1}" type="doc">
      <dgm:prSet loTypeId="urn:microsoft.com/office/officeart/2005/8/layout/vList5" loCatId="list" qsTypeId="urn:microsoft.com/office/officeart/2005/8/quickstyle/3d3" qsCatId="3D" csTypeId="urn:microsoft.com/office/officeart/2005/8/colors/accent1_2" csCatId="accent1" phldr="1"/>
      <dgm:spPr/>
      <dgm:t>
        <a:bodyPr/>
        <a:lstStyle/>
        <a:p>
          <a:pPr rtl="1"/>
          <a:endParaRPr lang="fa-IR"/>
        </a:p>
      </dgm:t>
    </dgm:pt>
    <dgm:pt modelId="{27CD050B-6F30-40CF-B361-6CCACF65EFE2}">
      <dgm:prSet phldrT="[Text]" custT="1">
        <dgm:style>
          <a:lnRef idx="1">
            <a:schemeClr val="accent4"/>
          </a:lnRef>
          <a:fillRef idx="2">
            <a:schemeClr val="accent4"/>
          </a:fillRef>
          <a:effectRef idx="1">
            <a:schemeClr val="accent4"/>
          </a:effectRef>
          <a:fontRef idx="minor">
            <a:schemeClr val="dk1"/>
          </a:fontRef>
        </dgm:style>
      </dgm:prSet>
      <dgm:spPr>
        <a:xfrm>
          <a:off x="123832" y="114301"/>
          <a:ext cx="664024" cy="345181"/>
        </a:xfrm>
        <a:prstGeom prst="roundRect">
          <a:avLst/>
        </a:prstGeom>
        <a:gradFill rotWithShape="1">
          <a:gsLst>
            <a:gs pos="0">
              <a:srgbClr val="665EB8">
                <a:tint val="10000"/>
                <a:satMod val="300000"/>
              </a:srgbClr>
            </a:gs>
            <a:gs pos="34000">
              <a:srgbClr val="665EB8">
                <a:tint val="13500"/>
                <a:satMod val="250000"/>
              </a:srgbClr>
            </a:gs>
            <a:gs pos="100000">
              <a:srgbClr val="665EB8">
                <a:tint val="60000"/>
                <a:satMod val="200000"/>
              </a:srgbClr>
            </a:gs>
          </a:gsLst>
          <a:path path="circle">
            <a:fillToRect l="50000" t="155000" r="50000" b="-55000"/>
          </a:path>
        </a:gradFill>
        <a:ln w="9525" cap="flat" cmpd="sng" algn="ctr">
          <a:solidFill>
            <a:srgbClr val="665EB8">
              <a:satMod val="120000"/>
            </a:srgbClr>
          </a:solidFill>
          <a:prstDash val="solid"/>
        </a:ln>
        <a:effectLst>
          <a:outerShdw blurRad="63500" dist="25400" dir="14700000" algn="t" rotWithShape="0">
            <a:srgbClr val="000000">
              <a:alpha val="50000"/>
            </a:srgbClr>
          </a:outerShdw>
        </a:effectLst>
        <a:scene3d>
          <a:camera prst="orthographicFront">
            <a:rot lat="0" lon="0" rev="0"/>
          </a:camera>
          <a:lightRig rig="contrasting" dir="t">
            <a:rot lat="0" lon="0" rev="1200000"/>
          </a:lightRig>
        </a:scene3d>
        <a:sp3d/>
      </dgm:spPr>
      <dgm:t>
        <a:bodyPr/>
        <a:lstStyle/>
        <a:p>
          <a:pPr rtl="1">
            <a:buNone/>
          </a:pPr>
          <a:r>
            <a:rPr lang="fa-IR" sz="1000">
              <a:solidFill>
                <a:sysClr val="windowText" lastClr="000000"/>
              </a:solidFill>
              <a:latin typeface="Calibri" panose="020F0502020204030204"/>
              <a:ea typeface="+mn-ea"/>
              <a:cs typeface="B Titr" panose="00000700000000000000" pitchFamily="2" charset="-78"/>
            </a:rPr>
            <a:t>13</a:t>
          </a:r>
        </a:p>
      </dgm:t>
    </dgm:pt>
    <dgm:pt modelId="{142A0129-EF93-4D20-AECF-66E451C6E397}" type="parTrans" cxnId="{693616C3-5D0A-46BA-8149-3065468CEA10}">
      <dgm:prSet/>
      <dgm:spPr/>
      <dgm:t>
        <a:bodyPr/>
        <a:lstStyle/>
        <a:p>
          <a:pPr rtl="1"/>
          <a:endParaRPr lang="fa-IR"/>
        </a:p>
      </dgm:t>
    </dgm:pt>
    <dgm:pt modelId="{DCAE7DA5-2F8C-4AF2-B5B1-64BE3C4B2146}" type="sibTrans" cxnId="{693616C3-5D0A-46BA-8149-3065468CEA10}">
      <dgm:prSet/>
      <dgm:spPr/>
      <dgm:t>
        <a:bodyPr/>
        <a:lstStyle/>
        <a:p>
          <a:pPr rtl="1"/>
          <a:endParaRPr lang="fa-IR"/>
        </a:p>
      </dgm:t>
    </dgm:pt>
    <dgm:pt modelId="{DDACF57D-7277-45BF-9CC3-E928427CE60B}">
      <dgm:prSet phldrT="[Text]" custT="1"/>
      <dgm:spPr>
        <a:xfrm rot="5400000">
          <a:off x="2907555" y="-1985214"/>
          <a:ext cx="368204" cy="4541835"/>
        </a:xfrm>
        <a:prstGeom prst="round2SameRect">
          <a:avLst/>
        </a:prstGeom>
        <a:solidFill>
          <a:srgbClr val="92278F">
            <a:alpha val="90000"/>
            <a:tint val="40000"/>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lgn="r" rtl="1">
            <a:buNone/>
          </a:pPr>
          <a:r>
            <a:rPr lang="fa-IR" sz="1100">
              <a:cs typeface="B Titr" panose="00000700000000000000" pitchFamily="2" charset="-78"/>
            </a:rPr>
            <a:t>فصل اول قانون اساسی جمهوری خود مختار نخجوان</a:t>
          </a:r>
          <a:endParaRPr lang="fa-IR" sz="900">
            <a:solidFill>
              <a:sysClr val="windowText" lastClr="000000">
                <a:hueOff val="0"/>
                <a:satOff val="0"/>
                <a:lumOff val="0"/>
                <a:alphaOff val="0"/>
              </a:sysClr>
            </a:solidFill>
            <a:latin typeface="Calibri" panose="020F0502020204030204"/>
            <a:ea typeface="+mn-ea"/>
            <a:cs typeface="B Titr" panose="00000700000000000000" pitchFamily="2" charset="-78"/>
          </a:endParaRPr>
        </a:p>
      </dgm:t>
    </dgm:pt>
    <dgm:pt modelId="{A502CA88-C230-40E2-B436-38E66D29DC50}" type="parTrans" cxnId="{DA55E287-8D29-4C45-86AD-C60CEFD4953C}">
      <dgm:prSet/>
      <dgm:spPr/>
      <dgm:t>
        <a:bodyPr/>
        <a:lstStyle/>
        <a:p>
          <a:pPr rtl="1"/>
          <a:endParaRPr lang="fa-IR"/>
        </a:p>
      </dgm:t>
    </dgm:pt>
    <dgm:pt modelId="{920F6EBC-0B50-4DC0-BFD6-E27ECBC78951}" type="sibTrans" cxnId="{DA55E287-8D29-4C45-86AD-C60CEFD4953C}">
      <dgm:prSet/>
      <dgm:spPr/>
      <dgm:t>
        <a:bodyPr/>
        <a:lstStyle/>
        <a:p>
          <a:pPr rtl="1"/>
          <a:endParaRPr lang="fa-IR"/>
        </a:p>
      </dgm:t>
    </dgm:pt>
    <dgm:pt modelId="{326B6FA9-5206-40C2-9D0D-3B8644A445AA}">
      <dgm:prSet phldrT="[Text]" custT="1"/>
      <dgm:spPr>
        <a:xfrm rot="5400000">
          <a:off x="2907555" y="-1985214"/>
          <a:ext cx="368204" cy="4541835"/>
        </a:xfrm>
        <a:prstGeom prst="round2SameRect">
          <a:avLst/>
        </a:prstGeom>
        <a:solidFill>
          <a:srgbClr val="92278F">
            <a:alpha val="90000"/>
            <a:tint val="40000"/>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lgn="ctr" rtl="1">
            <a:buNone/>
          </a:pPr>
          <a:endParaRPr lang="fa-IR" sz="1000">
            <a:solidFill>
              <a:sysClr val="windowText" lastClr="000000">
                <a:hueOff val="0"/>
                <a:satOff val="0"/>
                <a:lumOff val="0"/>
                <a:alphaOff val="0"/>
              </a:sysClr>
            </a:solidFill>
            <a:latin typeface="Calibri" panose="020F0502020204030204"/>
            <a:ea typeface="+mn-ea"/>
            <a:cs typeface="Arial" panose="020B0604020202020204" pitchFamily="34" charset="0"/>
          </a:endParaRPr>
        </a:p>
      </dgm:t>
    </dgm:pt>
    <dgm:pt modelId="{E50E8EEE-99E2-4B7B-9F31-7D1AC2C481BC}" type="parTrans" cxnId="{DD16CD13-B2DB-4406-9342-FC586EC37C59}">
      <dgm:prSet/>
      <dgm:spPr/>
      <dgm:t>
        <a:bodyPr/>
        <a:lstStyle/>
        <a:p>
          <a:pPr rtl="1"/>
          <a:endParaRPr lang="fa-IR"/>
        </a:p>
      </dgm:t>
    </dgm:pt>
    <dgm:pt modelId="{9B337181-5E22-41DC-A414-3D8252107AEA}" type="sibTrans" cxnId="{DD16CD13-B2DB-4406-9342-FC586EC37C59}">
      <dgm:prSet/>
      <dgm:spPr/>
      <dgm:t>
        <a:bodyPr/>
        <a:lstStyle/>
        <a:p>
          <a:pPr rtl="1"/>
          <a:endParaRPr lang="fa-IR"/>
        </a:p>
      </dgm:t>
    </dgm:pt>
    <dgm:pt modelId="{2C1A1D14-4443-4879-A53B-528809B65B7F}">
      <dgm:prSet phldrT="[Text]" custT="1"/>
      <dgm:spPr>
        <a:xfrm rot="5400000">
          <a:off x="2907555" y="-1985214"/>
          <a:ext cx="368204" cy="4541835"/>
        </a:xfrm>
        <a:prstGeom prst="round2SameRect">
          <a:avLst/>
        </a:prstGeom>
        <a:solidFill>
          <a:srgbClr val="92278F">
            <a:alpha val="90000"/>
            <a:tint val="40000"/>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lgn="ctr" rtl="1">
            <a:buNone/>
          </a:pPr>
          <a:endParaRPr lang="fa-IR" sz="1000">
            <a:solidFill>
              <a:sysClr val="windowText" lastClr="000000">
                <a:hueOff val="0"/>
                <a:satOff val="0"/>
                <a:lumOff val="0"/>
                <a:alphaOff val="0"/>
              </a:sysClr>
            </a:solidFill>
            <a:latin typeface="Calibri" panose="020F0502020204030204"/>
            <a:ea typeface="+mn-ea"/>
            <a:cs typeface="Arial" panose="020B0604020202020204" pitchFamily="34" charset="0"/>
          </a:endParaRPr>
        </a:p>
      </dgm:t>
    </dgm:pt>
    <dgm:pt modelId="{E2D38466-0529-4F55-B96D-344EAA4E3C77}" type="parTrans" cxnId="{4398D095-F6A2-4E2C-9152-4158E25F31FC}">
      <dgm:prSet/>
      <dgm:spPr/>
      <dgm:t>
        <a:bodyPr/>
        <a:lstStyle/>
        <a:p>
          <a:pPr rtl="1"/>
          <a:endParaRPr lang="fa-IR"/>
        </a:p>
      </dgm:t>
    </dgm:pt>
    <dgm:pt modelId="{212E0E01-2C92-412C-AFC7-D8C7B5BBA549}" type="sibTrans" cxnId="{4398D095-F6A2-4E2C-9152-4158E25F31FC}">
      <dgm:prSet/>
      <dgm:spPr/>
      <dgm:t>
        <a:bodyPr/>
        <a:lstStyle/>
        <a:p>
          <a:pPr rtl="1"/>
          <a:endParaRPr lang="fa-IR"/>
        </a:p>
      </dgm:t>
    </dgm:pt>
    <dgm:pt modelId="{74E18894-883C-48D8-A471-E8F8F8674AC3}">
      <dgm:prSet phldrT="[Text]" custT="1"/>
      <dgm:spPr>
        <a:xfrm rot="5400000">
          <a:off x="2907555" y="-1985214"/>
          <a:ext cx="368204" cy="4541835"/>
        </a:xfrm>
        <a:prstGeom prst="round2SameRect">
          <a:avLst/>
        </a:prstGeom>
        <a:solidFill>
          <a:srgbClr val="92278F">
            <a:alpha val="90000"/>
            <a:tint val="40000"/>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lgn="ctr" rtl="1">
            <a:buChar char="•"/>
          </a:pPr>
          <a:endParaRPr lang="fa-IR" sz="1100" b="1">
            <a:solidFill>
              <a:sysClr val="windowText" lastClr="000000">
                <a:hueOff val="0"/>
                <a:satOff val="0"/>
                <a:lumOff val="0"/>
                <a:alphaOff val="0"/>
              </a:sysClr>
            </a:solidFill>
            <a:latin typeface="Calibri" panose="020F0502020204030204"/>
            <a:ea typeface="+mn-ea"/>
            <a:cs typeface="B Titr" panose="00000700000000000000" pitchFamily="2" charset="-78"/>
          </a:endParaRPr>
        </a:p>
      </dgm:t>
    </dgm:pt>
    <dgm:pt modelId="{400CD234-9F42-434C-8FB9-AACF939E690E}" type="sibTrans" cxnId="{5321E7BB-84D4-46F6-87B9-60B32D5B3E13}">
      <dgm:prSet/>
      <dgm:spPr/>
      <dgm:t>
        <a:bodyPr/>
        <a:lstStyle/>
        <a:p>
          <a:pPr rtl="1"/>
          <a:endParaRPr lang="fa-IR"/>
        </a:p>
      </dgm:t>
    </dgm:pt>
    <dgm:pt modelId="{334FD96D-333E-405C-A316-DE16FA80DEAE}" type="parTrans" cxnId="{5321E7BB-84D4-46F6-87B9-60B32D5B3E13}">
      <dgm:prSet/>
      <dgm:spPr/>
      <dgm:t>
        <a:bodyPr/>
        <a:lstStyle/>
        <a:p>
          <a:pPr rtl="1"/>
          <a:endParaRPr lang="fa-IR"/>
        </a:p>
      </dgm:t>
    </dgm:pt>
    <dgm:pt modelId="{07D4F4A4-7F71-42FF-94DF-5C15D1FB3DCC}" type="pres">
      <dgm:prSet presAssocID="{DE57CBE9-0E41-437E-A49B-79EE2F6D18B1}" presName="Name0" presStyleCnt="0">
        <dgm:presLayoutVars>
          <dgm:dir/>
          <dgm:animLvl val="lvl"/>
          <dgm:resizeHandles val="exact"/>
        </dgm:presLayoutVars>
      </dgm:prSet>
      <dgm:spPr/>
    </dgm:pt>
    <dgm:pt modelId="{1900215B-B912-4982-B374-14999BB0F832}" type="pres">
      <dgm:prSet presAssocID="{27CD050B-6F30-40CF-B361-6CCACF65EFE2}" presName="linNode" presStyleCnt="0"/>
      <dgm:spPr/>
    </dgm:pt>
    <dgm:pt modelId="{CAF4D6FC-7713-45DF-B301-B3D47D27D29C}" type="pres">
      <dgm:prSet presAssocID="{27CD050B-6F30-40CF-B361-6CCACF65EFE2}" presName="parentText" presStyleLbl="node1" presStyleIdx="0" presStyleCnt="1" custScaleX="34396" custScaleY="72550" custLinFactNeighborX="1325" custLinFactNeighborY="10250">
        <dgm:presLayoutVars>
          <dgm:chMax val="1"/>
          <dgm:bulletEnabled val="1"/>
        </dgm:presLayoutVars>
      </dgm:prSet>
      <dgm:spPr/>
    </dgm:pt>
    <dgm:pt modelId="{4F1AC82C-7316-47E0-9132-81F87E9D27E3}" type="pres">
      <dgm:prSet presAssocID="{27CD050B-6F30-40CF-B361-6CCACF65EFE2}" presName="descendantText" presStyleLbl="alignAccFollowNode1" presStyleIdx="0" presStyleCnt="1" custScaleX="132336" custScaleY="96736" custLinFactNeighborX="14853" custLinFactNeighborY="12500">
        <dgm:presLayoutVars>
          <dgm:bulletEnabled val="1"/>
        </dgm:presLayoutVars>
      </dgm:prSet>
      <dgm:spPr>
        <a:prstGeom prst="round2SameRect">
          <a:avLst/>
        </a:prstGeom>
      </dgm:spPr>
    </dgm:pt>
  </dgm:ptLst>
  <dgm:cxnLst>
    <dgm:cxn modelId="{DD16CD13-B2DB-4406-9342-FC586EC37C59}" srcId="{27CD050B-6F30-40CF-B361-6CCACF65EFE2}" destId="{326B6FA9-5206-40C2-9D0D-3B8644A445AA}" srcOrd="0" destOrd="0" parTransId="{E50E8EEE-99E2-4B7B-9F31-7D1AC2C481BC}" sibTransId="{9B337181-5E22-41DC-A414-3D8252107AEA}"/>
    <dgm:cxn modelId="{9E47A11C-1BD4-4CDF-A61C-71DE6D91616C}" type="presOf" srcId="{DE57CBE9-0E41-437E-A49B-79EE2F6D18B1}" destId="{07D4F4A4-7F71-42FF-94DF-5C15D1FB3DCC}" srcOrd="0" destOrd="0" presId="urn:microsoft.com/office/officeart/2005/8/layout/vList5"/>
    <dgm:cxn modelId="{94F00C61-8797-451C-9433-183183BAA603}" type="presOf" srcId="{326B6FA9-5206-40C2-9D0D-3B8644A445AA}" destId="{4F1AC82C-7316-47E0-9132-81F87E9D27E3}" srcOrd="0" destOrd="0" presId="urn:microsoft.com/office/officeart/2005/8/layout/vList5"/>
    <dgm:cxn modelId="{3C8B0D76-B848-4E83-A327-0D3ABFF1CFCA}" type="presOf" srcId="{DDACF57D-7277-45BF-9CC3-E928427CE60B}" destId="{4F1AC82C-7316-47E0-9132-81F87E9D27E3}" srcOrd="0" destOrd="2" presId="urn:microsoft.com/office/officeart/2005/8/layout/vList5"/>
    <dgm:cxn modelId="{BF70B882-516E-41DD-81D0-EB0F2F7439D6}" type="presOf" srcId="{27CD050B-6F30-40CF-B361-6CCACF65EFE2}" destId="{CAF4D6FC-7713-45DF-B301-B3D47D27D29C}" srcOrd="0" destOrd="0" presId="urn:microsoft.com/office/officeart/2005/8/layout/vList5"/>
    <dgm:cxn modelId="{DA55E287-8D29-4C45-86AD-C60CEFD4953C}" srcId="{27CD050B-6F30-40CF-B361-6CCACF65EFE2}" destId="{DDACF57D-7277-45BF-9CC3-E928427CE60B}" srcOrd="2" destOrd="0" parTransId="{A502CA88-C230-40E2-B436-38E66D29DC50}" sibTransId="{920F6EBC-0B50-4DC0-BFD6-E27ECBC78951}"/>
    <dgm:cxn modelId="{4398D095-F6A2-4E2C-9152-4158E25F31FC}" srcId="{27CD050B-6F30-40CF-B361-6CCACF65EFE2}" destId="{2C1A1D14-4443-4879-A53B-528809B65B7F}" srcOrd="1" destOrd="0" parTransId="{E2D38466-0529-4F55-B96D-344EAA4E3C77}" sibTransId="{212E0E01-2C92-412C-AFC7-D8C7B5BBA549}"/>
    <dgm:cxn modelId="{5321E7BB-84D4-46F6-87B9-60B32D5B3E13}" srcId="{27CD050B-6F30-40CF-B361-6CCACF65EFE2}" destId="{74E18894-883C-48D8-A471-E8F8F8674AC3}" srcOrd="3" destOrd="0" parTransId="{334FD96D-333E-405C-A316-DE16FA80DEAE}" sibTransId="{400CD234-9F42-434C-8FB9-AACF939E690E}"/>
    <dgm:cxn modelId="{693616C3-5D0A-46BA-8149-3065468CEA10}" srcId="{DE57CBE9-0E41-437E-A49B-79EE2F6D18B1}" destId="{27CD050B-6F30-40CF-B361-6CCACF65EFE2}" srcOrd="0" destOrd="0" parTransId="{142A0129-EF93-4D20-AECF-66E451C6E397}" sibTransId="{DCAE7DA5-2F8C-4AF2-B5B1-64BE3C4B2146}"/>
    <dgm:cxn modelId="{F294D7CA-7A24-4D44-9263-6DFE24C94AF6}" type="presOf" srcId="{74E18894-883C-48D8-A471-E8F8F8674AC3}" destId="{4F1AC82C-7316-47E0-9132-81F87E9D27E3}" srcOrd="0" destOrd="3" presId="urn:microsoft.com/office/officeart/2005/8/layout/vList5"/>
    <dgm:cxn modelId="{96D15ACB-2CB5-4855-B240-A909629444A6}" type="presOf" srcId="{2C1A1D14-4443-4879-A53B-528809B65B7F}" destId="{4F1AC82C-7316-47E0-9132-81F87E9D27E3}" srcOrd="0" destOrd="1" presId="urn:microsoft.com/office/officeart/2005/8/layout/vList5"/>
    <dgm:cxn modelId="{C2998CA7-3A37-4E56-B35B-1A0B7146AFB9}" type="presParOf" srcId="{07D4F4A4-7F71-42FF-94DF-5C15D1FB3DCC}" destId="{1900215B-B912-4982-B374-14999BB0F832}" srcOrd="0" destOrd="0" presId="urn:microsoft.com/office/officeart/2005/8/layout/vList5"/>
    <dgm:cxn modelId="{C41D664F-0479-4EF8-BB2E-7BEE49C97849}" type="presParOf" srcId="{1900215B-B912-4982-B374-14999BB0F832}" destId="{CAF4D6FC-7713-45DF-B301-B3D47D27D29C}" srcOrd="0" destOrd="0" presId="urn:microsoft.com/office/officeart/2005/8/layout/vList5"/>
    <dgm:cxn modelId="{BCB454AF-2A2D-426F-B95A-CEA237BB41A3}" type="presParOf" srcId="{1900215B-B912-4982-B374-14999BB0F832}" destId="{4F1AC82C-7316-47E0-9132-81F87E9D27E3}" srcOrd="1" destOrd="0" presId="urn:microsoft.com/office/officeart/2005/8/layout/vList5"/>
  </dgm:cxnLst>
  <dgm:bg/>
  <dgm:whole/>
  <dgm:extLst>
    <a:ext uri="http://schemas.microsoft.com/office/drawing/2008/diagram">
      <dsp:dataModelExt xmlns:dsp="http://schemas.microsoft.com/office/drawing/2008/diagram" relId="rId51" minVer="http://schemas.openxmlformats.org/drawingml/2006/diagram"/>
    </a:ext>
  </dgm:extLst>
</dgm:dataModel>
</file>

<file path=word/diagrams/data25.xml><?xml version="1.0" encoding="utf-8"?>
<dgm:dataModel xmlns:dgm="http://schemas.openxmlformats.org/drawingml/2006/diagram" xmlns:a="http://schemas.openxmlformats.org/drawingml/2006/main">
  <dgm:ptLst>
    <dgm:pt modelId="{DE57CBE9-0E41-437E-A49B-79EE2F6D18B1}" type="doc">
      <dgm:prSet loTypeId="urn:microsoft.com/office/officeart/2005/8/layout/vList5" loCatId="list" qsTypeId="urn:microsoft.com/office/officeart/2005/8/quickstyle/3d3" qsCatId="3D" csTypeId="urn:microsoft.com/office/officeart/2005/8/colors/accent1_2" csCatId="accent1" phldr="1"/>
      <dgm:spPr/>
      <dgm:t>
        <a:bodyPr/>
        <a:lstStyle/>
        <a:p>
          <a:pPr rtl="1"/>
          <a:endParaRPr lang="fa-IR"/>
        </a:p>
      </dgm:t>
    </dgm:pt>
    <dgm:pt modelId="{27CD050B-6F30-40CF-B361-6CCACF65EFE2}">
      <dgm:prSet phldrT="[Text]" custT="1">
        <dgm:style>
          <a:lnRef idx="1">
            <a:schemeClr val="accent4"/>
          </a:lnRef>
          <a:fillRef idx="2">
            <a:schemeClr val="accent4"/>
          </a:fillRef>
          <a:effectRef idx="1">
            <a:schemeClr val="accent4"/>
          </a:effectRef>
          <a:fontRef idx="minor">
            <a:schemeClr val="dk1"/>
          </a:fontRef>
        </dgm:style>
      </dgm:prSet>
      <dgm:spPr>
        <a:xfrm>
          <a:off x="342344" y="39047"/>
          <a:ext cx="510513" cy="221576"/>
        </a:xfrm>
        <a:prstGeom prst="roundRect">
          <a:avLst/>
        </a:prstGeom>
      </dgm:spPr>
      <dgm:t>
        <a:bodyPr/>
        <a:lstStyle/>
        <a:p>
          <a:pPr rtl="1">
            <a:buNone/>
          </a:pPr>
          <a:r>
            <a:rPr lang="fa-IR" sz="1000">
              <a:solidFill>
                <a:sysClr val="windowText" lastClr="000000"/>
              </a:solidFill>
              <a:latin typeface="Calibri" panose="020F0502020204030204"/>
              <a:ea typeface="+mn-ea"/>
              <a:cs typeface="B Titr" panose="00000700000000000000" pitchFamily="2" charset="-78"/>
            </a:rPr>
            <a:t>18</a:t>
          </a:r>
        </a:p>
      </dgm:t>
    </dgm:pt>
    <dgm:pt modelId="{142A0129-EF93-4D20-AECF-66E451C6E397}" type="parTrans" cxnId="{693616C3-5D0A-46BA-8149-3065468CEA10}">
      <dgm:prSet/>
      <dgm:spPr/>
      <dgm:t>
        <a:bodyPr/>
        <a:lstStyle/>
        <a:p>
          <a:pPr rtl="1"/>
          <a:endParaRPr lang="fa-IR"/>
        </a:p>
      </dgm:t>
    </dgm:pt>
    <dgm:pt modelId="{DCAE7DA5-2F8C-4AF2-B5B1-64BE3C4B2146}" type="sibTrans" cxnId="{693616C3-5D0A-46BA-8149-3065468CEA10}">
      <dgm:prSet/>
      <dgm:spPr/>
      <dgm:t>
        <a:bodyPr/>
        <a:lstStyle/>
        <a:p>
          <a:pPr rtl="1"/>
          <a:endParaRPr lang="fa-IR"/>
        </a:p>
      </dgm:t>
    </dgm:pt>
    <dgm:pt modelId="{DDACF57D-7277-45BF-9CC3-E928427CE60B}">
      <dgm:prSet phldrT="[Text]" custT="1"/>
      <dgm:spPr>
        <a:xfrm rot="5400000">
          <a:off x="3144243" y="-2084981"/>
          <a:ext cx="220980" cy="4501432"/>
        </a:xfrm>
        <a:prstGeom prst="round2SameRect">
          <a:avLst/>
        </a:prstGeom>
      </dgm:spPr>
      <dgm:t>
        <a:bodyPr/>
        <a:lstStyle/>
        <a:p>
          <a:pPr algn="r" rtl="1">
            <a:buNone/>
          </a:pPr>
          <a:r>
            <a:rPr lang="fa-IR" sz="1000">
              <a:cs typeface="B Titr" panose="00000700000000000000" pitchFamily="2" charset="-78"/>
            </a:rPr>
            <a:t>بخش اول اساسنامه آژانس دولتی امور تشکل های دینی در جمهوری خودمختار نخجوان </a:t>
          </a:r>
          <a:endParaRPr lang="fa-IR" sz="700" b="1">
            <a:solidFill>
              <a:schemeClr val="tx1"/>
            </a:solidFill>
            <a:latin typeface="Calibri" panose="020F0502020204030204"/>
            <a:ea typeface="+mn-ea"/>
            <a:cs typeface="B Titr" panose="00000700000000000000" pitchFamily="2" charset="-78"/>
          </a:endParaRPr>
        </a:p>
      </dgm:t>
    </dgm:pt>
    <dgm:pt modelId="{A502CA88-C230-40E2-B436-38E66D29DC50}" type="parTrans" cxnId="{DA55E287-8D29-4C45-86AD-C60CEFD4953C}">
      <dgm:prSet/>
      <dgm:spPr/>
      <dgm:t>
        <a:bodyPr/>
        <a:lstStyle/>
        <a:p>
          <a:pPr rtl="1"/>
          <a:endParaRPr lang="fa-IR"/>
        </a:p>
      </dgm:t>
    </dgm:pt>
    <dgm:pt modelId="{920F6EBC-0B50-4DC0-BFD6-E27ECBC78951}" type="sibTrans" cxnId="{DA55E287-8D29-4C45-86AD-C60CEFD4953C}">
      <dgm:prSet/>
      <dgm:spPr/>
      <dgm:t>
        <a:bodyPr/>
        <a:lstStyle/>
        <a:p>
          <a:pPr rtl="1"/>
          <a:endParaRPr lang="fa-IR"/>
        </a:p>
      </dgm:t>
    </dgm:pt>
    <dgm:pt modelId="{74E18894-883C-48D8-A471-E8F8F8674AC3}">
      <dgm:prSet phldrT="[Text]" custT="1"/>
      <dgm:spPr>
        <a:xfrm rot="5400000">
          <a:off x="3144243" y="-2084981"/>
          <a:ext cx="220980" cy="4501432"/>
        </a:xfrm>
      </dgm:spPr>
      <dgm:t>
        <a:bodyPr/>
        <a:lstStyle/>
        <a:p>
          <a:pPr algn="ctr" rtl="1">
            <a:buChar char="•"/>
          </a:pPr>
          <a:endParaRPr lang="fa-IR" sz="1100" b="1">
            <a:solidFill>
              <a:sysClr val="windowText" lastClr="000000">
                <a:hueOff val="0"/>
                <a:satOff val="0"/>
                <a:lumOff val="0"/>
                <a:alphaOff val="0"/>
              </a:sysClr>
            </a:solidFill>
            <a:latin typeface="Calibri" panose="020F0502020204030204"/>
            <a:ea typeface="+mn-ea"/>
            <a:cs typeface="B Titr" panose="00000700000000000000" pitchFamily="2" charset="-78"/>
          </a:endParaRPr>
        </a:p>
      </dgm:t>
    </dgm:pt>
    <dgm:pt modelId="{334FD96D-333E-405C-A316-DE16FA80DEAE}" type="parTrans" cxnId="{5321E7BB-84D4-46F6-87B9-60B32D5B3E13}">
      <dgm:prSet/>
      <dgm:spPr/>
      <dgm:t>
        <a:bodyPr/>
        <a:lstStyle/>
        <a:p>
          <a:pPr rtl="1"/>
          <a:endParaRPr lang="fa-IR"/>
        </a:p>
      </dgm:t>
    </dgm:pt>
    <dgm:pt modelId="{400CD234-9F42-434C-8FB9-AACF939E690E}" type="sibTrans" cxnId="{5321E7BB-84D4-46F6-87B9-60B32D5B3E13}">
      <dgm:prSet/>
      <dgm:spPr/>
      <dgm:t>
        <a:bodyPr/>
        <a:lstStyle/>
        <a:p>
          <a:pPr rtl="1"/>
          <a:endParaRPr lang="fa-IR"/>
        </a:p>
      </dgm:t>
    </dgm:pt>
    <dgm:pt modelId="{326B6FA9-5206-40C2-9D0D-3B8644A445AA}">
      <dgm:prSet phldrT="[Text]" custT="1"/>
      <dgm:spPr>
        <a:xfrm rot="5400000">
          <a:off x="3144243" y="-2084981"/>
          <a:ext cx="220980" cy="4501432"/>
        </a:xfrm>
      </dgm:spPr>
      <dgm:t>
        <a:bodyPr/>
        <a:lstStyle/>
        <a:p>
          <a:pPr algn="ctr" rtl="1">
            <a:buNone/>
          </a:pPr>
          <a:endParaRPr lang="fa-IR" sz="1000">
            <a:solidFill>
              <a:sysClr val="windowText" lastClr="000000">
                <a:hueOff val="0"/>
                <a:satOff val="0"/>
                <a:lumOff val="0"/>
                <a:alphaOff val="0"/>
              </a:sysClr>
            </a:solidFill>
            <a:latin typeface="Calibri" panose="020F0502020204030204"/>
            <a:ea typeface="+mn-ea"/>
            <a:cs typeface="Arial" panose="020B0604020202020204" pitchFamily="34" charset="0"/>
          </a:endParaRPr>
        </a:p>
      </dgm:t>
    </dgm:pt>
    <dgm:pt modelId="{E50E8EEE-99E2-4B7B-9F31-7D1AC2C481BC}" type="parTrans" cxnId="{DD16CD13-B2DB-4406-9342-FC586EC37C59}">
      <dgm:prSet/>
      <dgm:spPr/>
      <dgm:t>
        <a:bodyPr/>
        <a:lstStyle/>
        <a:p>
          <a:pPr rtl="1"/>
          <a:endParaRPr lang="fa-IR"/>
        </a:p>
      </dgm:t>
    </dgm:pt>
    <dgm:pt modelId="{9B337181-5E22-41DC-A414-3D8252107AEA}" type="sibTrans" cxnId="{DD16CD13-B2DB-4406-9342-FC586EC37C59}">
      <dgm:prSet/>
      <dgm:spPr/>
      <dgm:t>
        <a:bodyPr/>
        <a:lstStyle/>
        <a:p>
          <a:pPr rtl="1"/>
          <a:endParaRPr lang="fa-IR"/>
        </a:p>
      </dgm:t>
    </dgm:pt>
    <dgm:pt modelId="{2C1A1D14-4443-4879-A53B-528809B65B7F}">
      <dgm:prSet phldrT="[Text]" custT="1"/>
      <dgm:spPr>
        <a:xfrm rot="5400000">
          <a:off x="3144243" y="-2084981"/>
          <a:ext cx="220980" cy="4501432"/>
        </a:xfrm>
      </dgm:spPr>
      <dgm:t>
        <a:bodyPr/>
        <a:lstStyle/>
        <a:p>
          <a:pPr algn="ctr" rtl="1">
            <a:buNone/>
          </a:pPr>
          <a:endParaRPr lang="fa-IR" sz="1000">
            <a:solidFill>
              <a:sysClr val="windowText" lastClr="000000">
                <a:hueOff val="0"/>
                <a:satOff val="0"/>
                <a:lumOff val="0"/>
                <a:alphaOff val="0"/>
              </a:sysClr>
            </a:solidFill>
            <a:latin typeface="Calibri" panose="020F0502020204030204"/>
            <a:ea typeface="+mn-ea"/>
            <a:cs typeface="Arial" panose="020B0604020202020204" pitchFamily="34" charset="0"/>
          </a:endParaRPr>
        </a:p>
      </dgm:t>
    </dgm:pt>
    <dgm:pt modelId="{E2D38466-0529-4F55-B96D-344EAA4E3C77}" type="parTrans" cxnId="{4398D095-F6A2-4E2C-9152-4158E25F31FC}">
      <dgm:prSet/>
      <dgm:spPr/>
      <dgm:t>
        <a:bodyPr/>
        <a:lstStyle/>
        <a:p>
          <a:pPr rtl="1"/>
          <a:endParaRPr lang="fa-IR"/>
        </a:p>
      </dgm:t>
    </dgm:pt>
    <dgm:pt modelId="{212E0E01-2C92-412C-AFC7-D8C7B5BBA549}" type="sibTrans" cxnId="{4398D095-F6A2-4E2C-9152-4158E25F31FC}">
      <dgm:prSet/>
      <dgm:spPr/>
      <dgm:t>
        <a:bodyPr/>
        <a:lstStyle/>
        <a:p>
          <a:pPr rtl="1"/>
          <a:endParaRPr lang="fa-IR"/>
        </a:p>
      </dgm:t>
    </dgm:pt>
    <dgm:pt modelId="{07D4F4A4-7F71-42FF-94DF-5C15D1FB3DCC}" type="pres">
      <dgm:prSet presAssocID="{DE57CBE9-0E41-437E-A49B-79EE2F6D18B1}" presName="Name0" presStyleCnt="0">
        <dgm:presLayoutVars>
          <dgm:dir/>
          <dgm:animLvl val="lvl"/>
          <dgm:resizeHandles val="exact"/>
        </dgm:presLayoutVars>
      </dgm:prSet>
      <dgm:spPr/>
    </dgm:pt>
    <dgm:pt modelId="{1900215B-B912-4982-B374-14999BB0F832}" type="pres">
      <dgm:prSet presAssocID="{27CD050B-6F30-40CF-B361-6CCACF65EFE2}" presName="linNode" presStyleCnt="0"/>
      <dgm:spPr/>
    </dgm:pt>
    <dgm:pt modelId="{CAF4D6FC-7713-45DF-B301-B3D47D27D29C}" type="pres">
      <dgm:prSet presAssocID="{27CD050B-6F30-40CF-B361-6CCACF65EFE2}" presName="parentText" presStyleLbl="node1" presStyleIdx="0" presStyleCnt="1" custScaleX="34396" custScaleY="72550" custLinFactNeighborX="1325" custLinFactNeighborY="10250">
        <dgm:presLayoutVars>
          <dgm:chMax val="1"/>
          <dgm:bulletEnabled val="1"/>
        </dgm:presLayoutVars>
      </dgm:prSet>
      <dgm:spPr/>
    </dgm:pt>
    <dgm:pt modelId="{4F1AC82C-7316-47E0-9132-81F87E9D27E3}" type="pres">
      <dgm:prSet presAssocID="{27CD050B-6F30-40CF-B361-6CCACF65EFE2}" presName="descendantText" presStyleLbl="alignAccFollowNode1" presStyleIdx="0" presStyleCnt="1" custScaleX="132336" custScaleY="96736" custLinFactNeighborX="14853" custLinFactNeighborY="12500">
        <dgm:presLayoutVars>
          <dgm:bulletEnabled val="1"/>
        </dgm:presLayoutVars>
      </dgm:prSet>
      <dgm:spPr>
        <a:prstGeom prst="round2SameRect">
          <a:avLst/>
        </a:prstGeom>
      </dgm:spPr>
    </dgm:pt>
  </dgm:ptLst>
  <dgm:cxnLst>
    <dgm:cxn modelId="{DD16CD13-B2DB-4406-9342-FC586EC37C59}" srcId="{27CD050B-6F30-40CF-B361-6CCACF65EFE2}" destId="{326B6FA9-5206-40C2-9D0D-3B8644A445AA}" srcOrd="0" destOrd="0" parTransId="{E50E8EEE-99E2-4B7B-9F31-7D1AC2C481BC}" sibTransId="{9B337181-5E22-41DC-A414-3D8252107AEA}"/>
    <dgm:cxn modelId="{9E47A11C-1BD4-4CDF-A61C-71DE6D91616C}" type="presOf" srcId="{DE57CBE9-0E41-437E-A49B-79EE2F6D18B1}" destId="{07D4F4A4-7F71-42FF-94DF-5C15D1FB3DCC}" srcOrd="0" destOrd="0" presId="urn:microsoft.com/office/officeart/2005/8/layout/vList5"/>
    <dgm:cxn modelId="{94F00C61-8797-451C-9433-183183BAA603}" type="presOf" srcId="{326B6FA9-5206-40C2-9D0D-3B8644A445AA}" destId="{4F1AC82C-7316-47E0-9132-81F87E9D27E3}" srcOrd="0" destOrd="0" presId="urn:microsoft.com/office/officeart/2005/8/layout/vList5"/>
    <dgm:cxn modelId="{3C8B0D76-B848-4E83-A327-0D3ABFF1CFCA}" type="presOf" srcId="{DDACF57D-7277-45BF-9CC3-E928427CE60B}" destId="{4F1AC82C-7316-47E0-9132-81F87E9D27E3}" srcOrd="0" destOrd="2" presId="urn:microsoft.com/office/officeart/2005/8/layout/vList5"/>
    <dgm:cxn modelId="{BF70B882-516E-41DD-81D0-EB0F2F7439D6}" type="presOf" srcId="{27CD050B-6F30-40CF-B361-6CCACF65EFE2}" destId="{CAF4D6FC-7713-45DF-B301-B3D47D27D29C}" srcOrd="0" destOrd="0" presId="urn:microsoft.com/office/officeart/2005/8/layout/vList5"/>
    <dgm:cxn modelId="{DA55E287-8D29-4C45-86AD-C60CEFD4953C}" srcId="{27CD050B-6F30-40CF-B361-6CCACF65EFE2}" destId="{DDACF57D-7277-45BF-9CC3-E928427CE60B}" srcOrd="2" destOrd="0" parTransId="{A502CA88-C230-40E2-B436-38E66D29DC50}" sibTransId="{920F6EBC-0B50-4DC0-BFD6-E27ECBC78951}"/>
    <dgm:cxn modelId="{4398D095-F6A2-4E2C-9152-4158E25F31FC}" srcId="{27CD050B-6F30-40CF-B361-6CCACF65EFE2}" destId="{2C1A1D14-4443-4879-A53B-528809B65B7F}" srcOrd="1" destOrd="0" parTransId="{E2D38466-0529-4F55-B96D-344EAA4E3C77}" sibTransId="{212E0E01-2C92-412C-AFC7-D8C7B5BBA549}"/>
    <dgm:cxn modelId="{5321E7BB-84D4-46F6-87B9-60B32D5B3E13}" srcId="{27CD050B-6F30-40CF-B361-6CCACF65EFE2}" destId="{74E18894-883C-48D8-A471-E8F8F8674AC3}" srcOrd="3" destOrd="0" parTransId="{334FD96D-333E-405C-A316-DE16FA80DEAE}" sibTransId="{400CD234-9F42-434C-8FB9-AACF939E690E}"/>
    <dgm:cxn modelId="{693616C3-5D0A-46BA-8149-3065468CEA10}" srcId="{DE57CBE9-0E41-437E-A49B-79EE2F6D18B1}" destId="{27CD050B-6F30-40CF-B361-6CCACF65EFE2}" srcOrd="0" destOrd="0" parTransId="{142A0129-EF93-4D20-AECF-66E451C6E397}" sibTransId="{DCAE7DA5-2F8C-4AF2-B5B1-64BE3C4B2146}"/>
    <dgm:cxn modelId="{F294D7CA-7A24-4D44-9263-6DFE24C94AF6}" type="presOf" srcId="{74E18894-883C-48D8-A471-E8F8F8674AC3}" destId="{4F1AC82C-7316-47E0-9132-81F87E9D27E3}" srcOrd="0" destOrd="3" presId="urn:microsoft.com/office/officeart/2005/8/layout/vList5"/>
    <dgm:cxn modelId="{96D15ACB-2CB5-4855-B240-A909629444A6}" type="presOf" srcId="{2C1A1D14-4443-4879-A53B-528809B65B7F}" destId="{4F1AC82C-7316-47E0-9132-81F87E9D27E3}" srcOrd="0" destOrd="1" presId="urn:microsoft.com/office/officeart/2005/8/layout/vList5"/>
    <dgm:cxn modelId="{C2998CA7-3A37-4E56-B35B-1A0B7146AFB9}" type="presParOf" srcId="{07D4F4A4-7F71-42FF-94DF-5C15D1FB3DCC}" destId="{1900215B-B912-4982-B374-14999BB0F832}" srcOrd="0" destOrd="0" presId="urn:microsoft.com/office/officeart/2005/8/layout/vList5"/>
    <dgm:cxn modelId="{C41D664F-0479-4EF8-BB2E-7BEE49C97849}" type="presParOf" srcId="{1900215B-B912-4982-B374-14999BB0F832}" destId="{CAF4D6FC-7713-45DF-B301-B3D47D27D29C}" srcOrd="0" destOrd="0" presId="urn:microsoft.com/office/officeart/2005/8/layout/vList5"/>
    <dgm:cxn modelId="{BCB454AF-2A2D-426F-B95A-CEA237BB41A3}" type="presParOf" srcId="{1900215B-B912-4982-B374-14999BB0F832}" destId="{4F1AC82C-7316-47E0-9132-81F87E9D27E3}" srcOrd="1" destOrd="0" presId="urn:microsoft.com/office/officeart/2005/8/layout/vList5"/>
  </dgm:cxnLst>
  <dgm:bg/>
  <dgm:whole/>
  <dgm:extLst>
    <a:ext uri="http://schemas.microsoft.com/office/drawing/2008/diagram">
      <dsp:dataModelExt xmlns:dsp="http://schemas.microsoft.com/office/drawing/2008/diagram" relId="rId56" minVer="http://schemas.openxmlformats.org/drawingml/2006/diagram"/>
    </a:ext>
  </dgm:extLst>
</dgm:dataModel>
</file>

<file path=word/diagrams/data26.xml><?xml version="1.0" encoding="utf-8"?>
<dgm:dataModel xmlns:dgm="http://schemas.openxmlformats.org/drawingml/2006/diagram" xmlns:a="http://schemas.openxmlformats.org/drawingml/2006/main">
  <dgm:ptLst>
    <dgm:pt modelId="{DE57CBE9-0E41-437E-A49B-79EE2F6D18B1}" type="doc">
      <dgm:prSet loTypeId="urn:microsoft.com/office/officeart/2005/8/layout/vList5" loCatId="list" qsTypeId="urn:microsoft.com/office/officeart/2005/8/quickstyle/3d3" qsCatId="3D" csTypeId="urn:microsoft.com/office/officeart/2005/8/colors/accent1_2" csCatId="accent1" phldr="1"/>
      <dgm:spPr/>
      <dgm:t>
        <a:bodyPr/>
        <a:lstStyle/>
        <a:p>
          <a:pPr rtl="1"/>
          <a:endParaRPr lang="fa-IR"/>
        </a:p>
      </dgm:t>
    </dgm:pt>
    <dgm:pt modelId="{C7873829-0908-44ED-B4FE-02F90DBEEA0E}">
      <dgm:prSet phldrT="[Text]" custT="1">
        <dgm:style>
          <a:lnRef idx="1">
            <a:schemeClr val="accent3"/>
          </a:lnRef>
          <a:fillRef idx="2">
            <a:schemeClr val="accent3"/>
          </a:fillRef>
          <a:effectRef idx="1">
            <a:schemeClr val="accent3"/>
          </a:effectRef>
          <a:fontRef idx="minor">
            <a:schemeClr val="dk1"/>
          </a:fontRef>
        </dgm:style>
      </dgm:prSet>
      <dgm:spPr>
        <a:xfrm>
          <a:off x="342344" y="39047"/>
          <a:ext cx="510513" cy="221576"/>
        </a:xfrm>
      </dgm:spPr>
      <dgm:t>
        <a:bodyPr/>
        <a:lstStyle/>
        <a:p>
          <a:pPr rtl="1">
            <a:buNone/>
          </a:pPr>
          <a:r>
            <a:rPr lang="fa-IR" sz="1000">
              <a:solidFill>
                <a:sysClr val="windowText" lastClr="000000"/>
              </a:solidFill>
              <a:latin typeface="Calibri" panose="020F0502020204030204"/>
              <a:ea typeface="+mn-ea"/>
              <a:cs typeface="B Titr" panose="00000700000000000000" pitchFamily="2" charset="-78"/>
            </a:rPr>
            <a:t>20</a:t>
          </a:r>
        </a:p>
      </dgm:t>
    </dgm:pt>
    <dgm:pt modelId="{DAFF46C4-8A5F-4237-BB52-2B320564CFF7}" type="parTrans" cxnId="{21E9092E-CB15-4C1E-97BD-F1F4708DB3FD}">
      <dgm:prSet/>
      <dgm:spPr/>
      <dgm:t>
        <a:bodyPr/>
        <a:lstStyle/>
        <a:p>
          <a:pPr rtl="1"/>
          <a:endParaRPr lang="fa-IR"/>
        </a:p>
      </dgm:t>
    </dgm:pt>
    <dgm:pt modelId="{E21CB8FA-1C5A-4569-872E-29EB934810E0}" type="sibTrans" cxnId="{21E9092E-CB15-4C1E-97BD-F1F4708DB3FD}">
      <dgm:prSet/>
      <dgm:spPr/>
      <dgm:t>
        <a:bodyPr/>
        <a:lstStyle/>
        <a:p>
          <a:pPr rtl="1"/>
          <a:endParaRPr lang="fa-IR"/>
        </a:p>
      </dgm:t>
    </dgm:pt>
    <dgm:pt modelId="{AF2EA0C4-CFB8-430A-B66D-A6A5FA7442EA}">
      <dgm:prSet phldrT="[Text]" custT="1"/>
      <dgm:spPr>
        <a:xfrm rot="5400000">
          <a:off x="3144243" y="-2084981"/>
          <a:ext cx="220980" cy="4501432"/>
        </a:xfrm>
      </dgm:spPr>
      <dgm:t>
        <a:bodyPr/>
        <a:lstStyle/>
        <a:p>
          <a:pPr rtl="1">
            <a:buNone/>
          </a:pPr>
          <a:endParaRPr lang="fa-IR" sz="500">
            <a:solidFill>
              <a:sysClr val="windowText" lastClr="000000">
                <a:hueOff val="0"/>
                <a:satOff val="0"/>
                <a:lumOff val="0"/>
                <a:alphaOff val="0"/>
              </a:sysClr>
            </a:solidFill>
            <a:latin typeface="Calibri" panose="020F0502020204030204"/>
            <a:ea typeface="+mn-ea"/>
            <a:cs typeface="B Titr" panose="00000700000000000000" pitchFamily="2" charset="-78"/>
          </a:endParaRPr>
        </a:p>
      </dgm:t>
    </dgm:pt>
    <dgm:pt modelId="{DB5F73D5-96A3-4D73-877F-3D8BDABA7FC8}" type="parTrans" cxnId="{0712A81C-145E-4245-B0D4-D1895C54949F}">
      <dgm:prSet/>
      <dgm:spPr/>
      <dgm:t>
        <a:bodyPr/>
        <a:lstStyle/>
        <a:p>
          <a:pPr rtl="1"/>
          <a:endParaRPr lang="fa-IR"/>
        </a:p>
      </dgm:t>
    </dgm:pt>
    <dgm:pt modelId="{4CC42C92-AF53-4988-8E12-45EF39086931}" type="sibTrans" cxnId="{0712A81C-145E-4245-B0D4-D1895C54949F}">
      <dgm:prSet/>
      <dgm:spPr/>
      <dgm:t>
        <a:bodyPr/>
        <a:lstStyle/>
        <a:p>
          <a:pPr rtl="1"/>
          <a:endParaRPr lang="fa-IR"/>
        </a:p>
      </dgm:t>
    </dgm:pt>
    <dgm:pt modelId="{5A82FD49-D35C-4C7B-BB24-B38A079BF02F}">
      <dgm:prSet phldrT="[Text]"/>
      <dgm:spPr>
        <a:xfrm rot="5400000">
          <a:off x="3144243" y="-2084981"/>
          <a:ext cx="220980" cy="4501432"/>
        </a:xfrm>
      </dgm:spPr>
      <dgm:t>
        <a:bodyPr/>
        <a:lstStyle/>
        <a:p>
          <a:pPr rtl="1">
            <a:buChar char="•"/>
          </a:pPr>
          <a:endParaRPr lang="fa-IR" sz="500" b="1">
            <a:solidFill>
              <a:sysClr val="windowText" lastClr="000000">
                <a:hueOff val="0"/>
                <a:satOff val="0"/>
                <a:lumOff val="0"/>
                <a:alphaOff val="0"/>
              </a:sysClr>
            </a:solidFill>
            <a:latin typeface="Calibri" panose="020F0502020204030204"/>
            <a:ea typeface="+mn-ea"/>
            <a:cs typeface="B Titr" panose="00000700000000000000" pitchFamily="2" charset="-78"/>
          </a:endParaRPr>
        </a:p>
      </dgm:t>
    </dgm:pt>
    <dgm:pt modelId="{58C21B5C-CB7A-4706-BCA9-8050FAAD6D44}" type="parTrans" cxnId="{816EEE96-5B98-4D7C-8465-87F7C5E9B275}">
      <dgm:prSet/>
      <dgm:spPr/>
      <dgm:t>
        <a:bodyPr/>
        <a:lstStyle/>
        <a:p>
          <a:pPr rtl="1"/>
          <a:endParaRPr lang="fa-IR"/>
        </a:p>
      </dgm:t>
    </dgm:pt>
    <dgm:pt modelId="{FBF0D66A-75C8-480A-9A9A-35002311B6CF}" type="sibTrans" cxnId="{816EEE96-5B98-4D7C-8465-87F7C5E9B275}">
      <dgm:prSet/>
      <dgm:spPr/>
      <dgm:t>
        <a:bodyPr/>
        <a:lstStyle/>
        <a:p>
          <a:pPr rtl="1"/>
          <a:endParaRPr lang="fa-IR"/>
        </a:p>
      </dgm:t>
    </dgm:pt>
    <dgm:pt modelId="{F983621D-18A9-477C-92AA-CAD4065F5CFD}">
      <dgm:prSet phldrT="[Text]" custT="1"/>
      <dgm:spPr>
        <a:xfrm rot="5400000">
          <a:off x="3144243" y="-2084981"/>
          <a:ext cx="220980" cy="4501432"/>
        </a:xfrm>
      </dgm:spPr>
      <dgm:t>
        <a:bodyPr/>
        <a:lstStyle/>
        <a:p>
          <a:pPr rtl="1">
            <a:buNone/>
          </a:pPr>
          <a:r>
            <a:rPr lang="fa-IR" sz="1100">
              <a:cs typeface="B Titr" panose="00000700000000000000" pitchFamily="2" charset="-78"/>
            </a:rPr>
            <a:t>بخش اول قانون برابری جنسیت زن و مرد در جمهوری آذربایجان</a:t>
          </a:r>
          <a:endParaRPr lang="fa-IR" sz="1100">
            <a:solidFill>
              <a:sysClr val="windowText" lastClr="000000">
                <a:hueOff val="0"/>
                <a:satOff val="0"/>
                <a:lumOff val="0"/>
                <a:alphaOff val="0"/>
              </a:sysClr>
            </a:solidFill>
            <a:latin typeface="Calibri" panose="020F0502020204030204"/>
            <a:ea typeface="+mn-ea"/>
            <a:cs typeface="B Titr" panose="00000700000000000000" pitchFamily="2" charset="-78"/>
          </a:endParaRPr>
        </a:p>
      </dgm:t>
    </dgm:pt>
    <dgm:pt modelId="{30E21C5F-6D06-416A-B3F6-4D41E73AF996}" type="sibTrans" cxnId="{7501EC9D-B4A2-4EBA-A76F-1B890F18C150}">
      <dgm:prSet/>
      <dgm:spPr/>
      <dgm:t>
        <a:bodyPr/>
        <a:lstStyle/>
        <a:p>
          <a:pPr rtl="1"/>
          <a:endParaRPr lang="fa-IR"/>
        </a:p>
      </dgm:t>
    </dgm:pt>
    <dgm:pt modelId="{8DB5C09E-11FF-40C0-878B-441FABFCBD5E}" type="parTrans" cxnId="{7501EC9D-B4A2-4EBA-A76F-1B890F18C150}">
      <dgm:prSet/>
      <dgm:spPr/>
      <dgm:t>
        <a:bodyPr/>
        <a:lstStyle/>
        <a:p>
          <a:pPr rtl="1"/>
          <a:endParaRPr lang="fa-IR"/>
        </a:p>
      </dgm:t>
    </dgm:pt>
    <dgm:pt modelId="{07D4F4A4-7F71-42FF-94DF-5C15D1FB3DCC}" type="pres">
      <dgm:prSet presAssocID="{DE57CBE9-0E41-437E-A49B-79EE2F6D18B1}" presName="Name0" presStyleCnt="0">
        <dgm:presLayoutVars>
          <dgm:dir/>
          <dgm:animLvl val="lvl"/>
          <dgm:resizeHandles val="exact"/>
        </dgm:presLayoutVars>
      </dgm:prSet>
      <dgm:spPr/>
    </dgm:pt>
    <dgm:pt modelId="{5BF33B61-546C-4811-9F10-2064CD02BE01}" type="pres">
      <dgm:prSet presAssocID="{C7873829-0908-44ED-B4FE-02F90DBEEA0E}" presName="linNode" presStyleCnt="0"/>
      <dgm:spPr/>
    </dgm:pt>
    <dgm:pt modelId="{E8AA2EE4-D3A4-40BD-890C-F129BC96AD23}" type="pres">
      <dgm:prSet presAssocID="{C7873829-0908-44ED-B4FE-02F90DBEEA0E}" presName="parentText" presStyleLbl="node1" presStyleIdx="0" presStyleCnt="1" custScaleX="34396" custScaleY="72550" custLinFactNeighborX="1325" custLinFactNeighborY="10250">
        <dgm:presLayoutVars>
          <dgm:chMax val="1"/>
          <dgm:bulletEnabled val="1"/>
        </dgm:presLayoutVars>
      </dgm:prSet>
      <dgm:spPr>
        <a:prstGeom prst="roundRect">
          <a:avLst/>
        </a:prstGeom>
      </dgm:spPr>
    </dgm:pt>
    <dgm:pt modelId="{64C38250-4A31-4D00-B7EA-5EEB05BBCF46}" type="pres">
      <dgm:prSet presAssocID="{C7873829-0908-44ED-B4FE-02F90DBEEA0E}" presName="descendantText" presStyleLbl="alignAccFollowNode1" presStyleIdx="0" presStyleCnt="1" custScaleX="132336" custScaleY="96736" custLinFactNeighborX="14853" custLinFactNeighborY="12500">
        <dgm:presLayoutVars>
          <dgm:bulletEnabled val="1"/>
        </dgm:presLayoutVars>
      </dgm:prSet>
      <dgm:spPr>
        <a:prstGeom prst="round2SameRect">
          <a:avLst/>
        </a:prstGeom>
      </dgm:spPr>
    </dgm:pt>
  </dgm:ptLst>
  <dgm:cxnLst>
    <dgm:cxn modelId="{EB8A7C08-B3F6-44B6-80B3-4CC8E9E334B6}" type="presOf" srcId="{AF2EA0C4-CFB8-430A-B66D-A6A5FA7442EA}" destId="{64C38250-4A31-4D00-B7EA-5EEB05BBCF46}" srcOrd="0" destOrd="0" presId="urn:microsoft.com/office/officeart/2005/8/layout/vList5"/>
    <dgm:cxn modelId="{9E47A11C-1BD4-4CDF-A61C-71DE6D91616C}" type="presOf" srcId="{DE57CBE9-0E41-437E-A49B-79EE2F6D18B1}" destId="{07D4F4A4-7F71-42FF-94DF-5C15D1FB3DCC}" srcOrd="0" destOrd="0" presId="urn:microsoft.com/office/officeart/2005/8/layout/vList5"/>
    <dgm:cxn modelId="{0712A81C-145E-4245-B0D4-D1895C54949F}" srcId="{C7873829-0908-44ED-B4FE-02F90DBEEA0E}" destId="{AF2EA0C4-CFB8-430A-B66D-A6A5FA7442EA}" srcOrd="0" destOrd="0" parTransId="{DB5F73D5-96A3-4D73-877F-3D8BDABA7FC8}" sibTransId="{4CC42C92-AF53-4988-8E12-45EF39086931}"/>
    <dgm:cxn modelId="{21E9092E-CB15-4C1E-97BD-F1F4708DB3FD}" srcId="{DE57CBE9-0E41-437E-A49B-79EE2F6D18B1}" destId="{C7873829-0908-44ED-B4FE-02F90DBEEA0E}" srcOrd="0" destOrd="0" parTransId="{DAFF46C4-8A5F-4237-BB52-2B320564CFF7}" sibTransId="{E21CB8FA-1C5A-4569-872E-29EB934810E0}"/>
    <dgm:cxn modelId="{457FA64F-27E3-4C31-83BF-B966BA707A37}" type="presOf" srcId="{F983621D-18A9-477C-92AA-CAD4065F5CFD}" destId="{64C38250-4A31-4D00-B7EA-5EEB05BBCF46}" srcOrd="0" destOrd="1" presId="urn:microsoft.com/office/officeart/2005/8/layout/vList5"/>
    <dgm:cxn modelId="{A8F0E657-95B4-43E8-95A8-DDB0BAB35084}" type="presOf" srcId="{C7873829-0908-44ED-B4FE-02F90DBEEA0E}" destId="{E8AA2EE4-D3A4-40BD-890C-F129BC96AD23}" srcOrd="0" destOrd="0" presId="urn:microsoft.com/office/officeart/2005/8/layout/vList5"/>
    <dgm:cxn modelId="{816EEE96-5B98-4D7C-8465-87F7C5E9B275}" srcId="{C7873829-0908-44ED-B4FE-02F90DBEEA0E}" destId="{5A82FD49-D35C-4C7B-BB24-B38A079BF02F}" srcOrd="2" destOrd="0" parTransId="{58C21B5C-CB7A-4706-BCA9-8050FAAD6D44}" sibTransId="{FBF0D66A-75C8-480A-9A9A-35002311B6CF}"/>
    <dgm:cxn modelId="{7501EC9D-B4A2-4EBA-A76F-1B890F18C150}" srcId="{C7873829-0908-44ED-B4FE-02F90DBEEA0E}" destId="{F983621D-18A9-477C-92AA-CAD4065F5CFD}" srcOrd="1" destOrd="0" parTransId="{8DB5C09E-11FF-40C0-878B-441FABFCBD5E}" sibTransId="{30E21C5F-6D06-416A-B3F6-4D41E73AF996}"/>
    <dgm:cxn modelId="{020387C4-5637-44CE-91C8-6B926F0185BF}" type="presOf" srcId="{5A82FD49-D35C-4C7B-BB24-B38A079BF02F}" destId="{64C38250-4A31-4D00-B7EA-5EEB05BBCF46}" srcOrd="0" destOrd="2" presId="urn:microsoft.com/office/officeart/2005/8/layout/vList5"/>
    <dgm:cxn modelId="{B760CB3A-0B5E-490E-84A8-E2EE25021ECA}" type="presParOf" srcId="{07D4F4A4-7F71-42FF-94DF-5C15D1FB3DCC}" destId="{5BF33B61-546C-4811-9F10-2064CD02BE01}" srcOrd="0" destOrd="0" presId="urn:microsoft.com/office/officeart/2005/8/layout/vList5"/>
    <dgm:cxn modelId="{19B46DA6-7C62-4D18-85D2-C6187C57340F}" type="presParOf" srcId="{5BF33B61-546C-4811-9F10-2064CD02BE01}" destId="{E8AA2EE4-D3A4-40BD-890C-F129BC96AD23}" srcOrd="0" destOrd="0" presId="urn:microsoft.com/office/officeart/2005/8/layout/vList5"/>
    <dgm:cxn modelId="{1CD83D93-AF59-4CE8-B4E9-08B17EAAC79F}" type="presParOf" srcId="{5BF33B61-546C-4811-9F10-2064CD02BE01}" destId="{64C38250-4A31-4D00-B7EA-5EEB05BBCF46}" srcOrd="1" destOrd="0" presId="urn:microsoft.com/office/officeart/2005/8/layout/vList5"/>
  </dgm:cxnLst>
  <dgm:bg/>
  <dgm:whole/>
  <dgm:extLst>
    <a:ext uri="http://schemas.microsoft.com/office/drawing/2008/diagram">
      <dsp:dataModelExt xmlns:dsp="http://schemas.microsoft.com/office/drawing/2008/diagram" relId="rId61" minVer="http://schemas.openxmlformats.org/drawingml/2006/diagram"/>
    </a:ext>
  </dgm:extLst>
</dgm:dataModel>
</file>

<file path=word/diagrams/data27.xml><?xml version="1.0" encoding="utf-8"?>
<dgm:dataModel xmlns:dgm="http://schemas.openxmlformats.org/drawingml/2006/diagram" xmlns:a="http://schemas.openxmlformats.org/drawingml/2006/main">
  <dgm:ptLst>
    <dgm:pt modelId="{DE57CBE9-0E41-437E-A49B-79EE2F6D18B1}" type="doc">
      <dgm:prSet loTypeId="urn:microsoft.com/office/officeart/2005/8/layout/vList5" loCatId="list" qsTypeId="urn:microsoft.com/office/officeart/2005/8/quickstyle/3d3" qsCatId="3D" csTypeId="urn:microsoft.com/office/officeart/2005/8/colors/accent1_2" csCatId="accent1" phldr="1"/>
      <dgm:spPr/>
      <dgm:t>
        <a:bodyPr/>
        <a:lstStyle/>
        <a:p>
          <a:pPr rtl="1"/>
          <a:endParaRPr lang="fa-IR"/>
        </a:p>
      </dgm:t>
    </dgm:pt>
    <dgm:pt modelId="{E2D7D10E-3DBE-44BD-89E0-DB4389792B22}">
      <dgm:prSet phldrT="[Text]" custT="1">
        <dgm:style>
          <a:lnRef idx="1">
            <a:schemeClr val="accent3"/>
          </a:lnRef>
          <a:fillRef idx="2">
            <a:schemeClr val="accent3"/>
          </a:fillRef>
          <a:effectRef idx="1">
            <a:schemeClr val="accent3"/>
          </a:effectRef>
          <a:fontRef idx="minor">
            <a:schemeClr val="dk1"/>
          </a:fontRef>
        </dgm:style>
      </dgm:prSet>
      <dgm:spPr>
        <a:xfrm>
          <a:off x="342344" y="39047"/>
          <a:ext cx="510513" cy="221576"/>
        </a:xfrm>
      </dgm:spPr>
      <dgm:t>
        <a:bodyPr/>
        <a:lstStyle/>
        <a:p>
          <a:pPr rtl="1">
            <a:buNone/>
          </a:pPr>
          <a:r>
            <a:rPr lang="fa-IR" sz="1000">
              <a:solidFill>
                <a:sysClr val="windowText" lastClr="000000"/>
              </a:solidFill>
              <a:latin typeface="Calibri" panose="020F0502020204030204"/>
              <a:ea typeface="+mn-ea"/>
              <a:cs typeface="B Titr" panose="00000700000000000000" pitchFamily="2" charset="-78"/>
            </a:rPr>
            <a:t>22</a:t>
          </a:r>
        </a:p>
      </dgm:t>
    </dgm:pt>
    <dgm:pt modelId="{7A690F99-322B-42A0-8574-FE7443FD0FDC}" type="parTrans" cxnId="{9946DA1B-276A-4ED2-B916-8940E6DCDF88}">
      <dgm:prSet/>
      <dgm:spPr/>
      <dgm:t>
        <a:bodyPr/>
        <a:lstStyle/>
        <a:p>
          <a:pPr rtl="1"/>
          <a:endParaRPr lang="fa-IR"/>
        </a:p>
      </dgm:t>
    </dgm:pt>
    <dgm:pt modelId="{EF495EC2-02C8-4172-9417-AE1923A017B8}" type="sibTrans" cxnId="{9946DA1B-276A-4ED2-B916-8940E6DCDF88}">
      <dgm:prSet/>
      <dgm:spPr/>
      <dgm:t>
        <a:bodyPr/>
        <a:lstStyle/>
        <a:p>
          <a:pPr rtl="1"/>
          <a:endParaRPr lang="fa-IR"/>
        </a:p>
      </dgm:t>
    </dgm:pt>
    <dgm:pt modelId="{994446EA-2CCB-438D-8610-EB07403426F7}">
      <dgm:prSet phldrT="[Text]" custT="1"/>
      <dgm:spPr>
        <a:xfrm rot="5400000">
          <a:off x="3144243" y="-2084981"/>
          <a:ext cx="220980" cy="4501432"/>
        </a:xfrm>
      </dgm:spPr>
      <dgm:t>
        <a:bodyPr/>
        <a:lstStyle/>
        <a:p>
          <a:pPr rtl="1">
            <a:buNone/>
          </a:pPr>
          <a:r>
            <a:rPr lang="fa-IR" sz="1050">
              <a:cs typeface="B Titr" panose="00000700000000000000" pitchFamily="2" charset="-78"/>
            </a:rPr>
            <a:t>تازه های نشر؛معرفی کتاب سه جلدی تفسیر قرآن الفواتیح الالهیه و المفاتیح الغیبیه</a:t>
          </a:r>
          <a:endParaRPr lang="fa-IR" sz="1400">
            <a:solidFill>
              <a:sysClr val="windowText" lastClr="000000">
                <a:hueOff val="0"/>
                <a:satOff val="0"/>
                <a:lumOff val="0"/>
                <a:alphaOff val="0"/>
              </a:sysClr>
            </a:solidFill>
            <a:latin typeface="Calibri" panose="020F0502020204030204"/>
            <a:ea typeface="+mn-ea"/>
            <a:cs typeface="B Titr" panose="00000700000000000000" pitchFamily="2" charset="-78"/>
          </a:endParaRPr>
        </a:p>
      </dgm:t>
    </dgm:pt>
    <dgm:pt modelId="{D37B6769-2A62-43A0-86B8-D2BDFD7580C0}" type="parTrans" cxnId="{7900D71D-BDE6-4AF4-A858-484ACA69D03D}">
      <dgm:prSet/>
      <dgm:spPr/>
      <dgm:t>
        <a:bodyPr/>
        <a:lstStyle/>
        <a:p>
          <a:pPr rtl="1"/>
          <a:endParaRPr lang="fa-IR"/>
        </a:p>
      </dgm:t>
    </dgm:pt>
    <dgm:pt modelId="{03A428B1-AB57-443B-BCDC-2AAD26616800}" type="sibTrans" cxnId="{7900D71D-BDE6-4AF4-A858-484ACA69D03D}">
      <dgm:prSet/>
      <dgm:spPr/>
      <dgm:t>
        <a:bodyPr/>
        <a:lstStyle/>
        <a:p>
          <a:pPr rtl="1"/>
          <a:endParaRPr lang="fa-IR"/>
        </a:p>
      </dgm:t>
    </dgm:pt>
    <dgm:pt modelId="{07D4F4A4-7F71-42FF-94DF-5C15D1FB3DCC}" type="pres">
      <dgm:prSet presAssocID="{DE57CBE9-0E41-437E-A49B-79EE2F6D18B1}" presName="Name0" presStyleCnt="0">
        <dgm:presLayoutVars>
          <dgm:dir/>
          <dgm:animLvl val="lvl"/>
          <dgm:resizeHandles val="exact"/>
        </dgm:presLayoutVars>
      </dgm:prSet>
      <dgm:spPr/>
    </dgm:pt>
    <dgm:pt modelId="{8EE643E5-1127-4BCF-A24F-28355715AE7C}" type="pres">
      <dgm:prSet presAssocID="{E2D7D10E-3DBE-44BD-89E0-DB4389792B22}" presName="linNode" presStyleCnt="0"/>
      <dgm:spPr/>
    </dgm:pt>
    <dgm:pt modelId="{0E8B8A93-955E-40F6-AEAF-8ECE83C4B098}" type="pres">
      <dgm:prSet presAssocID="{E2D7D10E-3DBE-44BD-89E0-DB4389792B22}" presName="parentText" presStyleLbl="node1" presStyleIdx="0" presStyleCnt="1" custScaleX="34396" custScaleY="72550" custLinFactNeighborX="1325" custLinFactNeighborY="10250">
        <dgm:presLayoutVars>
          <dgm:chMax val="1"/>
          <dgm:bulletEnabled val="1"/>
        </dgm:presLayoutVars>
      </dgm:prSet>
      <dgm:spPr>
        <a:prstGeom prst="roundRect">
          <a:avLst/>
        </a:prstGeom>
      </dgm:spPr>
    </dgm:pt>
    <dgm:pt modelId="{7E5786B6-5A5C-4BF3-B241-61682340CBC0}" type="pres">
      <dgm:prSet presAssocID="{E2D7D10E-3DBE-44BD-89E0-DB4389792B22}" presName="descendantText" presStyleLbl="alignAccFollowNode1" presStyleIdx="0" presStyleCnt="1" custScaleX="132336" custScaleY="106474" custLinFactNeighborX="14853" custLinFactNeighborY="12500">
        <dgm:presLayoutVars>
          <dgm:bulletEnabled val="1"/>
        </dgm:presLayoutVars>
      </dgm:prSet>
      <dgm:spPr>
        <a:prstGeom prst="round2SameRect">
          <a:avLst/>
        </a:prstGeom>
      </dgm:spPr>
    </dgm:pt>
  </dgm:ptLst>
  <dgm:cxnLst>
    <dgm:cxn modelId="{9946DA1B-276A-4ED2-B916-8940E6DCDF88}" srcId="{DE57CBE9-0E41-437E-A49B-79EE2F6D18B1}" destId="{E2D7D10E-3DBE-44BD-89E0-DB4389792B22}" srcOrd="0" destOrd="0" parTransId="{7A690F99-322B-42A0-8574-FE7443FD0FDC}" sibTransId="{EF495EC2-02C8-4172-9417-AE1923A017B8}"/>
    <dgm:cxn modelId="{9E47A11C-1BD4-4CDF-A61C-71DE6D91616C}" type="presOf" srcId="{DE57CBE9-0E41-437E-A49B-79EE2F6D18B1}" destId="{07D4F4A4-7F71-42FF-94DF-5C15D1FB3DCC}" srcOrd="0" destOrd="0" presId="urn:microsoft.com/office/officeart/2005/8/layout/vList5"/>
    <dgm:cxn modelId="{7900D71D-BDE6-4AF4-A858-484ACA69D03D}" srcId="{E2D7D10E-3DBE-44BD-89E0-DB4389792B22}" destId="{994446EA-2CCB-438D-8610-EB07403426F7}" srcOrd="0" destOrd="0" parTransId="{D37B6769-2A62-43A0-86B8-D2BDFD7580C0}" sibTransId="{03A428B1-AB57-443B-BCDC-2AAD26616800}"/>
    <dgm:cxn modelId="{20CF4F58-F698-4B0E-8343-CBCFD2B5639F}" type="presOf" srcId="{994446EA-2CCB-438D-8610-EB07403426F7}" destId="{7E5786B6-5A5C-4BF3-B241-61682340CBC0}" srcOrd="0" destOrd="0" presId="urn:microsoft.com/office/officeart/2005/8/layout/vList5"/>
    <dgm:cxn modelId="{2FB89495-4D4E-49A6-A579-1D88B6D1344F}" type="presOf" srcId="{E2D7D10E-3DBE-44BD-89E0-DB4389792B22}" destId="{0E8B8A93-955E-40F6-AEAF-8ECE83C4B098}" srcOrd="0" destOrd="0" presId="urn:microsoft.com/office/officeart/2005/8/layout/vList5"/>
    <dgm:cxn modelId="{BA796C44-58CF-4984-ADAC-621E88BF9349}" type="presParOf" srcId="{07D4F4A4-7F71-42FF-94DF-5C15D1FB3DCC}" destId="{8EE643E5-1127-4BCF-A24F-28355715AE7C}" srcOrd="0" destOrd="0" presId="urn:microsoft.com/office/officeart/2005/8/layout/vList5"/>
    <dgm:cxn modelId="{91B6CD3A-132E-43A7-B008-9EFD8D92C40E}" type="presParOf" srcId="{8EE643E5-1127-4BCF-A24F-28355715AE7C}" destId="{0E8B8A93-955E-40F6-AEAF-8ECE83C4B098}" srcOrd="0" destOrd="0" presId="urn:microsoft.com/office/officeart/2005/8/layout/vList5"/>
    <dgm:cxn modelId="{9C23294F-D026-4298-8719-6F2392C3FD56}" type="presParOf" srcId="{8EE643E5-1127-4BCF-A24F-28355715AE7C}" destId="{7E5786B6-5A5C-4BF3-B241-61682340CBC0}" srcOrd="1" destOrd="0" presId="urn:microsoft.com/office/officeart/2005/8/layout/vList5"/>
  </dgm:cxnLst>
  <dgm:bg/>
  <dgm:whole/>
  <dgm:extLst>
    <a:ext uri="http://schemas.microsoft.com/office/drawing/2008/diagram">
      <dsp:dataModelExt xmlns:dsp="http://schemas.microsoft.com/office/drawing/2008/diagram" relId="rId66" minVer="http://schemas.openxmlformats.org/drawingml/2006/diagram"/>
    </a:ext>
  </dgm:extLst>
</dgm:dataModel>
</file>

<file path=word/diagrams/data28.xml><?xml version="1.0" encoding="utf-8"?>
<dgm:dataModel xmlns:dgm="http://schemas.openxmlformats.org/drawingml/2006/diagram" xmlns:a="http://schemas.openxmlformats.org/drawingml/2006/main">
  <dgm:ptLst>
    <dgm:pt modelId="{DE57CBE9-0E41-437E-A49B-79EE2F6D18B1}" type="doc">
      <dgm:prSet loTypeId="urn:microsoft.com/office/officeart/2005/8/layout/vList5" loCatId="list" qsTypeId="urn:microsoft.com/office/officeart/2005/8/quickstyle/3d3" qsCatId="3D" csTypeId="urn:microsoft.com/office/officeart/2005/8/colors/accent1_2" csCatId="accent1" phldr="1"/>
      <dgm:spPr/>
      <dgm:t>
        <a:bodyPr/>
        <a:lstStyle/>
        <a:p>
          <a:pPr rtl="1"/>
          <a:endParaRPr lang="fa-IR"/>
        </a:p>
      </dgm:t>
    </dgm:pt>
    <dgm:pt modelId="{27CD050B-6F30-40CF-B361-6CCACF65EFE2}">
      <dgm:prSet phldrT="[Text]" custT="1">
        <dgm:style>
          <a:lnRef idx="1">
            <a:schemeClr val="accent4"/>
          </a:lnRef>
          <a:fillRef idx="2">
            <a:schemeClr val="accent4"/>
          </a:fillRef>
          <a:effectRef idx="1">
            <a:schemeClr val="accent4"/>
          </a:effectRef>
          <a:fontRef idx="minor">
            <a:schemeClr val="dk1"/>
          </a:fontRef>
        </dgm:style>
      </dgm:prSet>
      <dgm:spPr>
        <a:xfrm>
          <a:off x="342344" y="39047"/>
          <a:ext cx="510513" cy="221576"/>
        </a:xfrm>
        <a:prstGeom prst="roundRect">
          <a:avLst/>
        </a:prstGeom>
      </dgm:spPr>
      <dgm:t>
        <a:bodyPr/>
        <a:lstStyle/>
        <a:p>
          <a:pPr rtl="1">
            <a:buNone/>
          </a:pPr>
          <a:r>
            <a:rPr lang="fa-IR" sz="1000">
              <a:solidFill>
                <a:sysClr val="windowText" lastClr="000000"/>
              </a:solidFill>
              <a:latin typeface="Calibri" panose="020F0502020204030204"/>
              <a:ea typeface="+mn-ea"/>
              <a:cs typeface="B Titr" panose="00000700000000000000" pitchFamily="2" charset="-78"/>
            </a:rPr>
            <a:t>23</a:t>
          </a:r>
        </a:p>
      </dgm:t>
    </dgm:pt>
    <dgm:pt modelId="{142A0129-EF93-4D20-AECF-66E451C6E397}" type="parTrans" cxnId="{693616C3-5D0A-46BA-8149-3065468CEA10}">
      <dgm:prSet/>
      <dgm:spPr/>
      <dgm:t>
        <a:bodyPr/>
        <a:lstStyle/>
        <a:p>
          <a:pPr rtl="1"/>
          <a:endParaRPr lang="fa-IR"/>
        </a:p>
      </dgm:t>
    </dgm:pt>
    <dgm:pt modelId="{DCAE7DA5-2F8C-4AF2-B5B1-64BE3C4B2146}" type="sibTrans" cxnId="{693616C3-5D0A-46BA-8149-3065468CEA10}">
      <dgm:prSet/>
      <dgm:spPr/>
      <dgm:t>
        <a:bodyPr/>
        <a:lstStyle/>
        <a:p>
          <a:pPr rtl="1"/>
          <a:endParaRPr lang="fa-IR"/>
        </a:p>
      </dgm:t>
    </dgm:pt>
    <dgm:pt modelId="{74E18894-883C-48D8-A471-E8F8F8674AC3}">
      <dgm:prSet phldrT="[Text]" custT="1"/>
      <dgm:spPr>
        <a:xfrm rot="5400000">
          <a:off x="3144243" y="-2084981"/>
          <a:ext cx="220980" cy="4501432"/>
        </a:xfrm>
      </dgm:spPr>
      <dgm:t>
        <a:bodyPr/>
        <a:lstStyle/>
        <a:p>
          <a:pPr algn="r" rtl="1">
            <a:buChar char="•"/>
          </a:pPr>
          <a:endParaRPr lang="fa-IR" sz="1100" b="1">
            <a:solidFill>
              <a:sysClr val="windowText" lastClr="000000">
                <a:hueOff val="0"/>
                <a:satOff val="0"/>
                <a:lumOff val="0"/>
                <a:alphaOff val="0"/>
              </a:sysClr>
            </a:solidFill>
            <a:latin typeface="Calibri" panose="020F0502020204030204"/>
            <a:ea typeface="+mn-ea"/>
            <a:cs typeface="B Titr" panose="00000700000000000000" pitchFamily="2" charset="-78"/>
          </a:endParaRPr>
        </a:p>
      </dgm:t>
    </dgm:pt>
    <dgm:pt modelId="{334FD96D-333E-405C-A316-DE16FA80DEAE}" type="parTrans" cxnId="{5321E7BB-84D4-46F6-87B9-60B32D5B3E13}">
      <dgm:prSet/>
      <dgm:spPr/>
      <dgm:t>
        <a:bodyPr/>
        <a:lstStyle/>
        <a:p>
          <a:pPr rtl="1"/>
          <a:endParaRPr lang="fa-IR"/>
        </a:p>
      </dgm:t>
    </dgm:pt>
    <dgm:pt modelId="{400CD234-9F42-434C-8FB9-AACF939E690E}" type="sibTrans" cxnId="{5321E7BB-84D4-46F6-87B9-60B32D5B3E13}">
      <dgm:prSet/>
      <dgm:spPr/>
      <dgm:t>
        <a:bodyPr/>
        <a:lstStyle/>
        <a:p>
          <a:pPr rtl="1"/>
          <a:endParaRPr lang="fa-IR"/>
        </a:p>
      </dgm:t>
    </dgm:pt>
    <dgm:pt modelId="{326B6FA9-5206-40C2-9D0D-3B8644A445AA}">
      <dgm:prSet phldrT="[Text]" custT="1"/>
      <dgm:spPr>
        <a:xfrm rot="5400000">
          <a:off x="3144243" y="-2084981"/>
          <a:ext cx="220980" cy="4501432"/>
        </a:xfrm>
      </dgm:spPr>
      <dgm:t>
        <a:bodyPr/>
        <a:lstStyle/>
        <a:p>
          <a:pPr algn="r" rtl="1">
            <a:buNone/>
          </a:pPr>
          <a:r>
            <a:rPr lang="fa-IR" sz="1050">
              <a:cs typeface="B Titr" panose="00000700000000000000" pitchFamily="2" charset="-78"/>
            </a:rPr>
            <a:t>شخصیت شناسی؛ معرفی بابا نعمت الله نخجوانی</a:t>
          </a:r>
          <a:endParaRPr lang="fa-IR" sz="1100">
            <a:latin typeface="Calibri" panose="020F0502020204030204"/>
            <a:ea typeface="+mn-ea"/>
            <a:cs typeface="B Titr" panose="00000700000000000000" pitchFamily="2" charset="-78"/>
          </a:endParaRPr>
        </a:p>
      </dgm:t>
    </dgm:pt>
    <dgm:pt modelId="{E50E8EEE-99E2-4B7B-9F31-7D1AC2C481BC}" type="parTrans" cxnId="{DD16CD13-B2DB-4406-9342-FC586EC37C59}">
      <dgm:prSet/>
      <dgm:spPr/>
      <dgm:t>
        <a:bodyPr/>
        <a:lstStyle/>
        <a:p>
          <a:pPr rtl="1"/>
          <a:endParaRPr lang="fa-IR"/>
        </a:p>
      </dgm:t>
    </dgm:pt>
    <dgm:pt modelId="{9B337181-5E22-41DC-A414-3D8252107AEA}" type="sibTrans" cxnId="{DD16CD13-B2DB-4406-9342-FC586EC37C59}">
      <dgm:prSet/>
      <dgm:spPr/>
      <dgm:t>
        <a:bodyPr/>
        <a:lstStyle/>
        <a:p>
          <a:pPr rtl="1"/>
          <a:endParaRPr lang="fa-IR"/>
        </a:p>
      </dgm:t>
    </dgm:pt>
    <dgm:pt modelId="{6B7F5849-74A9-4B6D-B120-F6C7224879DB}">
      <dgm:prSet phldrT="[Text]" custT="1"/>
      <dgm:spPr>
        <a:xfrm rot="5400000">
          <a:off x="3144243" y="-2084981"/>
          <a:ext cx="220980" cy="4501432"/>
        </a:xfrm>
      </dgm:spPr>
      <dgm:t>
        <a:bodyPr/>
        <a:lstStyle/>
        <a:p>
          <a:pPr algn="r" rtl="1">
            <a:buNone/>
          </a:pPr>
          <a:endParaRPr lang="fa-IR" sz="1000">
            <a:solidFill>
              <a:sysClr val="windowText" lastClr="000000">
                <a:hueOff val="0"/>
                <a:satOff val="0"/>
                <a:lumOff val="0"/>
                <a:alphaOff val="0"/>
              </a:sysClr>
            </a:solidFill>
            <a:latin typeface="Calibri" panose="020F0502020204030204"/>
            <a:ea typeface="+mn-ea"/>
            <a:cs typeface="Arial" panose="020B0604020202020204" pitchFamily="34" charset="0"/>
          </a:endParaRPr>
        </a:p>
      </dgm:t>
    </dgm:pt>
    <dgm:pt modelId="{2081FA45-1E74-44CC-B3F0-945962BD4074}" type="parTrans" cxnId="{0AB572A9-898F-4526-B563-DD0BFABE44C1}">
      <dgm:prSet/>
      <dgm:spPr/>
      <dgm:t>
        <a:bodyPr/>
        <a:lstStyle/>
        <a:p>
          <a:pPr rtl="1"/>
          <a:endParaRPr lang="fa-IR"/>
        </a:p>
      </dgm:t>
    </dgm:pt>
    <dgm:pt modelId="{2CF2AA6A-5EB3-4F66-A9D0-8B04999B61D3}" type="sibTrans" cxnId="{0AB572A9-898F-4526-B563-DD0BFABE44C1}">
      <dgm:prSet/>
      <dgm:spPr/>
      <dgm:t>
        <a:bodyPr/>
        <a:lstStyle/>
        <a:p>
          <a:pPr rtl="1"/>
          <a:endParaRPr lang="fa-IR"/>
        </a:p>
      </dgm:t>
    </dgm:pt>
    <dgm:pt modelId="{7D9DCEB0-AD57-4D76-BC94-9EF2C60CF21F}">
      <dgm:prSet phldrT="[Text]" custT="1"/>
      <dgm:spPr>
        <a:xfrm rot="5400000">
          <a:off x="3144243" y="-2084981"/>
          <a:ext cx="220980" cy="4501432"/>
        </a:xfrm>
      </dgm:spPr>
      <dgm:t>
        <a:bodyPr/>
        <a:lstStyle/>
        <a:p>
          <a:pPr algn="r" rtl="1">
            <a:buNone/>
          </a:pPr>
          <a:endParaRPr lang="fa-IR" sz="900">
            <a:solidFill>
              <a:sysClr val="windowText" lastClr="000000">
                <a:hueOff val="0"/>
                <a:satOff val="0"/>
                <a:lumOff val="0"/>
                <a:alphaOff val="0"/>
              </a:sysClr>
            </a:solidFill>
            <a:latin typeface="Calibri" panose="020F0502020204030204"/>
            <a:ea typeface="+mn-ea"/>
            <a:cs typeface="Arial" panose="020B0604020202020204" pitchFamily="34" charset="0"/>
          </a:endParaRPr>
        </a:p>
      </dgm:t>
    </dgm:pt>
    <dgm:pt modelId="{0EC4DD85-C350-494F-8C23-1F72FD8233A9}" type="parTrans" cxnId="{364AE6FB-A85C-46FF-9F72-BB6EE4611917}">
      <dgm:prSet/>
      <dgm:spPr/>
      <dgm:t>
        <a:bodyPr/>
        <a:lstStyle/>
        <a:p>
          <a:pPr rtl="1"/>
          <a:endParaRPr lang="fa-IR"/>
        </a:p>
      </dgm:t>
    </dgm:pt>
    <dgm:pt modelId="{BDC50BA0-63BC-4F22-831B-DD1F56626D15}" type="sibTrans" cxnId="{364AE6FB-A85C-46FF-9F72-BB6EE4611917}">
      <dgm:prSet/>
      <dgm:spPr/>
      <dgm:t>
        <a:bodyPr/>
        <a:lstStyle/>
        <a:p>
          <a:pPr rtl="1"/>
          <a:endParaRPr lang="fa-IR"/>
        </a:p>
      </dgm:t>
    </dgm:pt>
    <dgm:pt modelId="{07D4F4A4-7F71-42FF-94DF-5C15D1FB3DCC}" type="pres">
      <dgm:prSet presAssocID="{DE57CBE9-0E41-437E-A49B-79EE2F6D18B1}" presName="Name0" presStyleCnt="0">
        <dgm:presLayoutVars>
          <dgm:dir/>
          <dgm:animLvl val="lvl"/>
          <dgm:resizeHandles val="exact"/>
        </dgm:presLayoutVars>
      </dgm:prSet>
      <dgm:spPr/>
    </dgm:pt>
    <dgm:pt modelId="{1900215B-B912-4982-B374-14999BB0F832}" type="pres">
      <dgm:prSet presAssocID="{27CD050B-6F30-40CF-B361-6CCACF65EFE2}" presName="linNode" presStyleCnt="0"/>
      <dgm:spPr/>
    </dgm:pt>
    <dgm:pt modelId="{CAF4D6FC-7713-45DF-B301-B3D47D27D29C}" type="pres">
      <dgm:prSet presAssocID="{27CD050B-6F30-40CF-B361-6CCACF65EFE2}" presName="parentText" presStyleLbl="node1" presStyleIdx="0" presStyleCnt="1" custScaleX="34396" custScaleY="72550" custLinFactNeighborX="1325" custLinFactNeighborY="10250">
        <dgm:presLayoutVars>
          <dgm:chMax val="1"/>
          <dgm:bulletEnabled val="1"/>
        </dgm:presLayoutVars>
      </dgm:prSet>
      <dgm:spPr/>
    </dgm:pt>
    <dgm:pt modelId="{4F1AC82C-7316-47E0-9132-81F87E9D27E3}" type="pres">
      <dgm:prSet presAssocID="{27CD050B-6F30-40CF-B361-6CCACF65EFE2}" presName="descendantText" presStyleLbl="alignAccFollowNode1" presStyleIdx="0" presStyleCnt="1" custScaleX="132336" custScaleY="96736" custLinFactNeighborX="14853" custLinFactNeighborY="12500">
        <dgm:presLayoutVars>
          <dgm:bulletEnabled val="1"/>
        </dgm:presLayoutVars>
      </dgm:prSet>
      <dgm:spPr>
        <a:prstGeom prst="round2SameRect">
          <a:avLst/>
        </a:prstGeom>
      </dgm:spPr>
    </dgm:pt>
  </dgm:ptLst>
  <dgm:cxnLst>
    <dgm:cxn modelId="{DD16CD13-B2DB-4406-9342-FC586EC37C59}" srcId="{27CD050B-6F30-40CF-B361-6CCACF65EFE2}" destId="{326B6FA9-5206-40C2-9D0D-3B8644A445AA}" srcOrd="2" destOrd="0" parTransId="{E50E8EEE-99E2-4B7B-9F31-7D1AC2C481BC}" sibTransId="{9B337181-5E22-41DC-A414-3D8252107AEA}"/>
    <dgm:cxn modelId="{9E47A11C-1BD4-4CDF-A61C-71DE6D91616C}" type="presOf" srcId="{DE57CBE9-0E41-437E-A49B-79EE2F6D18B1}" destId="{07D4F4A4-7F71-42FF-94DF-5C15D1FB3DCC}" srcOrd="0" destOrd="0" presId="urn:microsoft.com/office/officeart/2005/8/layout/vList5"/>
    <dgm:cxn modelId="{8F238D2A-25FB-4465-B779-654022E14F40}" type="presOf" srcId="{7D9DCEB0-AD57-4D76-BC94-9EF2C60CF21F}" destId="{4F1AC82C-7316-47E0-9132-81F87E9D27E3}" srcOrd="0" destOrd="1" presId="urn:microsoft.com/office/officeart/2005/8/layout/vList5"/>
    <dgm:cxn modelId="{94F00C61-8797-451C-9433-183183BAA603}" type="presOf" srcId="{326B6FA9-5206-40C2-9D0D-3B8644A445AA}" destId="{4F1AC82C-7316-47E0-9132-81F87E9D27E3}" srcOrd="0" destOrd="2" presId="urn:microsoft.com/office/officeart/2005/8/layout/vList5"/>
    <dgm:cxn modelId="{BF70B882-516E-41DD-81D0-EB0F2F7439D6}" type="presOf" srcId="{27CD050B-6F30-40CF-B361-6CCACF65EFE2}" destId="{CAF4D6FC-7713-45DF-B301-B3D47D27D29C}" srcOrd="0" destOrd="0" presId="urn:microsoft.com/office/officeart/2005/8/layout/vList5"/>
    <dgm:cxn modelId="{0E7E5C86-F7B3-4B3E-880C-294A322F984A}" type="presOf" srcId="{6B7F5849-74A9-4B6D-B120-F6C7224879DB}" destId="{4F1AC82C-7316-47E0-9132-81F87E9D27E3}" srcOrd="0" destOrd="0" presId="urn:microsoft.com/office/officeart/2005/8/layout/vList5"/>
    <dgm:cxn modelId="{0AB572A9-898F-4526-B563-DD0BFABE44C1}" srcId="{27CD050B-6F30-40CF-B361-6CCACF65EFE2}" destId="{6B7F5849-74A9-4B6D-B120-F6C7224879DB}" srcOrd="0" destOrd="0" parTransId="{2081FA45-1E74-44CC-B3F0-945962BD4074}" sibTransId="{2CF2AA6A-5EB3-4F66-A9D0-8B04999B61D3}"/>
    <dgm:cxn modelId="{5321E7BB-84D4-46F6-87B9-60B32D5B3E13}" srcId="{27CD050B-6F30-40CF-B361-6CCACF65EFE2}" destId="{74E18894-883C-48D8-A471-E8F8F8674AC3}" srcOrd="3" destOrd="0" parTransId="{334FD96D-333E-405C-A316-DE16FA80DEAE}" sibTransId="{400CD234-9F42-434C-8FB9-AACF939E690E}"/>
    <dgm:cxn modelId="{693616C3-5D0A-46BA-8149-3065468CEA10}" srcId="{DE57CBE9-0E41-437E-A49B-79EE2F6D18B1}" destId="{27CD050B-6F30-40CF-B361-6CCACF65EFE2}" srcOrd="0" destOrd="0" parTransId="{142A0129-EF93-4D20-AECF-66E451C6E397}" sibTransId="{DCAE7DA5-2F8C-4AF2-B5B1-64BE3C4B2146}"/>
    <dgm:cxn modelId="{F294D7CA-7A24-4D44-9263-6DFE24C94AF6}" type="presOf" srcId="{74E18894-883C-48D8-A471-E8F8F8674AC3}" destId="{4F1AC82C-7316-47E0-9132-81F87E9D27E3}" srcOrd="0" destOrd="3" presId="urn:microsoft.com/office/officeart/2005/8/layout/vList5"/>
    <dgm:cxn modelId="{364AE6FB-A85C-46FF-9F72-BB6EE4611917}" srcId="{27CD050B-6F30-40CF-B361-6CCACF65EFE2}" destId="{7D9DCEB0-AD57-4D76-BC94-9EF2C60CF21F}" srcOrd="1" destOrd="0" parTransId="{0EC4DD85-C350-494F-8C23-1F72FD8233A9}" sibTransId="{BDC50BA0-63BC-4F22-831B-DD1F56626D15}"/>
    <dgm:cxn modelId="{C2998CA7-3A37-4E56-B35B-1A0B7146AFB9}" type="presParOf" srcId="{07D4F4A4-7F71-42FF-94DF-5C15D1FB3DCC}" destId="{1900215B-B912-4982-B374-14999BB0F832}" srcOrd="0" destOrd="0" presId="urn:microsoft.com/office/officeart/2005/8/layout/vList5"/>
    <dgm:cxn modelId="{C41D664F-0479-4EF8-BB2E-7BEE49C97849}" type="presParOf" srcId="{1900215B-B912-4982-B374-14999BB0F832}" destId="{CAF4D6FC-7713-45DF-B301-B3D47D27D29C}" srcOrd="0" destOrd="0" presId="urn:microsoft.com/office/officeart/2005/8/layout/vList5"/>
    <dgm:cxn modelId="{BCB454AF-2A2D-426F-B95A-CEA237BB41A3}" type="presParOf" srcId="{1900215B-B912-4982-B374-14999BB0F832}" destId="{4F1AC82C-7316-47E0-9132-81F87E9D27E3}" srcOrd="1" destOrd="0" presId="urn:microsoft.com/office/officeart/2005/8/layout/vList5"/>
  </dgm:cxnLst>
  <dgm:bg/>
  <dgm:whole/>
  <dgm:extLst>
    <a:ext uri="http://schemas.microsoft.com/office/drawing/2008/diagram">
      <dsp:dataModelExt xmlns:dsp="http://schemas.microsoft.com/office/drawing/2008/diagram" relId="rId71" minVer="http://schemas.openxmlformats.org/drawingml/2006/diagram"/>
    </a:ext>
  </dgm:extLst>
</dgm:dataModel>
</file>

<file path=word/diagrams/data29.xml><?xml version="1.0" encoding="utf-8"?>
<dgm:dataModel xmlns:dgm="http://schemas.openxmlformats.org/drawingml/2006/diagram" xmlns:a="http://schemas.openxmlformats.org/drawingml/2006/main">
  <dgm:ptLst>
    <dgm:pt modelId="{DE57CBE9-0E41-437E-A49B-79EE2F6D18B1}" type="doc">
      <dgm:prSet loTypeId="urn:microsoft.com/office/officeart/2005/8/layout/vList5" loCatId="list" qsTypeId="urn:microsoft.com/office/officeart/2005/8/quickstyle/3d3" qsCatId="3D" csTypeId="urn:microsoft.com/office/officeart/2005/8/colors/accent1_2" csCatId="accent1" phldr="1"/>
      <dgm:spPr/>
      <dgm:t>
        <a:bodyPr/>
        <a:lstStyle/>
        <a:p>
          <a:pPr rtl="1"/>
          <a:endParaRPr lang="fa-IR"/>
        </a:p>
      </dgm:t>
    </dgm:pt>
    <dgm:pt modelId="{27CD050B-6F30-40CF-B361-6CCACF65EFE2}">
      <dgm:prSet phldrT="[Text]" custT="1">
        <dgm:style>
          <a:lnRef idx="1">
            <a:schemeClr val="accent4"/>
          </a:lnRef>
          <a:fillRef idx="2">
            <a:schemeClr val="accent4"/>
          </a:fillRef>
          <a:effectRef idx="1">
            <a:schemeClr val="accent4"/>
          </a:effectRef>
          <a:fontRef idx="minor">
            <a:schemeClr val="dk1"/>
          </a:fontRef>
        </dgm:style>
      </dgm:prSet>
      <dgm:spPr>
        <a:xfrm>
          <a:off x="123832" y="114301"/>
          <a:ext cx="664024" cy="345181"/>
        </a:xfrm>
        <a:prstGeom prst="roundRect">
          <a:avLst/>
        </a:prstGeom>
      </dgm:spPr>
      <dgm:t>
        <a:bodyPr/>
        <a:lstStyle/>
        <a:p>
          <a:pPr rtl="1">
            <a:buNone/>
          </a:pPr>
          <a:r>
            <a:rPr lang="fa-IR" sz="1000">
              <a:latin typeface="Calibri" panose="020F0502020204030204"/>
              <a:ea typeface="+mn-ea"/>
              <a:cs typeface="B Titr" panose="00000700000000000000" pitchFamily="2" charset="-78"/>
            </a:rPr>
            <a:t>25</a:t>
          </a:r>
          <a:endParaRPr lang="fa-IR" sz="1050">
            <a:latin typeface="Calibri" panose="020F0502020204030204"/>
            <a:ea typeface="+mn-ea"/>
            <a:cs typeface="B Titr" panose="00000700000000000000" pitchFamily="2" charset="-78"/>
          </a:endParaRPr>
        </a:p>
      </dgm:t>
    </dgm:pt>
    <dgm:pt modelId="{142A0129-EF93-4D20-AECF-66E451C6E397}" type="parTrans" cxnId="{693616C3-5D0A-46BA-8149-3065468CEA10}">
      <dgm:prSet/>
      <dgm:spPr/>
      <dgm:t>
        <a:bodyPr/>
        <a:lstStyle/>
        <a:p>
          <a:pPr rtl="1"/>
          <a:endParaRPr lang="fa-IR"/>
        </a:p>
      </dgm:t>
    </dgm:pt>
    <dgm:pt modelId="{DCAE7DA5-2F8C-4AF2-B5B1-64BE3C4B2146}" type="sibTrans" cxnId="{693616C3-5D0A-46BA-8149-3065468CEA10}">
      <dgm:prSet/>
      <dgm:spPr/>
      <dgm:t>
        <a:bodyPr/>
        <a:lstStyle/>
        <a:p>
          <a:pPr rtl="1"/>
          <a:endParaRPr lang="fa-IR"/>
        </a:p>
      </dgm:t>
    </dgm:pt>
    <dgm:pt modelId="{326B6FA9-5206-40C2-9D0D-3B8644A445AA}">
      <dgm:prSet phldrT="[Text]" custT="1"/>
      <dgm:spPr>
        <a:xfrm rot="5400000">
          <a:off x="2907555" y="-1985214"/>
          <a:ext cx="368204" cy="4541835"/>
        </a:xfrm>
        <a:prstGeom prst="round2SameRect">
          <a:avLst/>
        </a:prstGeom>
      </dgm:spPr>
      <dgm:t>
        <a:bodyPr/>
        <a:lstStyle/>
        <a:p>
          <a:pPr algn="r" rtl="1">
            <a:buNone/>
          </a:pPr>
          <a:r>
            <a:rPr lang="fa-IR" sz="1050">
              <a:cs typeface="B Titr" panose="00000700000000000000" pitchFamily="2" charset="-78"/>
            </a:rPr>
            <a:t>شخصیت شناسی؛معرفی البروس عیسی اف</a:t>
          </a:r>
          <a:endParaRPr lang="fa-IR" sz="900">
            <a:latin typeface="Calibri" panose="020F0502020204030204"/>
            <a:ea typeface="+mn-ea"/>
            <a:cs typeface="B Titr" panose="00000700000000000000" pitchFamily="2" charset="-78"/>
          </a:endParaRPr>
        </a:p>
      </dgm:t>
    </dgm:pt>
    <dgm:pt modelId="{9B337181-5E22-41DC-A414-3D8252107AEA}" type="sibTrans" cxnId="{DD16CD13-B2DB-4406-9342-FC586EC37C59}">
      <dgm:prSet/>
      <dgm:spPr/>
      <dgm:t>
        <a:bodyPr/>
        <a:lstStyle/>
        <a:p>
          <a:pPr rtl="1"/>
          <a:endParaRPr lang="fa-IR"/>
        </a:p>
      </dgm:t>
    </dgm:pt>
    <dgm:pt modelId="{E50E8EEE-99E2-4B7B-9F31-7D1AC2C481BC}" type="parTrans" cxnId="{DD16CD13-B2DB-4406-9342-FC586EC37C59}">
      <dgm:prSet/>
      <dgm:spPr/>
      <dgm:t>
        <a:bodyPr/>
        <a:lstStyle/>
        <a:p>
          <a:pPr rtl="1"/>
          <a:endParaRPr lang="fa-IR"/>
        </a:p>
      </dgm:t>
    </dgm:pt>
    <dgm:pt modelId="{07D4F4A4-7F71-42FF-94DF-5C15D1FB3DCC}" type="pres">
      <dgm:prSet presAssocID="{DE57CBE9-0E41-437E-A49B-79EE2F6D18B1}" presName="Name0" presStyleCnt="0">
        <dgm:presLayoutVars>
          <dgm:dir/>
          <dgm:animLvl val="lvl"/>
          <dgm:resizeHandles val="exact"/>
        </dgm:presLayoutVars>
      </dgm:prSet>
      <dgm:spPr/>
    </dgm:pt>
    <dgm:pt modelId="{1900215B-B912-4982-B374-14999BB0F832}" type="pres">
      <dgm:prSet presAssocID="{27CD050B-6F30-40CF-B361-6CCACF65EFE2}" presName="linNode" presStyleCnt="0"/>
      <dgm:spPr/>
    </dgm:pt>
    <dgm:pt modelId="{CAF4D6FC-7713-45DF-B301-B3D47D27D29C}" type="pres">
      <dgm:prSet presAssocID="{27CD050B-6F30-40CF-B361-6CCACF65EFE2}" presName="parentText" presStyleLbl="node1" presStyleIdx="0" presStyleCnt="1" custScaleX="34396" custScaleY="72550" custLinFactNeighborX="1325" custLinFactNeighborY="10250">
        <dgm:presLayoutVars>
          <dgm:chMax val="1"/>
          <dgm:bulletEnabled val="1"/>
        </dgm:presLayoutVars>
      </dgm:prSet>
      <dgm:spPr/>
    </dgm:pt>
    <dgm:pt modelId="{4F1AC82C-7316-47E0-9132-81F87E9D27E3}" type="pres">
      <dgm:prSet presAssocID="{27CD050B-6F30-40CF-B361-6CCACF65EFE2}" presName="descendantText" presStyleLbl="alignAccFollowNode1" presStyleIdx="0" presStyleCnt="1" custScaleX="132336" custScaleY="96736" custLinFactNeighborX="14853" custLinFactNeighborY="12500">
        <dgm:presLayoutVars>
          <dgm:bulletEnabled val="1"/>
        </dgm:presLayoutVars>
      </dgm:prSet>
      <dgm:spPr>
        <a:prstGeom prst="round2SameRect">
          <a:avLst/>
        </a:prstGeom>
      </dgm:spPr>
    </dgm:pt>
  </dgm:ptLst>
  <dgm:cxnLst>
    <dgm:cxn modelId="{DD16CD13-B2DB-4406-9342-FC586EC37C59}" srcId="{27CD050B-6F30-40CF-B361-6CCACF65EFE2}" destId="{326B6FA9-5206-40C2-9D0D-3B8644A445AA}" srcOrd="0" destOrd="0" parTransId="{E50E8EEE-99E2-4B7B-9F31-7D1AC2C481BC}" sibTransId="{9B337181-5E22-41DC-A414-3D8252107AEA}"/>
    <dgm:cxn modelId="{9E47A11C-1BD4-4CDF-A61C-71DE6D91616C}" type="presOf" srcId="{DE57CBE9-0E41-437E-A49B-79EE2F6D18B1}" destId="{07D4F4A4-7F71-42FF-94DF-5C15D1FB3DCC}" srcOrd="0" destOrd="0" presId="urn:microsoft.com/office/officeart/2005/8/layout/vList5"/>
    <dgm:cxn modelId="{94F00C61-8797-451C-9433-183183BAA603}" type="presOf" srcId="{326B6FA9-5206-40C2-9D0D-3B8644A445AA}" destId="{4F1AC82C-7316-47E0-9132-81F87E9D27E3}" srcOrd="0" destOrd="0" presId="urn:microsoft.com/office/officeart/2005/8/layout/vList5"/>
    <dgm:cxn modelId="{BF70B882-516E-41DD-81D0-EB0F2F7439D6}" type="presOf" srcId="{27CD050B-6F30-40CF-B361-6CCACF65EFE2}" destId="{CAF4D6FC-7713-45DF-B301-B3D47D27D29C}" srcOrd="0" destOrd="0" presId="urn:microsoft.com/office/officeart/2005/8/layout/vList5"/>
    <dgm:cxn modelId="{693616C3-5D0A-46BA-8149-3065468CEA10}" srcId="{DE57CBE9-0E41-437E-A49B-79EE2F6D18B1}" destId="{27CD050B-6F30-40CF-B361-6CCACF65EFE2}" srcOrd="0" destOrd="0" parTransId="{142A0129-EF93-4D20-AECF-66E451C6E397}" sibTransId="{DCAE7DA5-2F8C-4AF2-B5B1-64BE3C4B2146}"/>
    <dgm:cxn modelId="{C2998CA7-3A37-4E56-B35B-1A0B7146AFB9}" type="presParOf" srcId="{07D4F4A4-7F71-42FF-94DF-5C15D1FB3DCC}" destId="{1900215B-B912-4982-B374-14999BB0F832}" srcOrd="0" destOrd="0" presId="urn:microsoft.com/office/officeart/2005/8/layout/vList5"/>
    <dgm:cxn modelId="{C41D664F-0479-4EF8-BB2E-7BEE49C97849}" type="presParOf" srcId="{1900215B-B912-4982-B374-14999BB0F832}" destId="{CAF4D6FC-7713-45DF-B301-B3D47D27D29C}" srcOrd="0" destOrd="0" presId="urn:microsoft.com/office/officeart/2005/8/layout/vList5"/>
    <dgm:cxn modelId="{BCB454AF-2A2D-426F-B95A-CEA237BB41A3}" type="presParOf" srcId="{1900215B-B912-4982-B374-14999BB0F832}" destId="{4F1AC82C-7316-47E0-9132-81F87E9D27E3}" srcOrd="1" destOrd="0" presId="urn:microsoft.com/office/officeart/2005/8/layout/vList5"/>
  </dgm:cxnLst>
  <dgm:bg/>
  <dgm:whole/>
  <dgm:extLst>
    <a:ext uri="http://schemas.microsoft.com/office/drawing/2008/diagram">
      <dsp:dataModelExt xmlns:dsp="http://schemas.microsoft.com/office/drawing/2008/diagram" relId="rId76"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DE57CBE9-0E41-437E-A49B-79EE2F6D18B1}" type="doc">
      <dgm:prSet loTypeId="urn:microsoft.com/office/officeart/2005/8/layout/vList5" loCatId="list" qsTypeId="urn:microsoft.com/office/officeart/2005/8/quickstyle/3d3" qsCatId="3D" csTypeId="urn:microsoft.com/office/officeart/2005/8/colors/accent1_2" csCatId="accent1" phldr="1"/>
      <dgm:spPr/>
      <dgm:t>
        <a:bodyPr/>
        <a:lstStyle/>
        <a:p>
          <a:pPr rtl="1"/>
          <a:endParaRPr lang="fa-IR"/>
        </a:p>
      </dgm:t>
    </dgm:pt>
    <dgm:pt modelId="{27CD050B-6F30-40CF-B361-6CCACF65EFE2}">
      <dgm:prSet phldrT="[Text]" custT="1">
        <dgm:style>
          <a:lnRef idx="1">
            <a:schemeClr val="accent4"/>
          </a:lnRef>
          <a:fillRef idx="2">
            <a:schemeClr val="accent4"/>
          </a:fillRef>
          <a:effectRef idx="1">
            <a:schemeClr val="accent4"/>
          </a:effectRef>
          <a:fontRef idx="minor">
            <a:schemeClr val="dk1"/>
          </a:fontRef>
        </dgm:style>
      </dgm:prSet>
      <dgm:spPr>
        <a:xfrm>
          <a:off x="342344" y="39047"/>
          <a:ext cx="510513" cy="221576"/>
        </a:xfrm>
        <a:prstGeom prst="roundRect">
          <a:avLst/>
        </a:prstGeom>
      </dgm:spPr>
      <dgm:t>
        <a:bodyPr/>
        <a:lstStyle/>
        <a:p>
          <a:pPr rtl="1">
            <a:buNone/>
          </a:pPr>
          <a:r>
            <a:rPr lang="fa-IR" sz="900">
              <a:latin typeface="Calibri" panose="020F0502020204030204"/>
              <a:ea typeface="+mn-ea"/>
              <a:cs typeface="B Titr" panose="00000700000000000000" pitchFamily="2" charset="-78"/>
            </a:rPr>
            <a:t>8</a:t>
          </a:r>
        </a:p>
      </dgm:t>
    </dgm:pt>
    <dgm:pt modelId="{142A0129-EF93-4D20-AECF-66E451C6E397}" type="parTrans" cxnId="{693616C3-5D0A-46BA-8149-3065468CEA10}">
      <dgm:prSet/>
      <dgm:spPr/>
      <dgm:t>
        <a:bodyPr/>
        <a:lstStyle/>
        <a:p>
          <a:pPr rtl="1"/>
          <a:endParaRPr lang="fa-IR" sz="600"/>
        </a:p>
      </dgm:t>
    </dgm:pt>
    <dgm:pt modelId="{DCAE7DA5-2F8C-4AF2-B5B1-64BE3C4B2146}" type="sibTrans" cxnId="{693616C3-5D0A-46BA-8149-3065468CEA10}">
      <dgm:prSet/>
      <dgm:spPr/>
      <dgm:t>
        <a:bodyPr/>
        <a:lstStyle/>
        <a:p>
          <a:pPr rtl="1"/>
          <a:endParaRPr lang="fa-IR" sz="600"/>
        </a:p>
      </dgm:t>
    </dgm:pt>
    <dgm:pt modelId="{326B6FA9-5206-40C2-9D0D-3B8644A445AA}">
      <dgm:prSet phldrT="[Text]" custT="1"/>
      <dgm:spPr>
        <a:xfrm rot="5400000">
          <a:off x="3144243" y="-2084981"/>
          <a:ext cx="220980" cy="4501432"/>
        </a:xfrm>
      </dgm:spPr>
      <dgm:t>
        <a:bodyPr/>
        <a:lstStyle/>
        <a:p>
          <a:pPr algn="r" rtl="1">
            <a:buNone/>
          </a:pPr>
          <a:r>
            <a:rPr lang="fa-IR" sz="1100" b="1">
              <a:cs typeface="B Titr" panose="00000700000000000000" pitchFamily="2" charset="-78"/>
            </a:rPr>
            <a:t>معرفی تربه یوسف بن کوثیر در نخجوان</a:t>
          </a:r>
          <a:endParaRPr lang="fa-IR" sz="300" b="1">
            <a:latin typeface="Calibri" panose="020F0502020204030204"/>
            <a:ea typeface="+mn-ea"/>
            <a:cs typeface="B Titr" panose="00000700000000000000" pitchFamily="2" charset="-78"/>
          </a:endParaRPr>
        </a:p>
      </dgm:t>
    </dgm:pt>
    <dgm:pt modelId="{E50E8EEE-99E2-4B7B-9F31-7D1AC2C481BC}" type="parTrans" cxnId="{DD16CD13-B2DB-4406-9342-FC586EC37C59}">
      <dgm:prSet/>
      <dgm:spPr/>
      <dgm:t>
        <a:bodyPr/>
        <a:lstStyle/>
        <a:p>
          <a:pPr rtl="1"/>
          <a:endParaRPr lang="fa-IR" sz="600"/>
        </a:p>
      </dgm:t>
    </dgm:pt>
    <dgm:pt modelId="{9B337181-5E22-41DC-A414-3D8252107AEA}" type="sibTrans" cxnId="{DD16CD13-B2DB-4406-9342-FC586EC37C59}">
      <dgm:prSet/>
      <dgm:spPr/>
      <dgm:t>
        <a:bodyPr/>
        <a:lstStyle/>
        <a:p>
          <a:pPr rtl="1"/>
          <a:endParaRPr lang="fa-IR" sz="600"/>
        </a:p>
      </dgm:t>
    </dgm:pt>
    <dgm:pt modelId="{07D4F4A4-7F71-42FF-94DF-5C15D1FB3DCC}" type="pres">
      <dgm:prSet presAssocID="{DE57CBE9-0E41-437E-A49B-79EE2F6D18B1}" presName="Name0" presStyleCnt="0">
        <dgm:presLayoutVars>
          <dgm:dir/>
          <dgm:animLvl val="lvl"/>
          <dgm:resizeHandles val="exact"/>
        </dgm:presLayoutVars>
      </dgm:prSet>
      <dgm:spPr/>
    </dgm:pt>
    <dgm:pt modelId="{1900215B-B912-4982-B374-14999BB0F832}" type="pres">
      <dgm:prSet presAssocID="{27CD050B-6F30-40CF-B361-6CCACF65EFE2}" presName="linNode" presStyleCnt="0"/>
      <dgm:spPr/>
    </dgm:pt>
    <dgm:pt modelId="{CAF4D6FC-7713-45DF-B301-B3D47D27D29C}" type="pres">
      <dgm:prSet presAssocID="{27CD050B-6F30-40CF-B361-6CCACF65EFE2}" presName="parentText" presStyleLbl="node1" presStyleIdx="0" presStyleCnt="1" custScaleX="34396" custScaleY="72550" custLinFactNeighborX="1325" custLinFactNeighborY="10250">
        <dgm:presLayoutVars>
          <dgm:chMax val="1"/>
          <dgm:bulletEnabled val="1"/>
        </dgm:presLayoutVars>
      </dgm:prSet>
      <dgm:spPr/>
    </dgm:pt>
    <dgm:pt modelId="{4F1AC82C-7316-47E0-9132-81F87E9D27E3}" type="pres">
      <dgm:prSet presAssocID="{27CD050B-6F30-40CF-B361-6CCACF65EFE2}" presName="descendantText" presStyleLbl="alignAccFollowNode1" presStyleIdx="0" presStyleCnt="1" custScaleX="132336" custScaleY="96736" custLinFactNeighborX="14853" custLinFactNeighborY="12500">
        <dgm:presLayoutVars>
          <dgm:bulletEnabled val="1"/>
        </dgm:presLayoutVars>
      </dgm:prSet>
      <dgm:spPr>
        <a:prstGeom prst="round2SameRect">
          <a:avLst/>
        </a:prstGeom>
      </dgm:spPr>
    </dgm:pt>
  </dgm:ptLst>
  <dgm:cxnLst>
    <dgm:cxn modelId="{DD16CD13-B2DB-4406-9342-FC586EC37C59}" srcId="{27CD050B-6F30-40CF-B361-6CCACF65EFE2}" destId="{326B6FA9-5206-40C2-9D0D-3B8644A445AA}" srcOrd="0" destOrd="0" parTransId="{E50E8EEE-99E2-4B7B-9F31-7D1AC2C481BC}" sibTransId="{9B337181-5E22-41DC-A414-3D8252107AEA}"/>
    <dgm:cxn modelId="{9E47A11C-1BD4-4CDF-A61C-71DE6D91616C}" type="presOf" srcId="{DE57CBE9-0E41-437E-A49B-79EE2F6D18B1}" destId="{07D4F4A4-7F71-42FF-94DF-5C15D1FB3DCC}" srcOrd="0" destOrd="0" presId="urn:microsoft.com/office/officeart/2005/8/layout/vList5"/>
    <dgm:cxn modelId="{94F00C61-8797-451C-9433-183183BAA603}" type="presOf" srcId="{326B6FA9-5206-40C2-9D0D-3B8644A445AA}" destId="{4F1AC82C-7316-47E0-9132-81F87E9D27E3}" srcOrd="0" destOrd="0" presId="urn:microsoft.com/office/officeart/2005/8/layout/vList5"/>
    <dgm:cxn modelId="{BF70B882-516E-41DD-81D0-EB0F2F7439D6}" type="presOf" srcId="{27CD050B-6F30-40CF-B361-6CCACF65EFE2}" destId="{CAF4D6FC-7713-45DF-B301-B3D47D27D29C}" srcOrd="0" destOrd="0" presId="urn:microsoft.com/office/officeart/2005/8/layout/vList5"/>
    <dgm:cxn modelId="{693616C3-5D0A-46BA-8149-3065468CEA10}" srcId="{DE57CBE9-0E41-437E-A49B-79EE2F6D18B1}" destId="{27CD050B-6F30-40CF-B361-6CCACF65EFE2}" srcOrd="0" destOrd="0" parTransId="{142A0129-EF93-4D20-AECF-66E451C6E397}" sibTransId="{DCAE7DA5-2F8C-4AF2-B5B1-64BE3C4B2146}"/>
    <dgm:cxn modelId="{C2998CA7-3A37-4E56-B35B-1A0B7146AFB9}" type="presParOf" srcId="{07D4F4A4-7F71-42FF-94DF-5C15D1FB3DCC}" destId="{1900215B-B912-4982-B374-14999BB0F832}" srcOrd="0" destOrd="0" presId="urn:microsoft.com/office/officeart/2005/8/layout/vList5"/>
    <dgm:cxn modelId="{C41D664F-0479-4EF8-BB2E-7BEE49C97849}" type="presParOf" srcId="{1900215B-B912-4982-B374-14999BB0F832}" destId="{CAF4D6FC-7713-45DF-B301-B3D47D27D29C}" srcOrd="0" destOrd="0" presId="urn:microsoft.com/office/officeart/2005/8/layout/vList5"/>
    <dgm:cxn modelId="{BCB454AF-2A2D-426F-B95A-CEA237BB41A3}" type="presParOf" srcId="{1900215B-B912-4982-B374-14999BB0F832}" destId="{4F1AC82C-7316-47E0-9132-81F87E9D27E3}" srcOrd="1" destOrd="0" presId="urn:microsoft.com/office/officeart/2005/8/layout/vList5"/>
  </dgm:cxnLst>
  <dgm:bg/>
  <dgm:whole/>
  <dgm:extLst>
    <a:ext uri="http://schemas.microsoft.com/office/drawing/2008/diagram">
      <dsp:dataModelExt xmlns:dsp="http://schemas.microsoft.com/office/drawing/2008/diagram" relId="rId36" minVer="http://schemas.openxmlformats.org/drawingml/2006/diagram"/>
    </a:ext>
  </dgm:extLst>
</dgm:dataModel>
</file>

<file path=word/diagrams/data30.xml><?xml version="1.0" encoding="utf-8"?>
<dgm:dataModel xmlns:dgm="http://schemas.openxmlformats.org/drawingml/2006/diagram" xmlns:a="http://schemas.openxmlformats.org/drawingml/2006/main">
  <dgm:ptLst>
    <dgm:pt modelId="{DE57CBE9-0E41-437E-A49B-79EE2F6D18B1}" type="doc">
      <dgm:prSet loTypeId="urn:microsoft.com/office/officeart/2005/8/layout/vList5" loCatId="list" qsTypeId="urn:microsoft.com/office/officeart/2005/8/quickstyle/3d3" qsCatId="3D" csTypeId="urn:microsoft.com/office/officeart/2005/8/colors/accent1_2" csCatId="accent1" phldr="1"/>
      <dgm:spPr/>
      <dgm:t>
        <a:bodyPr/>
        <a:lstStyle/>
        <a:p>
          <a:pPr rtl="1"/>
          <a:endParaRPr lang="fa-IR"/>
        </a:p>
      </dgm:t>
    </dgm:pt>
    <dgm:pt modelId="{7882E16C-772D-4914-A1CD-12D75D38A6DB}">
      <dgm:prSet phldrT="[Text]" custT="1">
        <dgm:style>
          <a:lnRef idx="1">
            <a:schemeClr val="accent4"/>
          </a:lnRef>
          <a:fillRef idx="2">
            <a:schemeClr val="accent4"/>
          </a:fillRef>
          <a:effectRef idx="1">
            <a:schemeClr val="accent4"/>
          </a:effectRef>
          <a:fontRef idx="minor">
            <a:schemeClr val="dk1"/>
          </a:fontRef>
        </dgm:style>
      </dgm:prSet>
      <dgm:spPr>
        <a:xfrm>
          <a:off x="123832" y="114301"/>
          <a:ext cx="664024" cy="345181"/>
        </a:xfrm>
      </dgm:spPr>
      <dgm:t>
        <a:bodyPr/>
        <a:lstStyle/>
        <a:p>
          <a:pPr rtl="1">
            <a:buNone/>
          </a:pPr>
          <a:r>
            <a:rPr lang="fa-IR" sz="1000">
              <a:latin typeface="Calibri" panose="020F0502020204030204"/>
              <a:ea typeface="+mn-ea"/>
              <a:cs typeface="B Titr" panose="00000700000000000000" pitchFamily="2" charset="-78"/>
            </a:rPr>
            <a:t>26</a:t>
          </a:r>
        </a:p>
      </dgm:t>
    </dgm:pt>
    <dgm:pt modelId="{91F95231-F035-43EC-9BE5-368550E2C056}" type="parTrans" cxnId="{6BB0F47F-74F1-4BAA-B864-404D5C1E5F28}">
      <dgm:prSet/>
      <dgm:spPr/>
      <dgm:t>
        <a:bodyPr/>
        <a:lstStyle/>
        <a:p>
          <a:pPr rtl="1"/>
          <a:endParaRPr lang="fa-IR"/>
        </a:p>
      </dgm:t>
    </dgm:pt>
    <dgm:pt modelId="{124FD138-4E90-4935-9D3C-2E5830138E96}" type="sibTrans" cxnId="{6BB0F47F-74F1-4BAA-B864-404D5C1E5F28}">
      <dgm:prSet/>
      <dgm:spPr/>
      <dgm:t>
        <a:bodyPr/>
        <a:lstStyle/>
        <a:p>
          <a:pPr rtl="1"/>
          <a:endParaRPr lang="fa-IR"/>
        </a:p>
      </dgm:t>
    </dgm:pt>
    <dgm:pt modelId="{571D8C7E-AA72-4A0F-950E-4A805E1962A3}">
      <dgm:prSet phldrT="[Text]" custT="1"/>
      <dgm:spPr>
        <a:xfrm rot="5400000">
          <a:off x="2907555" y="-1985214"/>
          <a:ext cx="368204" cy="4541835"/>
        </a:xfrm>
      </dgm:spPr>
      <dgm:t>
        <a:bodyPr/>
        <a:lstStyle/>
        <a:p>
          <a:pPr rtl="1">
            <a:buNone/>
          </a:pPr>
          <a:r>
            <a:rPr lang="fa-IR" sz="1050">
              <a:cs typeface="B Titr" panose="00000700000000000000" pitchFamily="2" charset="-78"/>
            </a:rPr>
            <a:t>معرفی مسجد نهرم</a:t>
          </a:r>
          <a:endParaRPr lang="fa-IR" sz="1050">
            <a:latin typeface="Calibri" panose="020F0502020204030204"/>
            <a:ea typeface="+mn-ea"/>
            <a:cs typeface="B Titr" panose="00000700000000000000" pitchFamily="2" charset="-78"/>
          </a:endParaRPr>
        </a:p>
      </dgm:t>
    </dgm:pt>
    <dgm:pt modelId="{62AF0D79-870E-4184-AC34-AC649A968041}" type="parTrans" cxnId="{F286C5FF-ACAD-41C5-AE65-21CAC3BBE179}">
      <dgm:prSet/>
      <dgm:spPr/>
      <dgm:t>
        <a:bodyPr/>
        <a:lstStyle/>
        <a:p>
          <a:pPr rtl="1"/>
          <a:endParaRPr lang="fa-IR"/>
        </a:p>
      </dgm:t>
    </dgm:pt>
    <dgm:pt modelId="{3A2F4012-D94D-4724-BF62-4AB03FA46CB4}" type="sibTrans" cxnId="{F286C5FF-ACAD-41C5-AE65-21CAC3BBE179}">
      <dgm:prSet/>
      <dgm:spPr/>
      <dgm:t>
        <a:bodyPr/>
        <a:lstStyle/>
        <a:p>
          <a:pPr rtl="1"/>
          <a:endParaRPr lang="fa-IR"/>
        </a:p>
      </dgm:t>
    </dgm:pt>
    <dgm:pt modelId="{07D4F4A4-7F71-42FF-94DF-5C15D1FB3DCC}" type="pres">
      <dgm:prSet presAssocID="{DE57CBE9-0E41-437E-A49B-79EE2F6D18B1}" presName="Name0" presStyleCnt="0">
        <dgm:presLayoutVars>
          <dgm:dir/>
          <dgm:animLvl val="lvl"/>
          <dgm:resizeHandles val="exact"/>
        </dgm:presLayoutVars>
      </dgm:prSet>
      <dgm:spPr/>
    </dgm:pt>
    <dgm:pt modelId="{6629665E-11CE-4AFF-9D48-5A08AF9134CE}" type="pres">
      <dgm:prSet presAssocID="{7882E16C-772D-4914-A1CD-12D75D38A6DB}" presName="linNode" presStyleCnt="0"/>
      <dgm:spPr/>
    </dgm:pt>
    <dgm:pt modelId="{69BE9358-B290-4227-8D40-F7774BAC486B}" type="pres">
      <dgm:prSet presAssocID="{7882E16C-772D-4914-A1CD-12D75D38A6DB}" presName="parentText" presStyleLbl="node1" presStyleIdx="0" presStyleCnt="1" custScaleX="34396" custScaleY="72550" custLinFactY="86422" custLinFactNeighborX="770" custLinFactNeighborY="100000">
        <dgm:presLayoutVars>
          <dgm:chMax val="1"/>
          <dgm:bulletEnabled val="1"/>
        </dgm:presLayoutVars>
      </dgm:prSet>
      <dgm:spPr>
        <a:prstGeom prst="roundRect">
          <a:avLst/>
        </a:prstGeom>
      </dgm:spPr>
    </dgm:pt>
    <dgm:pt modelId="{672E30E9-C7FE-45E8-8F6A-8AD66AEF4A7E}" type="pres">
      <dgm:prSet presAssocID="{7882E16C-772D-4914-A1CD-12D75D38A6DB}" presName="descendantText" presStyleLbl="alignAccFollowNode1" presStyleIdx="0" presStyleCnt="1" custScaleX="132336" custScaleY="96736" custLinFactY="100000" custLinFactNeighborX="3072" custLinFactNeighborY="132715">
        <dgm:presLayoutVars>
          <dgm:bulletEnabled val="1"/>
        </dgm:presLayoutVars>
      </dgm:prSet>
      <dgm:spPr>
        <a:prstGeom prst="round2SameRect">
          <a:avLst/>
        </a:prstGeom>
      </dgm:spPr>
    </dgm:pt>
  </dgm:ptLst>
  <dgm:cxnLst>
    <dgm:cxn modelId="{9E47A11C-1BD4-4CDF-A61C-71DE6D91616C}" type="presOf" srcId="{DE57CBE9-0E41-437E-A49B-79EE2F6D18B1}" destId="{07D4F4A4-7F71-42FF-94DF-5C15D1FB3DCC}" srcOrd="0" destOrd="0" presId="urn:microsoft.com/office/officeart/2005/8/layout/vList5"/>
    <dgm:cxn modelId="{142D7525-1E22-453C-99AA-B976F95524C2}" type="presOf" srcId="{7882E16C-772D-4914-A1CD-12D75D38A6DB}" destId="{69BE9358-B290-4227-8D40-F7774BAC486B}" srcOrd="0" destOrd="0" presId="urn:microsoft.com/office/officeart/2005/8/layout/vList5"/>
    <dgm:cxn modelId="{ED7A4F51-5A1F-4181-9C9E-180EE8335550}" type="presOf" srcId="{571D8C7E-AA72-4A0F-950E-4A805E1962A3}" destId="{672E30E9-C7FE-45E8-8F6A-8AD66AEF4A7E}" srcOrd="0" destOrd="0" presId="urn:microsoft.com/office/officeart/2005/8/layout/vList5"/>
    <dgm:cxn modelId="{6BB0F47F-74F1-4BAA-B864-404D5C1E5F28}" srcId="{DE57CBE9-0E41-437E-A49B-79EE2F6D18B1}" destId="{7882E16C-772D-4914-A1CD-12D75D38A6DB}" srcOrd="0" destOrd="0" parTransId="{91F95231-F035-43EC-9BE5-368550E2C056}" sibTransId="{124FD138-4E90-4935-9D3C-2E5830138E96}"/>
    <dgm:cxn modelId="{F286C5FF-ACAD-41C5-AE65-21CAC3BBE179}" srcId="{7882E16C-772D-4914-A1CD-12D75D38A6DB}" destId="{571D8C7E-AA72-4A0F-950E-4A805E1962A3}" srcOrd="0" destOrd="0" parTransId="{62AF0D79-870E-4184-AC34-AC649A968041}" sibTransId="{3A2F4012-D94D-4724-BF62-4AB03FA46CB4}"/>
    <dgm:cxn modelId="{6BE92AC8-42E6-463F-8AD9-B3C8C3E9F199}" type="presParOf" srcId="{07D4F4A4-7F71-42FF-94DF-5C15D1FB3DCC}" destId="{6629665E-11CE-4AFF-9D48-5A08AF9134CE}" srcOrd="0" destOrd="0" presId="urn:microsoft.com/office/officeart/2005/8/layout/vList5"/>
    <dgm:cxn modelId="{4849775F-C2D7-4391-B611-A8DC2CC83CCF}" type="presParOf" srcId="{6629665E-11CE-4AFF-9D48-5A08AF9134CE}" destId="{69BE9358-B290-4227-8D40-F7774BAC486B}" srcOrd="0" destOrd="0" presId="urn:microsoft.com/office/officeart/2005/8/layout/vList5"/>
    <dgm:cxn modelId="{9A9997FB-A427-4DD1-833E-560A417EBD33}" type="presParOf" srcId="{6629665E-11CE-4AFF-9D48-5A08AF9134CE}" destId="{672E30E9-C7FE-45E8-8F6A-8AD66AEF4A7E}" srcOrd="1" destOrd="0" presId="urn:microsoft.com/office/officeart/2005/8/layout/vList5"/>
  </dgm:cxnLst>
  <dgm:bg/>
  <dgm:whole>
    <a:ln w="6350">
      <a:noFill/>
    </a:ln>
  </dgm:whole>
  <dgm:extLst>
    <a:ext uri="http://schemas.microsoft.com/office/drawing/2008/diagram">
      <dsp:dataModelExt xmlns:dsp="http://schemas.microsoft.com/office/drawing/2008/diagram" relId="rId81" minVer="http://schemas.openxmlformats.org/drawingml/2006/diagram"/>
    </a:ext>
  </dgm:extLst>
</dgm:dataModel>
</file>

<file path=word/diagrams/data31.xml><?xml version="1.0" encoding="utf-8"?>
<dgm:dataModel xmlns:dgm="http://schemas.openxmlformats.org/drawingml/2006/diagram" xmlns:a="http://schemas.openxmlformats.org/drawingml/2006/main">
  <dgm:ptLst>
    <dgm:pt modelId="{DE57CBE9-0E41-437E-A49B-79EE2F6D18B1}" type="doc">
      <dgm:prSet loTypeId="urn:microsoft.com/office/officeart/2005/8/layout/vList5" loCatId="list" qsTypeId="urn:microsoft.com/office/officeart/2005/8/quickstyle/3d3" qsCatId="3D" csTypeId="urn:microsoft.com/office/officeart/2005/8/colors/accent1_2" csCatId="accent1" phldr="1"/>
      <dgm:spPr/>
      <dgm:t>
        <a:bodyPr/>
        <a:lstStyle/>
        <a:p>
          <a:pPr rtl="1"/>
          <a:endParaRPr lang="fa-IR"/>
        </a:p>
      </dgm:t>
    </dgm:pt>
    <dgm:pt modelId="{7882E16C-772D-4914-A1CD-12D75D38A6DB}">
      <dgm:prSet phldrT="[Text]" custT="1">
        <dgm:style>
          <a:lnRef idx="1">
            <a:schemeClr val="accent4"/>
          </a:lnRef>
          <a:fillRef idx="2">
            <a:schemeClr val="accent4"/>
          </a:fillRef>
          <a:effectRef idx="1">
            <a:schemeClr val="accent4"/>
          </a:effectRef>
          <a:fontRef idx="minor">
            <a:schemeClr val="dk1"/>
          </a:fontRef>
        </dgm:style>
      </dgm:prSet>
      <dgm:spPr>
        <a:xfrm>
          <a:off x="123832" y="114301"/>
          <a:ext cx="664024" cy="345181"/>
        </a:xfrm>
      </dgm:spPr>
      <dgm:t>
        <a:bodyPr/>
        <a:lstStyle/>
        <a:p>
          <a:pPr rtl="1">
            <a:buNone/>
          </a:pPr>
          <a:r>
            <a:rPr lang="fa-IR" sz="1000">
              <a:latin typeface="Calibri" panose="020F0502020204030204"/>
              <a:ea typeface="+mn-ea"/>
              <a:cs typeface="B Titr" panose="00000700000000000000" pitchFamily="2" charset="-78"/>
            </a:rPr>
            <a:t>27</a:t>
          </a:r>
        </a:p>
      </dgm:t>
    </dgm:pt>
    <dgm:pt modelId="{91F95231-F035-43EC-9BE5-368550E2C056}" type="parTrans" cxnId="{6BB0F47F-74F1-4BAA-B864-404D5C1E5F28}">
      <dgm:prSet/>
      <dgm:spPr/>
      <dgm:t>
        <a:bodyPr/>
        <a:lstStyle/>
        <a:p>
          <a:pPr rtl="1"/>
          <a:endParaRPr lang="fa-IR"/>
        </a:p>
      </dgm:t>
    </dgm:pt>
    <dgm:pt modelId="{124FD138-4E90-4935-9D3C-2E5830138E96}" type="sibTrans" cxnId="{6BB0F47F-74F1-4BAA-B864-404D5C1E5F28}">
      <dgm:prSet/>
      <dgm:spPr/>
      <dgm:t>
        <a:bodyPr/>
        <a:lstStyle/>
        <a:p>
          <a:pPr rtl="1"/>
          <a:endParaRPr lang="fa-IR"/>
        </a:p>
      </dgm:t>
    </dgm:pt>
    <dgm:pt modelId="{571D8C7E-AA72-4A0F-950E-4A805E1962A3}">
      <dgm:prSet phldrT="[Text]" custT="1"/>
      <dgm:spPr>
        <a:xfrm rot="5400000">
          <a:off x="2907555" y="-1985214"/>
          <a:ext cx="368204" cy="4541835"/>
        </a:xfrm>
      </dgm:spPr>
      <dgm:t>
        <a:bodyPr/>
        <a:lstStyle/>
        <a:p>
          <a:pPr rtl="1">
            <a:buNone/>
          </a:pPr>
          <a:r>
            <a:rPr lang="fa-IR" sz="1050">
              <a:cs typeface="B Titr" panose="00000700000000000000" pitchFamily="2" charset="-78"/>
            </a:rPr>
            <a:t>پل خداآفرین را می توان در فهرست یونسکو قرار داد</a:t>
          </a:r>
          <a:endParaRPr lang="fa-IR" sz="1050">
            <a:latin typeface="Calibri" panose="020F0502020204030204"/>
            <a:ea typeface="+mn-ea"/>
            <a:cs typeface="B Titr" panose="00000700000000000000" pitchFamily="2" charset="-78"/>
          </a:endParaRPr>
        </a:p>
      </dgm:t>
    </dgm:pt>
    <dgm:pt modelId="{62AF0D79-870E-4184-AC34-AC649A968041}" type="parTrans" cxnId="{F286C5FF-ACAD-41C5-AE65-21CAC3BBE179}">
      <dgm:prSet/>
      <dgm:spPr/>
      <dgm:t>
        <a:bodyPr/>
        <a:lstStyle/>
        <a:p>
          <a:pPr rtl="1"/>
          <a:endParaRPr lang="fa-IR"/>
        </a:p>
      </dgm:t>
    </dgm:pt>
    <dgm:pt modelId="{3A2F4012-D94D-4724-BF62-4AB03FA46CB4}" type="sibTrans" cxnId="{F286C5FF-ACAD-41C5-AE65-21CAC3BBE179}">
      <dgm:prSet/>
      <dgm:spPr/>
      <dgm:t>
        <a:bodyPr/>
        <a:lstStyle/>
        <a:p>
          <a:pPr rtl="1"/>
          <a:endParaRPr lang="fa-IR"/>
        </a:p>
      </dgm:t>
    </dgm:pt>
    <dgm:pt modelId="{07D4F4A4-7F71-42FF-94DF-5C15D1FB3DCC}" type="pres">
      <dgm:prSet presAssocID="{DE57CBE9-0E41-437E-A49B-79EE2F6D18B1}" presName="Name0" presStyleCnt="0">
        <dgm:presLayoutVars>
          <dgm:dir/>
          <dgm:animLvl val="lvl"/>
          <dgm:resizeHandles val="exact"/>
        </dgm:presLayoutVars>
      </dgm:prSet>
      <dgm:spPr/>
    </dgm:pt>
    <dgm:pt modelId="{6629665E-11CE-4AFF-9D48-5A08AF9134CE}" type="pres">
      <dgm:prSet presAssocID="{7882E16C-772D-4914-A1CD-12D75D38A6DB}" presName="linNode" presStyleCnt="0"/>
      <dgm:spPr/>
    </dgm:pt>
    <dgm:pt modelId="{69BE9358-B290-4227-8D40-F7774BAC486B}" type="pres">
      <dgm:prSet presAssocID="{7882E16C-772D-4914-A1CD-12D75D38A6DB}" presName="parentText" presStyleLbl="node1" presStyleIdx="0" presStyleCnt="1" custScaleX="34396" custScaleY="72550" custLinFactY="86422" custLinFactNeighborX="770" custLinFactNeighborY="100000">
        <dgm:presLayoutVars>
          <dgm:chMax val="1"/>
          <dgm:bulletEnabled val="1"/>
        </dgm:presLayoutVars>
      </dgm:prSet>
      <dgm:spPr>
        <a:prstGeom prst="roundRect">
          <a:avLst/>
        </a:prstGeom>
      </dgm:spPr>
    </dgm:pt>
    <dgm:pt modelId="{672E30E9-C7FE-45E8-8F6A-8AD66AEF4A7E}" type="pres">
      <dgm:prSet presAssocID="{7882E16C-772D-4914-A1CD-12D75D38A6DB}" presName="descendantText" presStyleLbl="alignAccFollowNode1" presStyleIdx="0" presStyleCnt="1" custScaleX="132336" custScaleY="96736" custLinFactY="100000" custLinFactNeighborX="3072" custLinFactNeighborY="132715">
        <dgm:presLayoutVars>
          <dgm:bulletEnabled val="1"/>
        </dgm:presLayoutVars>
      </dgm:prSet>
      <dgm:spPr>
        <a:prstGeom prst="round2SameRect">
          <a:avLst/>
        </a:prstGeom>
      </dgm:spPr>
    </dgm:pt>
  </dgm:ptLst>
  <dgm:cxnLst>
    <dgm:cxn modelId="{9E47A11C-1BD4-4CDF-A61C-71DE6D91616C}" type="presOf" srcId="{DE57CBE9-0E41-437E-A49B-79EE2F6D18B1}" destId="{07D4F4A4-7F71-42FF-94DF-5C15D1FB3DCC}" srcOrd="0" destOrd="0" presId="urn:microsoft.com/office/officeart/2005/8/layout/vList5"/>
    <dgm:cxn modelId="{142D7525-1E22-453C-99AA-B976F95524C2}" type="presOf" srcId="{7882E16C-772D-4914-A1CD-12D75D38A6DB}" destId="{69BE9358-B290-4227-8D40-F7774BAC486B}" srcOrd="0" destOrd="0" presId="urn:microsoft.com/office/officeart/2005/8/layout/vList5"/>
    <dgm:cxn modelId="{ED7A4F51-5A1F-4181-9C9E-180EE8335550}" type="presOf" srcId="{571D8C7E-AA72-4A0F-950E-4A805E1962A3}" destId="{672E30E9-C7FE-45E8-8F6A-8AD66AEF4A7E}" srcOrd="0" destOrd="0" presId="urn:microsoft.com/office/officeart/2005/8/layout/vList5"/>
    <dgm:cxn modelId="{6BB0F47F-74F1-4BAA-B864-404D5C1E5F28}" srcId="{DE57CBE9-0E41-437E-A49B-79EE2F6D18B1}" destId="{7882E16C-772D-4914-A1CD-12D75D38A6DB}" srcOrd="0" destOrd="0" parTransId="{91F95231-F035-43EC-9BE5-368550E2C056}" sibTransId="{124FD138-4E90-4935-9D3C-2E5830138E96}"/>
    <dgm:cxn modelId="{F286C5FF-ACAD-41C5-AE65-21CAC3BBE179}" srcId="{7882E16C-772D-4914-A1CD-12D75D38A6DB}" destId="{571D8C7E-AA72-4A0F-950E-4A805E1962A3}" srcOrd="0" destOrd="0" parTransId="{62AF0D79-870E-4184-AC34-AC649A968041}" sibTransId="{3A2F4012-D94D-4724-BF62-4AB03FA46CB4}"/>
    <dgm:cxn modelId="{6BE92AC8-42E6-463F-8AD9-B3C8C3E9F199}" type="presParOf" srcId="{07D4F4A4-7F71-42FF-94DF-5C15D1FB3DCC}" destId="{6629665E-11CE-4AFF-9D48-5A08AF9134CE}" srcOrd="0" destOrd="0" presId="urn:microsoft.com/office/officeart/2005/8/layout/vList5"/>
    <dgm:cxn modelId="{4849775F-C2D7-4391-B611-A8DC2CC83CCF}" type="presParOf" srcId="{6629665E-11CE-4AFF-9D48-5A08AF9134CE}" destId="{69BE9358-B290-4227-8D40-F7774BAC486B}" srcOrd="0" destOrd="0" presId="urn:microsoft.com/office/officeart/2005/8/layout/vList5"/>
    <dgm:cxn modelId="{9A9997FB-A427-4DD1-833E-560A417EBD33}" type="presParOf" srcId="{6629665E-11CE-4AFF-9D48-5A08AF9134CE}" destId="{672E30E9-C7FE-45E8-8F6A-8AD66AEF4A7E}" srcOrd="1" destOrd="0" presId="urn:microsoft.com/office/officeart/2005/8/layout/vList5"/>
  </dgm:cxnLst>
  <dgm:bg/>
  <dgm:whole>
    <a:ln w="6350">
      <a:noFill/>
    </a:ln>
  </dgm:whole>
  <dgm:extLst>
    <a:ext uri="http://schemas.microsoft.com/office/drawing/2008/diagram">
      <dsp:dataModelExt xmlns:dsp="http://schemas.microsoft.com/office/drawing/2008/diagram" relId="rId86" minVer="http://schemas.openxmlformats.org/drawingml/2006/diagram"/>
    </a:ext>
  </dgm:extLst>
</dgm:dataModel>
</file>

<file path=word/diagrams/data32.xml><?xml version="1.0" encoding="utf-8"?>
<dgm:dataModel xmlns:dgm="http://schemas.openxmlformats.org/drawingml/2006/diagram" xmlns:a="http://schemas.openxmlformats.org/drawingml/2006/main">
  <dgm:ptLst>
    <dgm:pt modelId="{DE57CBE9-0E41-437E-A49B-79EE2F6D18B1}" type="doc">
      <dgm:prSet loTypeId="urn:microsoft.com/office/officeart/2005/8/layout/vList5" loCatId="list" qsTypeId="urn:microsoft.com/office/officeart/2005/8/quickstyle/3d3" qsCatId="3D" csTypeId="urn:microsoft.com/office/officeart/2005/8/colors/accent1_2" csCatId="accent1" phldr="1"/>
      <dgm:spPr/>
      <dgm:t>
        <a:bodyPr/>
        <a:lstStyle/>
        <a:p>
          <a:pPr rtl="1"/>
          <a:endParaRPr lang="fa-IR"/>
        </a:p>
      </dgm:t>
    </dgm:pt>
    <dgm:pt modelId="{7882E16C-772D-4914-A1CD-12D75D38A6DB}">
      <dgm:prSet phldrT="[Text]" custT="1">
        <dgm:style>
          <a:lnRef idx="1">
            <a:schemeClr val="accent4"/>
          </a:lnRef>
          <a:fillRef idx="2">
            <a:schemeClr val="accent4"/>
          </a:fillRef>
          <a:effectRef idx="1">
            <a:schemeClr val="accent4"/>
          </a:effectRef>
          <a:fontRef idx="minor">
            <a:schemeClr val="dk1"/>
          </a:fontRef>
        </dgm:style>
      </dgm:prSet>
      <dgm:spPr>
        <a:xfrm>
          <a:off x="123832" y="114301"/>
          <a:ext cx="664024" cy="345181"/>
        </a:xfrm>
      </dgm:spPr>
      <dgm:t>
        <a:bodyPr/>
        <a:lstStyle/>
        <a:p>
          <a:pPr rtl="1">
            <a:buNone/>
          </a:pPr>
          <a:r>
            <a:rPr lang="fa-IR" sz="1000">
              <a:latin typeface="Calibri" panose="020F0502020204030204"/>
              <a:ea typeface="+mn-ea"/>
              <a:cs typeface="B Titr" panose="00000700000000000000" pitchFamily="2" charset="-78"/>
            </a:rPr>
            <a:t>28</a:t>
          </a:r>
        </a:p>
      </dgm:t>
    </dgm:pt>
    <dgm:pt modelId="{91F95231-F035-43EC-9BE5-368550E2C056}" type="parTrans" cxnId="{6BB0F47F-74F1-4BAA-B864-404D5C1E5F28}">
      <dgm:prSet/>
      <dgm:spPr/>
      <dgm:t>
        <a:bodyPr/>
        <a:lstStyle/>
        <a:p>
          <a:pPr rtl="1"/>
          <a:endParaRPr lang="fa-IR"/>
        </a:p>
      </dgm:t>
    </dgm:pt>
    <dgm:pt modelId="{124FD138-4E90-4935-9D3C-2E5830138E96}" type="sibTrans" cxnId="{6BB0F47F-74F1-4BAA-B864-404D5C1E5F28}">
      <dgm:prSet/>
      <dgm:spPr/>
      <dgm:t>
        <a:bodyPr/>
        <a:lstStyle/>
        <a:p>
          <a:pPr rtl="1"/>
          <a:endParaRPr lang="fa-IR"/>
        </a:p>
      </dgm:t>
    </dgm:pt>
    <dgm:pt modelId="{571D8C7E-AA72-4A0F-950E-4A805E1962A3}">
      <dgm:prSet phldrT="[Text]" custT="1"/>
      <dgm:spPr>
        <a:xfrm rot="5400000">
          <a:off x="2907555" y="-1985214"/>
          <a:ext cx="368204" cy="4541835"/>
        </a:xfrm>
      </dgm:spPr>
      <dgm:t>
        <a:bodyPr/>
        <a:lstStyle/>
        <a:p>
          <a:pPr rtl="1">
            <a:buNone/>
          </a:pPr>
          <a:r>
            <a:rPr lang="fa-IR" sz="1050">
              <a:cs typeface="B Titr" panose="00000700000000000000" pitchFamily="2" charset="-78"/>
            </a:rPr>
            <a:t>الهام علی اف و ولادیمیر پوتین درباره آثار مذهبی در مناطق آزاد شده گفتگو کردند</a:t>
          </a:r>
          <a:endParaRPr lang="fa-IR" sz="1050">
            <a:latin typeface="Calibri" panose="020F0502020204030204"/>
            <a:ea typeface="+mn-ea"/>
            <a:cs typeface="B Titr" panose="00000700000000000000" pitchFamily="2" charset="-78"/>
          </a:endParaRPr>
        </a:p>
      </dgm:t>
    </dgm:pt>
    <dgm:pt modelId="{62AF0D79-870E-4184-AC34-AC649A968041}" type="parTrans" cxnId="{F286C5FF-ACAD-41C5-AE65-21CAC3BBE179}">
      <dgm:prSet/>
      <dgm:spPr/>
      <dgm:t>
        <a:bodyPr/>
        <a:lstStyle/>
        <a:p>
          <a:pPr rtl="1"/>
          <a:endParaRPr lang="fa-IR"/>
        </a:p>
      </dgm:t>
    </dgm:pt>
    <dgm:pt modelId="{3A2F4012-D94D-4724-BF62-4AB03FA46CB4}" type="sibTrans" cxnId="{F286C5FF-ACAD-41C5-AE65-21CAC3BBE179}">
      <dgm:prSet/>
      <dgm:spPr/>
      <dgm:t>
        <a:bodyPr/>
        <a:lstStyle/>
        <a:p>
          <a:pPr rtl="1"/>
          <a:endParaRPr lang="fa-IR"/>
        </a:p>
      </dgm:t>
    </dgm:pt>
    <dgm:pt modelId="{07D4F4A4-7F71-42FF-94DF-5C15D1FB3DCC}" type="pres">
      <dgm:prSet presAssocID="{DE57CBE9-0E41-437E-A49B-79EE2F6D18B1}" presName="Name0" presStyleCnt="0">
        <dgm:presLayoutVars>
          <dgm:dir/>
          <dgm:animLvl val="lvl"/>
          <dgm:resizeHandles val="exact"/>
        </dgm:presLayoutVars>
      </dgm:prSet>
      <dgm:spPr/>
    </dgm:pt>
    <dgm:pt modelId="{6629665E-11CE-4AFF-9D48-5A08AF9134CE}" type="pres">
      <dgm:prSet presAssocID="{7882E16C-772D-4914-A1CD-12D75D38A6DB}" presName="linNode" presStyleCnt="0"/>
      <dgm:spPr/>
    </dgm:pt>
    <dgm:pt modelId="{69BE9358-B290-4227-8D40-F7774BAC486B}" type="pres">
      <dgm:prSet presAssocID="{7882E16C-772D-4914-A1CD-12D75D38A6DB}" presName="parentText" presStyleLbl="node1" presStyleIdx="0" presStyleCnt="1" custScaleX="34396" custScaleY="72550" custLinFactY="86422" custLinFactNeighborX="770" custLinFactNeighborY="100000">
        <dgm:presLayoutVars>
          <dgm:chMax val="1"/>
          <dgm:bulletEnabled val="1"/>
        </dgm:presLayoutVars>
      </dgm:prSet>
      <dgm:spPr>
        <a:prstGeom prst="roundRect">
          <a:avLst/>
        </a:prstGeom>
      </dgm:spPr>
    </dgm:pt>
    <dgm:pt modelId="{672E30E9-C7FE-45E8-8F6A-8AD66AEF4A7E}" type="pres">
      <dgm:prSet presAssocID="{7882E16C-772D-4914-A1CD-12D75D38A6DB}" presName="descendantText" presStyleLbl="alignAccFollowNode1" presStyleIdx="0" presStyleCnt="1" custScaleX="132336" custScaleY="96736" custLinFactY="100000" custLinFactNeighborX="3072" custLinFactNeighborY="132715">
        <dgm:presLayoutVars>
          <dgm:bulletEnabled val="1"/>
        </dgm:presLayoutVars>
      </dgm:prSet>
      <dgm:spPr>
        <a:prstGeom prst="round2SameRect">
          <a:avLst/>
        </a:prstGeom>
      </dgm:spPr>
    </dgm:pt>
  </dgm:ptLst>
  <dgm:cxnLst>
    <dgm:cxn modelId="{9E47A11C-1BD4-4CDF-A61C-71DE6D91616C}" type="presOf" srcId="{DE57CBE9-0E41-437E-A49B-79EE2F6D18B1}" destId="{07D4F4A4-7F71-42FF-94DF-5C15D1FB3DCC}" srcOrd="0" destOrd="0" presId="urn:microsoft.com/office/officeart/2005/8/layout/vList5"/>
    <dgm:cxn modelId="{142D7525-1E22-453C-99AA-B976F95524C2}" type="presOf" srcId="{7882E16C-772D-4914-A1CD-12D75D38A6DB}" destId="{69BE9358-B290-4227-8D40-F7774BAC486B}" srcOrd="0" destOrd="0" presId="urn:microsoft.com/office/officeart/2005/8/layout/vList5"/>
    <dgm:cxn modelId="{ED7A4F51-5A1F-4181-9C9E-180EE8335550}" type="presOf" srcId="{571D8C7E-AA72-4A0F-950E-4A805E1962A3}" destId="{672E30E9-C7FE-45E8-8F6A-8AD66AEF4A7E}" srcOrd="0" destOrd="0" presId="urn:microsoft.com/office/officeart/2005/8/layout/vList5"/>
    <dgm:cxn modelId="{6BB0F47F-74F1-4BAA-B864-404D5C1E5F28}" srcId="{DE57CBE9-0E41-437E-A49B-79EE2F6D18B1}" destId="{7882E16C-772D-4914-A1CD-12D75D38A6DB}" srcOrd="0" destOrd="0" parTransId="{91F95231-F035-43EC-9BE5-368550E2C056}" sibTransId="{124FD138-4E90-4935-9D3C-2E5830138E96}"/>
    <dgm:cxn modelId="{F286C5FF-ACAD-41C5-AE65-21CAC3BBE179}" srcId="{7882E16C-772D-4914-A1CD-12D75D38A6DB}" destId="{571D8C7E-AA72-4A0F-950E-4A805E1962A3}" srcOrd="0" destOrd="0" parTransId="{62AF0D79-870E-4184-AC34-AC649A968041}" sibTransId="{3A2F4012-D94D-4724-BF62-4AB03FA46CB4}"/>
    <dgm:cxn modelId="{6BE92AC8-42E6-463F-8AD9-B3C8C3E9F199}" type="presParOf" srcId="{07D4F4A4-7F71-42FF-94DF-5C15D1FB3DCC}" destId="{6629665E-11CE-4AFF-9D48-5A08AF9134CE}" srcOrd="0" destOrd="0" presId="urn:microsoft.com/office/officeart/2005/8/layout/vList5"/>
    <dgm:cxn modelId="{4849775F-C2D7-4391-B611-A8DC2CC83CCF}" type="presParOf" srcId="{6629665E-11CE-4AFF-9D48-5A08AF9134CE}" destId="{69BE9358-B290-4227-8D40-F7774BAC486B}" srcOrd="0" destOrd="0" presId="urn:microsoft.com/office/officeart/2005/8/layout/vList5"/>
    <dgm:cxn modelId="{9A9997FB-A427-4DD1-833E-560A417EBD33}" type="presParOf" srcId="{6629665E-11CE-4AFF-9D48-5A08AF9134CE}" destId="{672E30E9-C7FE-45E8-8F6A-8AD66AEF4A7E}" srcOrd="1" destOrd="0" presId="urn:microsoft.com/office/officeart/2005/8/layout/vList5"/>
  </dgm:cxnLst>
  <dgm:bg/>
  <dgm:whole>
    <a:ln w="6350">
      <a:noFill/>
    </a:ln>
  </dgm:whole>
  <dgm:extLst>
    <a:ext uri="http://schemas.microsoft.com/office/drawing/2008/diagram">
      <dsp:dataModelExt xmlns:dsp="http://schemas.microsoft.com/office/drawing/2008/diagram" relId="rId91" minVer="http://schemas.openxmlformats.org/drawingml/2006/diagram"/>
    </a:ext>
  </dgm:extLst>
</dgm:dataModel>
</file>

<file path=word/diagrams/data33.xml><?xml version="1.0" encoding="utf-8"?>
<dgm:dataModel xmlns:dgm="http://schemas.openxmlformats.org/drawingml/2006/diagram" xmlns:a="http://schemas.openxmlformats.org/drawingml/2006/main">
  <dgm:ptLst>
    <dgm:pt modelId="{DE57CBE9-0E41-437E-A49B-79EE2F6D18B1}" type="doc">
      <dgm:prSet loTypeId="urn:microsoft.com/office/officeart/2005/8/layout/vList5" loCatId="list" qsTypeId="urn:microsoft.com/office/officeart/2005/8/quickstyle/3d3" qsCatId="3D" csTypeId="urn:microsoft.com/office/officeart/2005/8/colors/accent1_2" csCatId="accent1" phldr="1"/>
      <dgm:spPr/>
      <dgm:t>
        <a:bodyPr/>
        <a:lstStyle/>
        <a:p>
          <a:pPr rtl="1"/>
          <a:endParaRPr lang="fa-IR"/>
        </a:p>
      </dgm:t>
    </dgm:pt>
    <dgm:pt modelId="{7882E16C-772D-4914-A1CD-12D75D38A6DB}">
      <dgm:prSet phldrT="[Text]" custT="1">
        <dgm:style>
          <a:lnRef idx="1">
            <a:schemeClr val="accent4"/>
          </a:lnRef>
          <a:fillRef idx="2">
            <a:schemeClr val="accent4"/>
          </a:fillRef>
          <a:effectRef idx="1">
            <a:schemeClr val="accent4"/>
          </a:effectRef>
          <a:fontRef idx="minor">
            <a:schemeClr val="dk1"/>
          </a:fontRef>
        </dgm:style>
      </dgm:prSet>
      <dgm:spPr>
        <a:xfrm>
          <a:off x="123832" y="114301"/>
          <a:ext cx="664024" cy="345181"/>
        </a:xfrm>
      </dgm:spPr>
      <dgm:t>
        <a:bodyPr/>
        <a:lstStyle/>
        <a:p>
          <a:pPr rtl="1">
            <a:buNone/>
          </a:pPr>
          <a:r>
            <a:rPr lang="fa-IR" sz="1000">
              <a:latin typeface="Calibri" panose="020F0502020204030204"/>
              <a:ea typeface="+mn-ea"/>
              <a:cs typeface="B Titr" panose="00000700000000000000" pitchFamily="2" charset="-78"/>
            </a:rPr>
            <a:t>29</a:t>
          </a:r>
        </a:p>
      </dgm:t>
    </dgm:pt>
    <dgm:pt modelId="{91F95231-F035-43EC-9BE5-368550E2C056}" type="parTrans" cxnId="{6BB0F47F-74F1-4BAA-B864-404D5C1E5F28}">
      <dgm:prSet/>
      <dgm:spPr/>
      <dgm:t>
        <a:bodyPr/>
        <a:lstStyle/>
        <a:p>
          <a:pPr rtl="1"/>
          <a:endParaRPr lang="fa-IR"/>
        </a:p>
      </dgm:t>
    </dgm:pt>
    <dgm:pt modelId="{124FD138-4E90-4935-9D3C-2E5830138E96}" type="sibTrans" cxnId="{6BB0F47F-74F1-4BAA-B864-404D5C1E5F28}">
      <dgm:prSet/>
      <dgm:spPr/>
      <dgm:t>
        <a:bodyPr/>
        <a:lstStyle/>
        <a:p>
          <a:pPr rtl="1"/>
          <a:endParaRPr lang="fa-IR"/>
        </a:p>
      </dgm:t>
    </dgm:pt>
    <dgm:pt modelId="{571D8C7E-AA72-4A0F-950E-4A805E1962A3}">
      <dgm:prSet phldrT="[Text]" custT="1"/>
      <dgm:spPr>
        <a:xfrm rot="5400000">
          <a:off x="2907555" y="-1985214"/>
          <a:ext cx="368204" cy="4541835"/>
        </a:xfrm>
      </dgm:spPr>
      <dgm:t>
        <a:bodyPr/>
        <a:lstStyle/>
        <a:p>
          <a:pPr rtl="1">
            <a:buNone/>
          </a:pPr>
          <a:r>
            <a:rPr lang="fa-IR" sz="1050">
              <a:cs typeface="B Titr" panose="00000700000000000000" pitchFamily="2" charset="-78"/>
            </a:rPr>
            <a:t>مسابقه بین المللی موسیقی ترک ویژن در شهر شوشا در سال ۲۰۲۱</a:t>
          </a:r>
          <a:endParaRPr lang="fa-IR" sz="1000">
            <a:latin typeface="Calibri" panose="020F0502020204030204"/>
            <a:ea typeface="+mn-ea"/>
            <a:cs typeface="B Titr" panose="00000700000000000000" pitchFamily="2" charset="-78"/>
          </a:endParaRPr>
        </a:p>
      </dgm:t>
    </dgm:pt>
    <dgm:pt modelId="{62AF0D79-870E-4184-AC34-AC649A968041}" type="parTrans" cxnId="{F286C5FF-ACAD-41C5-AE65-21CAC3BBE179}">
      <dgm:prSet/>
      <dgm:spPr/>
      <dgm:t>
        <a:bodyPr/>
        <a:lstStyle/>
        <a:p>
          <a:pPr rtl="1"/>
          <a:endParaRPr lang="fa-IR"/>
        </a:p>
      </dgm:t>
    </dgm:pt>
    <dgm:pt modelId="{3A2F4012-D94D-4724-BF62-4AB03FA46CB4}" type="sibTrans" cxnId="{F286C5FF-ACAD-41C5-AE65-21CAC3BBE179}">
      <dgm:prSet/>
      <dgm:spPr/>
      <dgm:t>
        <a:bodyPr/>
        <a:lstStyle/>
        <a:p>
          <a:pPr rtl="1"/>
          <a:endParaRPr lang="fa-IR"/>
        </a:p>
      </dgm:t>
    </dgm:pt>
    <dgm:pt modelId="{07D4F4A4-7F71-42FF-94DF-5C15D1FB3DCC}" type="pres">
      <dgm:prSet presAssocID="{DE57CBE9-0E41-437E-A49B-79EE2F6D18B1}" presName="Name0" presStyleCnt="0">
        <dgm:presLayoutVars>
          <dgm:dir/>
          <dgm:animLvl val="lvl"/>
          <dgm:resizeHandles val="exact"/>
        </dgm:presLayoutVars>
      </dgm:prSet>
      <dgm:spPr/>
    </dgm:pt>
    <dgm:pt modelId="{6629665E-11CE-4AFF-9D48-5A08AF9134CE}" type="pres">
      <dgm:prSet presAssocID="{7882E16C-772D-4914-A1CD-12D75D38A6DB}" presName="linNode" presStyleCnt="0"/>
      <dgm:spPr/>
    </dgm:pt>
    <dgm:pt modelId="{69BE9358-B290-4227-8D40-F7774BAC486B}" type="pres">
      <dgm:prSet presAssocID="{7882E16C-772D-4914-A1CD-12D75D38A6DB}" presName="parentText" presStyleLbl="node1" presStyleIdx="0" presStyleCnt="1" custScaleX="34396" custScaleY="72550" custLinFactY="86422" custLinFactNeighborX="770" custLinFactNeighborY="100000">
        <dgm:presLayoutVars>
          <dgm:chMax val="1"/>
          <dgm:bulletEnabled val="1"/>
        </dgm:presLayoutVars>
      </dgm:prSet>
      <dgm:spPr>
        <a:prstGeom prst="roundRect">
          <a:avLst/>
        </a:prstGeom>
      </dgm:spPr>
    </dgm:pt>
    <dgm:pt modelId="{672E30E9-C7FE-45E8-8F6A-8AD66AEF4A7E}" type="pres">
      <dgm:prSet presAssocID="{7882E16C-772D-4914-A1CD-12D75D38A6DB}" presName="descendantText" presStyleLbl="alignAccFollowNode1" presStyleIdx="0" presStyleCnt="1" custScaleX="132336" custScaleY="96736" custLinFactY="100000" custLinFactNeighborX="3072" custLinFactNeighborY="132715">
        <dgm:presLayoutVars>
          <dgm:bulletEnabled val="1"/>
        </dgm:presLayoutVars>
      </dgm:prSet>
      <dgm:spPr>
        <a:prstGeom prst="round2SameRect">
          <a:avLst/>
        </a:prstGeom>
      </dgm:spPr>
    </dgm:pt>
  </dgm:ptLst>
  <dgm:cxnLst>
    <dgm:cxn modelId="{9E47A11C-1BD4-4CDF-A61C-71DE6D91616C}" type="presOf" srcId="{DE57CBE9-0E41-437E-A49B-79EE2F6D18B1}" destId="{07D4F4A4-7F71-42FF-94DF-5C15D1FB3DCC}" srcOrd="0" destOrd="0" presId="urn:microsoft.com/office/officeart/2005/8/layout/vList5"/>
    <dgm:cxn modelId="{142D7525-1E22-453C-99AA-B976F95524C2}" type="presOf" srcId="{7882E16C-772D-4914-A1CD-12D75D38A6DB}" destId="{69BE9358-B290-4227-8D40-F7774BAC486B}" srcOrd="0" destOrd="0" presId="urn:microsoft.com/office/officeart/2005/8/layout/vList5"/>
    <dgm:cxn modelId="{ED7A4F51-5A1F-4181-9C9E-180EE8335550}" type="presOf" srcId="{571D8C7E-AA72-4A0F-950E-4A805E1962A3}" destId="{672E30E9-C7FE-45E8-8F6A-8AD66AEF4A7E}" srcOrd="0" destOrd="0" presId="urn:microsoft.com/office/officeart/2005/8/layout/vList5"/>
    <dgm:cxn modelId="{6BB0F47F-74F1-4BAA-B864-404D5C1E5F28}" srcId="{DE57CBE9-0E41-437E-A49B-79EE2F6D18B1}" destId="{7882E16C-772D-4914-A1CD-12D75D38A6DB}" srcOrd="0" destOrd="0" parTransId="{91F95231-F035-43EC-9BE5-368550E2C056}" sibTransId="{124FD138-4E90-4935-9D3C-2E5830138E96}"/>
    <dgm:cxn modelId="{F286C5FF-ACAD-41C5-AE65-21CAC3BBE179}" srcId="{7882E16C-772D-4914-A1CD-12D75D38A6DB}" destId="{571D8C7E-AA72-4A0F-950E-4A805E1962A3}" srcOrd="0" destOrd="0" parTransId="{62AF0D79-870E-4184-AC34-AC649A968041}" sibTransId="{3A2F4012-D94D-4724-BF62-4AB03FA46CB4}"/>
    <dgm:cxn modelId="{6BE92AC8-42E6-463F-8AD9-B3C8C3E9F199}" type="presParOf" srcId="{07D4F4A4-7F71-42FF-94DF-5C15D1FB3DCC}" destId="{6629665E-11CE-4AFF-9D48-5A08AF9134CE}" srcOrd="0" destOrd="0" presId="urn:microsoft.com/office/officeart/2005/8/layout/vList5"/>
    <dgm:cxn modelId="{4849775F-C2D7-4391-B611-A8DC2CC83CCF}" type="presParOf" srcId="{6629665E-11CE-4AFF-9D48-5A08AF9134CE}" destId="{69BE9358-B290-4227-8D40-F7774BAC486B}" srcOrd="0" destOrd="0" presId="urn:microsoft.com/office/officeart/2005/8/layout/vList5"/>
    <dgm:cxn modelId="{9A9997FB-A427-4DD1-833E-560A417EBD33}" type="presParOf" srcId="{6629665E-11CE-4AFF-9D48-5A08AF9134CE}" destId="{672E30E9-C7FE-45E8-8F6A-8AD66AEF4A7E}" srcOrd="1" destOrd="0" presId="urn:microsoft.com/office/officeart/2005/8/layout/vList5"/>
  </dgm:cxnLst>
  <dgm:bg/>
  <dgm:whole>
    <a:ln w="6350">
      <a:noFill/>
    </a:ln>
  </dgm:whole>
  <dgm:extLst>
    <a:ext uri="http://schemas.microsoft.com/office/drawing/2008/diagram">
      <dsp:dataModelExt xmlns:dsp="http://schemas.microsoft.com/office/drawing/2008/diagram" relId="rId96" minVer="http://schemas.openxmlformats.org/drawingml/2006/diagram"/>
    </a:ext>
  </dgm:extLst>
</dgm:dataModel>
</file>

<file path=word/diagrams/data34.xml><?xml version="1.0" encoding="utf-8"?>
<dgm:dataModel xmlns:dgm="http://schemas.openxmlformats.org/drawingml/2006/diagram" xmlns:a="http://schemas.openxmlformats.org/drawingml/2006/main">
  <dgm:ptLst>
    <dgm:pt modelId="{DE57CBE9-0E41-437E-A49B-79EE2F6D18B1}" type="doc">
      <dgm:prSet loTypeId="urn:microsoft.com/office/officeart/2005/8/layout/vList5" loCatId="list" qsTypeId="urn:microsoft.com/office/officeart/2005/8/quickstyle/3d3" qsCatId="3D" csTypeId="urn:microsoft.com/office/officeart/2005/8/colors/accent1_2" csCatId="accent1" phldr="1"/>
      <dgm:spPr/>
      <dgm:t>
        <a:bodyPr/>
        <a:lstStyle/>
        <a:p>
          <a:pPr rtl="1"/>
          <a:endParaRPr lang="fa-IR"/>
        </a:p>
      </dgm:t>
    </dgm:pt>
    <dgm:pt modelId="{7882E16C-772D-4914-A1CD-12D75D38A6DB}">
      <dgm:prSet phldrT="[Text]" custT="1">
        <dgm:style>
          <a:lnRef idx="1">
            <a:schemeClr val="accent4"/>
          </a:lnRef>
          <a:fillRef idx="2">
            <a:schemeClr val="accent4"/>
          </a:fillRef>
          <a:effectRef idx="1">
            <a:schemeClr val="accent4"/>
          </a:effectRef>
          <a:fontRef idx="minor">
            <a:schemeClr val="dk1"/>
          </a:fontRef>
        </dgm:style>
      </dgm:prSet>
      <dgm:spPr>
        <a:xfrm>
          <a:off x="104412" y="112718"/>
          <a:ext cx="661665" cy="296856"/>
        </a:xfrm>
        <a:prstGeom prst="roundRect">
          <a:avLst/>
        </a:prstGeom>
        <a:gradFill rotWithShape="1">
          <a:gsLst>
            <a:gs pos="0">
              <a:srgbClr val="665EB8">
                <a:tint val="10000"/>
                <a:satMod val="300000"/>
              </a:srgbClr>
            </a:gs>
            <a:gs pos="34000">
              <a:srgbClr val="665EB8">
                <a:tint val="13500"/>
                <a:satMod val="250000"/>
              </a:srgbClr>
            </a:gs>
            <a:gs pos="100000">
              <a:srgbClr val="665EB8">
                <a:tint val="60000"/>
                <a:satMod val="200000"/>
              </a:srgbClr>
            </a:gs>
          </a:gsLst>
          <a:path path="circle">
            <a:fillToRect l="50000" t="155000" r="50000" b="-55000"/>
          </a:path>
        </a:gradFill>
        <a:ln w="9525" cap="flat" cmpd="sng" algn="ctr">
          <a:solidFill>
            <a:srgbClr val="665EB8">
              <a:satMod val="120000"/>
            </a:srgbClr>
          </a:solidFill>
          <a:prstDash val="solid"/>
        </a:ln>
        <a:effectLst>
          <a:outerShdw blurRad="63500" dist="25400" dir="14700000" algn="t" rotWithShape="0">
            <a:srgbClr val="000000">
              <a:alpha val="50000"/>
            </a:srgbClr>
          </a:outerShdw>
        </a:effectLst>
        <a:scene3d>
          <a:camera prst="orthographicFront">
            <a:rot lat="0" lon="0" rev="0"/>
          </a:camera>
          <a:lightRig rig="contrasting" dir="t">
            <a:rot lat="0" lon="0" rev="1200000"/>
          </a:lightRig>
        </a:scene3d>
        <a:sp3d/>
      </dgm:spPr>
      <dgm:t>
        <a:bodyPr/>
        <a:lstStyle/>
        <a:p>
          <a:pPr rtl="1">
            <a:buNone/>
          </a:pPr>
          <a:r>
            <a:rPr lang="fa-IR" sz="1000">
              <a:solidFill>
                <a:sysClr val="windowText" lastClr="000000"/>
              </a:solidFill>
              <a:latin typeface="Calibri" panose="020F0502020204030204"/>
              <a:ea typeface="+mn-ea"/>
              <a:cs typeface="B Titr" panose="00000700000000000000" pitchFamily="2" charset="-78"/>
            </a:rPr>
            <a:t>30</a:t>
          </a:r>
        </a:p>
      </dgm:t>
    </dgm:pt>
    <dgm:pt modelId="{91F95231-F035-43EC-9BE5-368550E2C056}" type="parTrans" cxnId="{6BB0F47F-74F1-4BAA-B864-404D5C1E5F28}">
      <dgm:prSet/>
      <dgm:spPr/>
      <dgm:t>
        <a:bodyPr/>
        <a:lstStyle/>
        <a:p>
          <a:pPr rtl="1"/>
          <a:endParaRPr lang="fa-IR"/>
        </a:p>
      </dgm:t>
    </dgm:pt>
    <dgm:pt modelId="{124FD138-4E90-4935-9D3C-2E5830138E96}" type="sibTrans" cxnId="{6BB0F47F-74F1-4BAA-B864-404D5C1E5F28}">
      <dgm:prSet/>
      <dgm:spPr/>
      <dgm:t>
        <a:bodyPr/>
        <a:lstStyle/>
        <a:p>
          <a:pPr rtl="1"/>
          <a:endParaRPr lang="fa-IR"/>
        </a:p>
      </dgm:t>
    </dgm:pt>
    <dgm:pt modelId="{571D8C7E-AA72-4A0F-950E-4A805E1962A3}">
      <dgm:prSet phldrT="[Text]" custT="1"/>
      <dgm:spPr>
        <a:xfrm rot="5400000">
          <a:off x="2903362" y="-2011603"/>
          <a:ext cx="316655" cy="4525700"/>
        </a:xfrm>
        <a:prstGeom prst="round2SameRect">
          <a:avLst/>
        </a:prstGeom>
        <a:solidFill>
          <a:srgbClr val="92278F">
            <a:alpha val="90000"/>
            <a:tint val="40000"/>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rtl="1">
            <a:buNone/>
          </a:pPr>
          <a:r>
            <a:rPr lang="fa-IR" sz="1000">
              <a:cs typeface="B Titr" panose="00000700000000000000" pitchFamily="2" charset="-78"/>
            </a:rPr>
            <a:t>بازسازی مناطق آزاد شده توسط کنفدراسیون ملی سازمان های کارآفرینان (کارفرمایان)</a:t>
          </a:r>
          <a:endParaRPr lang="fa-IR" sz="1000" b="1">
            <a:solidFill>
              <a:sysClr val="windowText" lastClr="000000">
                <a:hueOff val="0"/>
                <a:satOff val="0"/>
                <a:lumOff val="0"/>
                <a:alphaOff val="0"/>
              </a:sysClr>
            </a:solidFill>
            <a:latin typeface="Calibri" panose="020F0502020204030204"/>
            <a:ea typeface="+mn-ea"/>
            <a:cs typeface="B Titr" panose="00000700000000000000" pitchFamily="2" charset="-78"/>
          </a:endParaRPr>
        </a:p>
      </dgm:t>
    </dgm:pt>
    <dgm:pt modelId="{62AF0D79-870E-4184-AC34-AC649A968041}" type="parTrans" cxnId="{F286C5FF-ACAD-41C5-AE65-21CAC3BBE179}">
      <dgm:prSet/>
      <dgm:spPr/>
      <dgm:t>
        <a:bodyPr/>
        <a:lstStyle/>
        <a:p>
          <a:pPr rtl="1"/>
          <a:endParaRPr lang="fa-IR"/>
        </a:p>
      </dgm:t>
    </dgm:pt>
    <dgm:pt modelId="{3A2F4012-D94D-4724-BF62-4AB03FA46CB4}" type="sibTrans" cxnId="{F286C5FF-ACAD-41C5-AE65-21CAC3BBE179}">
      <dgm:prSet/>
      <dgm:spPr/>
      <dgm:t>
        <a:bodyPr/>
        <a:lstStyle/>
        <a:p>
          <a:pPr rtl="1"/>
          <a:endParaRPr lang="fa-IR"/>
        </a:p>
      </dgm:t>
    </dgm:pt>
    <dgm:pt modelId="{07D4F4A4-7F71-42FF-94DF-5C15D1FB3DCC}" type="pres">
      <dgm:prSet presAssocID="{DE57CBE9-0E41-437E-A49B-79EE2F6D18B1}" presName="Name0" presStyleCnt="0">
        <dgm:presLayoutVars>
          <dgm:dir/>
          <dgm:animLvl val="lvl"/>
          <dgm:resizeHandles val="exact"/>
        </dgm:presLayoutVars>
      </dgm:prSet>
      <dgm:spPr/>
    </dgm:pt>
    <dgm:pt modelId="{6629665E-11CE-4AFF-9D48-5A08AF9134CE}" type="pres">
      <dgm:prSet presAssocID="{7882E16C-772D-4914-A1CD-12D75D38A6DB}" presName="linNode" presStyleCnt="0"/>
      <dgm:spPr/>
    </dgm:pt>
    <dgm:pt modelId="{69BE9358-B290-4227-8D40-F7774BAC486B}" type="pres">
      <dgm:prSet presAssocID="{7882E16C-772D-4914-A1CD-12D75D38A6DB}" presName="parentText" presStyleLbl="node1" presStyleIdx="0" presStyleCnt="1" custScaleX="34396" custScaleY="72550" custLinFactY="86422" custLinFactNeighborX="770" custLinFactNeighborY="100000">
        <dgm:presLayoutVars>
          <dgm:chMax val="1"/>
          <dgm:bulletEnabled val="1"/>
        </dgm:presLayoutVars>
      </dgm:prSet>
      <dgm:spPr>
        <a:prstGeom prst="roundRect">
          <a:avLst/>
        </a:prstGeom>
      </dgm:spPr>
    </dgm:pt>
    <dgm:pt modelId="{672E30E9-C7FE-45E8-8F6A-8AD66AEF4A7E}" type="pres">
      <dgm:prSet presAssocID="{7882E16C-772D-4914-A1CD-12D75D38A6DB}" presName="descendantText" presStyleLbl="alignAccFollowNode1" presStyleIdx="0" presStyleCnt="1" custScaleX="132336" custScaleY="96736" custLinFactY="100000" custLinFactNeighborX="3072" custLinFactNeighborY="132715">
        <dgm:presLayoutVars>
          <dgm:bulletEnabled val="1"/>
        </dgm:presLayoutVars>
      </dgm:prSet>
      <dgm:spPr>
        <a:prstGeom prst="round2SameRect">
          <a:avLst/>
        </a:prstGeom>
      </dgm:spPr>
    </dgm:pt>
  </dgm:ptLst>
  <dgm:cxnLst>
    <dgm:cxn modelId="{9E47A11C-1BD4-4CDF-A61C-71DE6D91616C}" type="presOf" srcId="{DE57CBE9-0E41-437E-A49B-79EE2F6D18B1}" destId="{07D4F4A4-7F71-42FF-94DF-5C15D1FB3DCC}" srcOrd="0" destOrd="0" presId="urn:microsoft.com/office/officeart/2005/8/layout/vList5"/>
    <dgm:cxn modelId="{142D7525-1E22-453C-99AA-B976F95524C2}" type="presOf" srcId="{7882E16C-772D-4914-A1CD-12D75D38A6DB}" destId="{69BE9358-B290-4227-8D40-F7774BAC486B}" srcOrd="0" destOrd="0" presId="urn:microsoft.com/office/officeart/2005/8/layout/vList5"/>
    <dgm:cxn modelId="{ED7A4F51-5A1F-4181-9C9E-180EE8335550}" type="presOf" srcId="{571D8C7E-AA72-4A0F-950E-4A805E1962A3}" destId="{672E30E9-C7FE-45E8-8F6A-8AD66AEF4A7E}" srcOrd="0" destOrd="0" presId="urn:microsoft.com/office/officeart/2005/8/layout/vList5"/>
    <dgm:cxn modelId="{6BB0F47F-74F1-4BAA-B864-404D5C1E5F28}" srcId="{DE57CBE9-0E41-437E-A49B-79EE2F6D18B1}" destId="{7882E16C-772D-4914-A1CD-12D75D38A6DB}" srcOrd="0" destOrd="0" parTransId="{91F95231-F035-43EC-9BE5-368550E2C056}" sibTransId="{124FD138-4E90-4935-9D3C-2E5830138E96}"/>
    <dgm:cxn modelId="{F286C5FF-ACAD-41C5-AE65-21CAC3BBE179}" srcId="{7882E16C-772D-4914-A1CD-12D75D38A6DB}" destId="{571D8C7E-AA72-4A0F-950E-4A805E1962A3}" srcOrd="0" destOrd="0" parTransId="{62AF0D79-870E-4184-AC34-AC649A968041}" sibTransId="{3A2F4012-D94D-4724-BF62-4AB03FA46CB4}"/>
    <dgm:cxn modelId="{6BE92AC8-42E6-463F-8AD9-B3C8C3E9F199}" type="presParOf" srcId="{07D4F4A4-7F71-42FF-94DF-5C15D1FB3DCC}" destId="{6629665E-11CE-4AFF-9D48-5A08AF9134CE}" srcOrd="0" destOrd="0" presId="urn:microsoft.com/office/officeart/2005/8/layout/vList5"/>
    <dgm:cxn modelId="{4849775F-C2D7-4391-B611-A8DC2CC83CCF}" type="presParOf" srcId="{6629665E-11CE-4AFF-9D48-5A08AF9134CE}" destId="{69BE9358-B290-4227-8D40-F7774BAC486B}" srcOrd="0" destOrd="0" presId="urn:microsoft.com/office/officeart/2005/8/layout/vList5"/>
    <dgm:cxn modelId="{9A9997FB-A427-4DD1-833E-560A417EBD33}" type="presParOf" srcId="{6629665E-11CE-4AFF-9D48-5A08AF9134CE}" destId="{672E30E9-C7FE-45E8-8F6A-8AD66AEF4A7E}" srcOrd="1" destOrd="0" presId="urn:microsoft.com/office/officeart/2005/8/layout/vList5"/>
  </dgm:cxnLst>
  <dgm:bg/>
  <dgm:whole>
    <a:ln w="6350">
      <a:noFill/>
    </a:ln>
  </dgm:whole>
  <dgm:extLst>
    <a:ext uri="http://schemas.microsoft.com/office/drawing/2008/diagram">
      <dsp:dataModelExt xmlns:dsp="http://schemas.microsoft.com/office/drawing/2008/diagram" relId="rId101" minVer="http://schemas.openxmlformats.org/drawingml/2006/diagram"/>
    </a:ext>
  </dgm:extLst>
</dgm:dataModel>
</file>

<file path=word/diagrams/data35.xml><?xml version="1.0" encoding="utf-8"?>
<dgm:dataModel xmlns:dgm="http://schemas.openxmlformats.org/drawingml/2006/diagram" xmlns:a="http://schemas.openxmlformats.org/drawingml/2006/main">
  <dgm:ptLst>
    <dgm:pt modelId="{DE57CBE9-0E41-437E-A49B-79EE2F6D18B1}" type="doc">
      <dgm:prSet loTypeId="urn:microsoft.com/office/officeart/2005/8/layout/vList5" loCatId="list" qsTypeId="urn:microsoft.com/office/officeart/2005/8/quickstyle/3d3" qsCatId="3D" csTypeId="urn:microsoft.com/office/officeart/2005/8/colors/accent1_2" csCatId="accent1" phldr="1"/>
      <dgm:spPr/>
      <dgm:t>
        <a:bodyPr/>
        <a:lstStyle/>
        <a:p>
          <a:pPr rtl="1"/>
          <a:endParaRPr lang="fa-IR"/>
        </a:p>
      </dgm:t>
    </dgm:pt>
    <dgm:pt modelId="{7882E16C-772D-4914-A1CD-12D75D38A6DB}">
      <dgm:prSet phldrT="[Text]" custT="1">
        <dgm:style>
          <a:lnRef idx="1">
            <a:schemeClr val="accent4"/>
          </a:lnRef>
          <a:fillRef idx="2">
            <a:schemeClr val="accent4"/>
          </a:fillRef>
          <a:effectRef idx="1">
            <a:schemeClr val="accent4"/>
          </a:effectRef>
          <a:fontRef idx="minor">
            <a:schemeClr val="dk1"/>
          </a:fontRef>
        </dgm:style>
      </dgm:prSet>
      <dgm:spPr>
        <a:xfrm>
          <a:off x="123832" y="114301"/>
          <a:ext cx="664024" cy="345181"/>
        </a:xfrm>
      </dgm:spPr>
      <dgm:t>
        <a:bodyPr/>
        <a:lstStyle/>
        <a:p>
          <a:pPr rtl="1">
            <a:buNone/>
          </a:pPr>
          <a:r>
            <a:rPr lang="fa-IR" sz="1000">
              <a:latin typeface="Calibri" panose="020F0502020204030204"/>
              <a:ea typeface="+mn-ea"/>
              <a:cs typeface="B Titr" panose="00000700000000000000" pitchFamily="2" charset="-78"/>
            </a:rPr>
            <a:t>30</a:t>
          </a:r>
        </a:p>
      </dgm:t>
    </dgm:pt>
    <dgm:pt modelId="{91F95231-F035-43EC-9BE5-368550E2C056}" type="parTrans" cxnId="{6BB0F47F-74F1-4BAA-B864-404D5C1E5F28}">
      <dgm:prSet/>
      <dgm:spPr/>
      <dgm:t>
        <a:bodyPr/>
        <a:lstStyle/>
        <a:p>
          <a:pPr rtl="1"/>
          <a:endParaRPr lang="fa-IR"/>
        </a:p>
      </dgm:t>
    </dgm:pt>
    <dgm:pt modelId="{124FD138-4E90-4935-9D3C-2E5830138E96}" type="sibTrans" cxnId="{6BB0F47F-74F1-4BAA-B864-404D5C1E5F28}">
      <dgm:prSet/>
      <dgm:spPr/>
      <dgm:t>
        <a:bodyPr/>
        <a:lstStyle/>
        <a:p>
          <a:pPr rtl="1"/>
          <a:endParaRPr lang="fa-IR"/>
        </a:p>
      </dgm:t>
    </dgm:pt>
    <dgm:pt modelId="{571D8C7E-AA72-4A0F-950E-4A805E1962A3}">
      <dgm:prSet phldrT="[Text]" custT="1"/>
      <dgm:spPr>
        <a:xfrm rot="5400000">
          <a:off x="2907555" y="-1985214"/>
          <a:ext cx="368204" cy="4541835"/>
        </a:xfrm>
      </dgm:spPr>
      <dgm:t>
        <a:bodyPr/>
        <a:lstStyle/>
        <a:p>
          <a:pPr rtl="1">
            <a:buNone/>
          </a:pPr>
          <a:r>
            <a:rPr lang="fa-IR" sz="1050">
              <a:cs typeface="B Titr" panose="00000700000000000000" pitchFamily="2" charset="-78"/>
            </a:rPr>
            <a:t>حضور تیم پزشکان کوبایی در آذربایجان</a:t>
          </a:r>
          <a:endParaRPr lang="fa-IR" sz="1050" b="1">
            <a:latin typeface="Calibri" panose="020F0502020204030204"/>
            <a:ea typeface="+mn-ea"/>
            <a:cs typeface="B Titr" panose="00000700000000000000" pitchFamily="2" charset="-78"/>
          </a:endParaRPr>
        </a:p>
      </dgm:t>
    </dgm:pt>
    <dgm:pt modelId="{62AF0D79-870E-4184-AC34-AC649A968041}" type="parTrans" cxnId="{F286C5FF-ACAD-41C5-AE65-21CAC3BBE179}">
      <dgm:prSet/>
      <dgm:spPr/>
      <dgm:t>
        <a:bodyPr/>
        <a:lstStyle/>
        <a:p>
          <a:pPr rtl="1"/>
          <a:endParaRPr lang="fa-IR"/>
        </a:p>
      </dgm:t>
    </dgm:pt>
    <dgm:pt modelId="{3A2F4012-D94D-4724-BF62-4AB03FA46CB4}" type="sibTrans" cxnId="{F286C5FF-ACAD-41C5-AE65-21CAC3BBE179}">
      <dgm:prSet/>
      <dgm:spPr/>
      <dgm:t>
        <a:bodyPr/>
        <a:lstStyle/>
        <a:p>
          <a:pPr rtl="1"/>
          <a:endParaRPr lang="fa-IR"/>
        </a:p>
      </dgm:t>
    </dgm:pt>
    <dgm:pt modelId="{07D4F4A4-7F71-42FF-94DF-5C15D1FB3DCC}" type="pres">
      <dgm:prSet presAssocID="{DE57CBE9-0E41-437E-A49B-79EE2F6D18B1}" presName="Name0" presStyleCnt="0">
        <dgm:presLayoutVars>
          <dgm:dir/>
          <dgm:animLvl val="lvl"/>
          <dgm:resizeHandles val="exact"/>
        </dgm:presLayoutVars>
      </dgm:prSet>
      <dgm:spPr/>
    </dgm:pt>
    <dgm:pt modelId="{6629665E-11CE-4AFF-9D48-5A08AF9134CE}" type="pres">
      <dgm:prSet presAssocID="{7882E16C-772D-4914-A1CD-12D75D38A6DB}" presName="linNode" presStyleCnt="0"/>
      <dgm:spPr/>
    </dgm:pt>
    <dgm:pt modelId="{69BE9358-B290-4227-8D40-F7774BAC486B}" type="pres">
      <dgm:prSet presAssocID="{7882E16C-772D-4914-A1CD-12D75D38A6DB}" presName="parentText" presStyleLbl="node1" presStyleIdx="0" presStyleCnt="1" custScaleX="34396" custScaleY="72550" custLinFactNeighborX="1325" custLinFactNeighborY="-13774">
        <dgm:presLayoutVars>
          <dgm:chMax val="1"/>
          <dgm:bulletEnabled val="1"/>
        </dgm:presLayoutVars>
      </dgm:prSet>
      <dgm:spPr>
        <a:prstGeom prst="roundRect">
          <a:avLst/>
        </a:prstGeom>
      </dgm:spPr>
    </dgm:pt>
    <dgm:pt modelId="{672E30E9-C7FE-45E8-8F6A-8AD66AEF4A7E}" type="pres">
      <dgm:prSet presAssocID="{7882E16C-772D-4914-A1CD-12D75D38A6DB}" presName="descendantText" presStyleLbl="alignAccFollowNode1" presStyleIdx="0" presStyleCnt="1" custScaleX="132336" custScaleY="96736" custLinFactNeighborX="5049" custLinFactNeighborY="-35274">
        <dgm:presLayoutVars>
          <dgm:bulletEnabled val="1"/>
        </dgm:presLayoutVars>
      </dgm:prSet>
      <dgm:spPr>
        <a:prstGeom prst="round2SameRect">
          <a:avLst/>
        </a:prstGeom>
      </dgm:spPr>
    </dgm:pt>
  </dgm:ptLst>
  <dgm:cxnLst>
    <dgm:cxn modelId="{9E47A11C-1BD4-4CDF-A61C-71DE6D91616C}" type="presOf" srcId="{DE57CBE9-0E41-437E-A49B-79EE2F6D18B1}" destId="{07D4F4A4-7F71-42FF-94DF-5C15D1FB3DCC}" srcOrd="0" destOrd="0" presId="urn:microsoft.com/office/officeart/2005/8/layout/vList5"/>
    <dgm:cxn modelId="{142D7525-1E22-453C-99AA-B976F95524C2}" type="presOf" srcId="{7882E16C-772D-4914-A1CD-12D75D38A6DB}" destId="{69BE9358-B290-4227-8D40-F7774BAC486B}" srcOrd="0" destOrd="0" presId="urn:microsoft.com/office/officeart/2005/8/layout/vList5"/>
    <dgm:cxn modelId="{ED7A4F51-5A1F-4181-9C9E-180EE8335550}" type="presOf" srcId="{571D8C7E-AA72-4A0F-950E-4A805E1962A3}" destId="{672E30E9-C7FE-45E8-8F6A-8AD66AEF4A7E}" srcOrd="0" destOrd="0" presId="urn:microsoft.com/office/officeart/2005/8/layout/vList5"/>
    <dgm:cxn modelId="{6BB0F47F-74F1-4BAA-B864-404D5C1E5F28}" srcId="{DE57CBE9-0E41-437E-A49B-79EE2F6D18B1}" destId="{7882E16C-772D-4914-A1CD-12D75D38A6DB}" srcOrd="0" destOrd="0" parTransId="{91F95231-F035-43EC-9BE5-368550E2C056}" sibTransId="{124FD138-4E90-4935-9D3C-2E5830138E96}"/>
    <dgm:cxn modelId="{F286C5FF-ACAD-41C5-AE65-21CAC3BBE179}" srcId="{7882E16C-772D-4914-A1CD-12D75D38A6DB}" destId="{571D8C7E-AA72-4A0F-950E-4A805E1962A3}" srcOrd="0" destOrd="0" parTransId="{62AF0D79-870E-4184-AC34-AC649A968041}" sibTransId="{3A2F4012-D94D-4724-BF62-4AB03FA46CB4}"/>
    <dgm:cxn modelId="{6BE92AC8-42E6-463F-8AD9-B3C8C3E9F199}" type="presParOf" srcId="{07D4F4A4-7F71-42FF-94DF-5C15D1FB3DCC}" destId="{6629665E-11CE-4AFF-9D48-5A08AF9134CE}" srcOrd="0" destOrd="0" presId="urn:microsoft.com/office/officeart/2005/8/layout/vList5"/>
    <dgm:cxn modelId="{4849775F-C2D7-4391-B611-A8DC2CC83CCF}" type="presParOf" srcId="{6629665E-11CE-4AFF-9D48-5A08AF9134CE}" destId="{69BE9358-B290-4227-8D40-F7774BAC486B}" srcOrd="0" destOrd="0" presId="urn:microsoft.com/office/officeart/2005/8/layout/vList5"/>
    <dgm:cxn modelId="{9A9997FB-A427-4DD1-833E-560A417EBD33}" type="presParOf" srcId="{6629665E-11CE-4AFF-9D48-5A08AF9134CE}" destId="{672E30E9-C7FE-45E8-8F6A-8AD66AEF4A7E}" srcOrd="1" destOrd="0" presId="urn:microsoft.com/office/officeart/2005/8/layout/vList5"/>
  </dgm:cxnLst>
  <dgm:bg/>
  <dgm:whole>
    <a:ln w="6350">
      <a:noFill/>
    </a:ln>
  </dgm:whole>
  <dgm:extLst>
    <a:ext uri="http://schemas.microsoft.com/office/drawing/2008/diagram">
      <dsp:dataModelExt xmlns:dsp="http://schemas.microsoft.com/office/drawing/2008/diagram" relId="rId106" minVer="http://schemas.openxmlformats.org/drawingml/2006/diagram"/>
    </a:ext>
  </dgm:extLst>
</dgm:dataModel>
</file>

<file path=word/diagrams/data36.xml><?xml version="1.0" encoding="utf-8"?>
<dgm:dataModel xmlns:dgm="http://schemas.openxmlformats.org/drawingml/2006/diagram" xmlns:a="http://schemas.openxmlformats.org/drawingml/2006/main">
  <dgm:ptLst>
    <dgm:pt modelId="{DE57CBE9-0E41-437E-A49B-79EE2F6D18B1}" type="doc">
      <dgm:prSet loTypeId="urn:microsoft.com/office/officeart/2005/8/layout/vList5" loCatId="list" qsTypeId="urn:microsoft.com/office/officeart/2005/8/quickstyle/3d3" qsCatId="3D" csTypeId="urn:microsoft.com/office/officeart/2005/8/colors/accent1_2" csCatId="accent1" phldr="1"/>
      <dgm:spPr/>
      <dgm:t>
        <a:bodyPr/>
        <a:lstStyle/>
        <a:p>
          <a:pPr rtl="1"/>
          <a:endParaRPr lang="fa-IR"/>
        </a:p>
      </dgm:t>
    </dgm:pt>
    <dgm:pt modelId="{EE126A95-C953-4989-8F1E-4D88D4AE6B27}">
      <dgm:prSet phldrT="[Text]">
        <dgm:style>
          <a:lnRef idx="1">
            <a:schemeClr val="accent4"/>
          </a:lnRef>
          <a:fillRef idx="2">
            <a:schemeClr val="accent4"/>
          </a:fillRef>
          <a:effectRef idx="1">
            <a:schemeClr val="accent4"/>
          </a:effectRef>
          <a:fontRef idx="minor">
            <a:schemeClr val="dk1"/>
          </a:fontRef>
        </dgm:style>
      </dgm:prSet>
      <dgm:spPr>
        <a:xfrm>
          <a:off x="123832" y="114301"/>
          <a:ext cx="664024" cy="345181"/>
        </a:xfrm>
      </dgm:spPr>
      <dgm:t>
        <a:bodyPr/>
        <a:lstStyle/>
        <a:p>
          <a:pPr rtl="1">
            <a:buNone/>
          </a:pPr>
          <a:r>
            <a:rPr lang="fa-IR">
              <a:latin typeface="Calibri" panose="020F0502020204030204"/>
              <a:ea typeface="+mn-ea"/>
              <a:cs typeface="B Titr" panose="00000700000000000000" pitchFamily="2" charset="-78"/>
            </a:rPr>
            <a:t>31</a:t>
          </a:r>
        </a:p>
      </dgm:t>
    </dgm:pt>
    <dgm:pt modelId="{C30B760F-F691-47D7-BA22-95A480FD0513}" type="parTrans" cxnId="{114AF8D6-1E1A-495B-BA52-C49DE5302AD5}">
      <dgm:prSet/>
      <dgm:spPr/>
      <dgm:t>
        <a:bodyPr/>
        <a:lstStyle/>
        <a:p>
          <a:pPr rtl="1"/>
          <a:endParaRPr lang="fa-IR"/>
        </a:p>
      </dgm:t>
    </dgm:pt>
    <dgm:pt modelId="{E59DC04B-5694-4923-9752-3DDF648BDC21}" type="sibTrans" cxnId="{114AF8D6-1E1A-495B-BA52-C49DE5302AD5}">
      <dgm:prSet/>
      <dgm:spPr/>
      <dgm:t>
        <a:bodyPr/>
        <a:lstStyle/>
        <a:p>
          <a:pPr rtl="1"/>
          <a:endParaRPr lang="fa-IR"/>
        </a:p>
      </dgm:t>
    </dgm:pt>
    <dgm:pt modelId="{0F925855-BE83-4B59-AED6-3F42B10FA980}">
      <dgm:prSet phldrT="[Text]" custT="1"/>
      <dgm:spPr>
        <a:xfrm rot="5400000">
          <a:off x="2907555" y="-1985214"/>
          <a:ext cx="368204" cy="4541835"/>
        </a:xfrm>
      </dgm:spPr>
      <dgm:t>
        <a:bodyPr/>
        <a:lstStyle/>
        <a:p>
          <a:pPr rtl="1">
            <a:buNone/>
          </a:pPr>
          <a:r>
            <a:rPr lang="fa-IR" sz="1050">
              <a:cs typeface="B Titr" panose="00000700000000000000" pitchFamily="2" charset="-78"/>
            </a:rPr>
            <a:t>برگزاری جشن پیروزی در دانشگاه دولتی نخجوان</a:t>
          </a:r>
          <a:endParaRPr lang="fa-IR" sz="1050" b="1">
            <a:latin typeface="Calibri" panose="020F0502020204030204"/>
            <a:ea typeface="+mn-ea"/>
            <a:cs typeface="B Titr" panose="00000700000000000000" pitchFamily="2" charset="-78"/>
          </a:endParaRPr>
        </a:p>
      </dgm:t>
    </dgm:pt>
    <dgm:pt modelId="{7E1A74B9-22A2-4E25-AD65-A133974BB237}" type="parTrans" cxnId="{02AA6C5F-BD1A-4DFB-883D-99CD2720C8A9}">
      <dgm:prSet/>
      <dgm:spPr/>
      <dgm:t>
        <a:bodyPr/>
        <a:lstStyle/>
        <a:p>
          <a:pPr rtl="1"/>
          <a:endParaRPr lang="fa-IR"/>
        </a:p>
      </dgm:t>
    </dgm:pt>
    <dgm:pt modelId="{2DEFEFE3-70C7-49B1-8C22-654486BDE8B2}" type="sibTrans" cxnId="{02AA6C5F-BD1A-4DFB-883D-99CD2720C8A9}">
      <dgm:prSet/>
      <dgm:spPr/>
      <dgm:t>
        <a:bodyPr/>
        <a:lstStyle/>
        <a:p>
          <a:pPr rtl="1"/>
          <a:endParaRPr lang="fa-IR"/>
        </a:p>
      </dgm:t>
    </dgm:pt>
    <dgm:pt modelId="{07D4F4A4-7F71-42FF-94DF-5C15D1FB3DCC}" type="pres">
      <dgm:prSet presAssocID="{DE57CBE9-0E41-437E-A49B-79EE2F6D18B1}" presName="Name0" presStyleCnt="0">
        <dgm:presLayoutVars>
          <dgm:dir/>
          <dgm:animLvl val="lvl"/>
          <dgm:resizeHandles val="exact"/>
        </dgm:presLayoutVars>
      </dgm:prSet>
      <dgm:spPr/>
    </dgm:pt>
    <dgm:pt modelId="{78B1D185-ED90-439D-8E28-46E4A71966E1}" type="pres">
      <dgm:prSet presAssocID="{EE126A95-C953-4989-8F1E-4D88D4AE6B27}" presName="linNode" presStyleCnt="0"/>
      <dgm:spPr/>
    </dgm:pt>
    <dgm:pt modelId="{5B0CB3D8-269E-4D02-8011-651BC543E524}" type="pres">
      <dgm:prSet presAssocID="{EE126A95-C953-4989-8F1E-4D88D4AE6B27}" presName="parentText" presStyleLbl="node1" presStyleIdx="0" presStyleCnt="1" custScaleX="34396" custScaleY="72550" custLinFactNeighborX="1325" custLinFactNeighborY="-13774">
        <dgm:presLayoutVars>
          <dgm:chMax val="1"/>
          <dgm:bulletEnabled val="1"/>
        </dgm:presLayoutVars>
      </dgm:prSet>
      <dgm:spPr>
        <a:prstGeom prst="roundRect">
          <a:avLst/>
        </a:prstGeom>
      </dgm:spPr>
    </dgm:pt>
    <dgm:pt modelId="{B2142346-21DA-4312-841A-8BAB029F7277}" type="pres">
      <dgm:prSet presAssocID="{EE126A95-C953-4989-8F1E-4D88D4AE6B27}" presName="descendantText" presStyleLbl="alignAccFollowNode1" presStyleIdx="0" presStyleCnt="1" custScaleX="132336" custScaleY="96736" custLinFactNeighborX="5049" custLinFactNeighborY="-35274">
        <dgm:presLayoutVars>
          <dgm:bulletEnabled val="1"/>
        </dgm:presLayoutVars>
      </dgm:prSet>
      <dgm:spPr>
        <a:prstGeom prst="round2SameRect">
          <a:avLst/>
        </a:prstGeom>
      </dgm:spPr>
    </dgm:pt>
  </dgm:ptLst>
  <dgm:cxnLst>
    <dgm:cxn modelId="{9E47A11C-1BD4-4CDF-A61C-71DE6D91616C}" type="presOf" srcId="{DE57CBE9-0E41-437E-A49B-79EE2F6D18B1}" destId="{07D4F4A4-7F71-42FF-94DF-5C15D1FB3DCC}" srcOrd="0" destOrd="0" presId="urn:microsoft.com/office/officeart/2005/8/layout/vList5"/>
    <dgm:cxn modelId="{02AA6C5F-BD1A-4DFB-883D-99CD2720C8A9}" srcId="{EE126A95-C953-4989-8F1E-4D88D4AE6B27}" destId="{0F925855-BE83-4B59-AED6-3F42B10FA980}" srcOrd="0" destOrd="0" parTransId="{7E1A74B9-22A2-4E25-AD65-A133974BB237}" sibTransId="{2DEFEFE3-70C7-49B1-8C22-654486BDE8B2}"/>
    <dgm:cxn modelId="{848C7783-B195-4447-B511-6C3335D655B5}" type="presOf" srcId="{EE126A95-C953-4989-8F1E-4D88D4AE6B27}" destId="{5B0CB3D8-269E-4D02-8011-651BC543E524}" srcOrd="0" destOrd="0" presId="urn:microsoft.com/office/officeart/2005/8/layout/vList5"/>
    <dgm:cxn modelId="{C8D8CC91-1503-4655-BE27-7C569DF0A63F}" type="presOf" srcId="{0F925855-BE83-4B59-AED6-3F42B10FA980}" destId="{B2142346-21DA-4312-841A-8BAB029F7277}" srcOrd="0" destOrd="0" presId="urn:microsoft.com/office/officeart/2005/8/layout/vList5"/>
    <dgm:cxn modelId="{114AF8D6-1E1A-495B-BA52-C49DE5302AD5}" srcId="{DE57CBE9-0E41-437E-A49B-79EE2F6D18B1}" destId="{EE126A95-C953-4989-8F1E-4D88D4AE6B27}" srcOrd="0" destOrd="0" parTransId="{C30B760F-F691-47D7-BA22-95A480FD0513}" sibTransId="{E59DC04B-5694-4923-9752-3DDF648BDC21}"/>
    <dgm:cxn modelId="{E9A7522B-F6E3-4969-9C79-7F8A7B0F011F}" type="presParOf" srcId="{07D4F4A4-7F71-42FF-94DF-5C15D1FB3DCC}" destId="{78B1D185-ED90-439D-8E28-46E4A71966E1}" srcOrd="0" destOrd="0" presId="urn:microsoft.com/office/officeart/2005/8/layout/vList5"/>
    <dgm:cxn modelId="{969F8DAE-6C5A-41A8-9985-67D11B4CABC8}" type="presParOf" srcId="{78B1D185-ED90-439D-8E28-46E4A71966E1}" destId="{5B0CB3D8-269E-4D02-8011-651BC543E524}" srcOrd="0" destOrd="0" presId="urn:microsoft.com/office/officeart/2005/8/layout/vList5"/>
    <dgm:cxn modelId="{FAC4868B-1496-4BF0-9113-82451ADDBC4D}" type="presParOf" srcId="{78B1D185-ED90-439D-8E28-46E4A71966E1}" destId="{B2142346-21DA-4312-841A-8BAB029F7277}" srcOrd="1" destOrd="0" presId="urn:microsoft.com/office/officeart/2005/8/layout/vList5"/>
  </dgm:cxnLst>
  <dgm:bg/>
  <dgm:whole>
    <a:ln w="6350">
      <a:noFill/>
    </a:ln>
  </dgm:whole>
  <dgm:extLst>
    <a:ext uri="http://schemas.microsoft.com/office/drawing/2008/diagram">
      <dsp:dataModelExt xmlns:dsp="http://schemas.microsoft.com/office/drawing/2008/diagram" relId="rId111"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DE57CBE9-0E41-437E-A49B-79EE2F6D18B1}" type="doc">
      <dgm:prSet loTypeId="urn:microsoft.com/office/officeart/2005/8/layout/vList5" loCatId="list" qsTypeId="urn:microsoft.com/office/officeart/2005/8/quickstyle/3d3" qsCatId="3D" csTypeId="urn:microsoft.com/office/officeart/2005/8/colors/accent1_2" csCatId="accent1" phldr="1"/>
      <dgm:spPr/>
      <dgm:t>
        <a:bodyPr/>
        <a:lstStyle/>
        <a:p>
          <a:pPr rtl="1"/>
          <a:endParaRPr lang="fa-IR"/>
        </a:p>
      </dgm:t>
    </dgm:pt>
    <dgm:pt modelId="{27CD050B-6F30-40CF-B361-6CCACF65EFE2}">
      <dgm:prSet phldrT="[Text]" custT="1">
        <dgm:style>
          <a:lnRef idx="1">
            <a:schemeClr val="accent4"/>
          </a:lnRef>
          <a:fillRef idx="2">
            <a:schemeClr val="accent4"/>
          </a:fillRef>
          <a:effectRef idx="1">
            <a:schemeClr val="accent4"/>
          </a:effectRef>
          <a:fontRef idx="minor">
            <a:schemeClr val="dk1"/>
          </a:fontRef>
        </dgm:style>
      </dgm:prSet>
      <dgm:spPr>
        <a:xfrm>
          <a:off x="342344" y="39047"/>
          <a:ext cx="510513" cy="221576"/>
        </a:xfrm>
        <a:prstGeom prst="roundRect">
          <a:avLst/>
        </a:prstGeom>
      </dgm:spPr>
      <dgm:t>
        <a:bodyPr/>
        <a:lstStyle/>
        <a:p>
          <a:pPr rtl="1">
            <a:buNone/>
          </a:pPr>
          <a:r>
            <a:rPr lang="fa-IR" sz="1000">
              <a:solidFill>
                <a:sysClr val="windowText" lastClr="000000"/>
              </a:solidFill>
              <a:latin typeface="Calibri" panose="020F0502020204030204"/>
              <a:ea typeface="+mn-ea"/>
              <a:cs typeface="B Titr" panose="00000700000000000000" pitchFamily="2" charset="-78"/>
            </a:rPr>
            <a:t>10</a:t>
          </a:r>
        </a:p>
      </dgm:t>
    </dgm:pt>
    <dgm:pt modelId="{142A0129-EF93-4D20-AECF-66E451C6E397}" type="parTrans" cxnId="{693616C3-5D0A-46BA-8149-3065468CEA10}">
      <dgm:prSet/>
      <dgm:spPr/>
      <dgm:t>
        <a:bodyPr/>
        <a:lstStyle/>
        <a:p>
          <a:pPr rtl="1"/>
          <a:endParaRPr lang="fa-IR"/>
        </a:p>
      </dgm:t>
    </dgm:pt>
    <dgm:pt modelId="{DCAE7DA5-2F8C-4AF2-B5B1-64BE3C4B2146}" type="sibTrans" cxnId="{693616C3-5D0A-46BA-8149-3065468CEA10}">
      <dgm:prSet/>
      <dgm:spPr/>
      <dgm:t>
        <a:bodyPr/>
        <a:lstStyle/>
        <a:p>
          <a:pPr rtl="1"/>
          <a:endParaRPr lang="fa-IR"/>
        </a:p>
      </dgm:t>
    </dgm:pt>
    <dgm:pt modelId="{DDACF57D-7277-45BF-9CC3-E928427CE60B}">
      <dgm:prSet phldrT="[Text]" custT="1"/>
      <dgm:spPr>
        <a:xfrm rot="5400000">
          <a:off x="3144243" y="-2084981"/>
          <a:ext cx="220980" cy="4501432"/>
        </a:xfrm>
        <a:prstGeom prst="round2SameRect">
          <a:avLst/>
        </a:prstGeom>
      </dgm:spPr>
      <dgm:t>
        <a:bodyPr/>
        <a:lstStyle/>
        <a:p>
          <a:pPr algn="r" rtl="1">
            <a:buNone/>
          </a:pPr>
          <a:r>
            <a:rPr lang="fa-IR" sz="1100">
              <a:cs typeface="B Titr" panose="00000700000000000000" pitchFamily="2" charset="-78"/>
            </a:rPr>
            <a:t>معرفی موزه دولتی فرش </a:t>
          </a:r>
          <a:endParaRPr lang="fa-IR" sz="900">
            <a:latin typeface="Calibri" panose="020F0502020204030204"/>
            <a:ea typeface="+mn-ea"/>
            <a:cs typeface="B Titr" panose="00000700000000000000" pitchFamily="2" charset="-78"/>
          </a:endParaRPr>
        </a:p>
      </dgm:t>
    </dgm:pt>
    <dgm:pt modelId="{A502CA88-C230-40E2-B436-38E66D29DC50}" type="parTrans" cxnId="{DA55E287-8D29-4C45-86AD-C60CEFD4953C}">
      <dgm:prSet/>
      <dgm:spPr/>
      <dgm:t>
        <a:bodyPr/>
        <a:lstStyle/>
        <a:p>
          <a:pPr rtl="1"/>
          <a:endParaRPr lang="fa-IR"/>
        </a:p>
      </dgm:t>
    </dgm:pt>
    <dgm:pt modelId="{920F6EBC-0B50-4DC0-BFD6-E27ECBC78951}" type="sibTrans" cxnId="{DA55E287-8D29-4C45-86AD-C60CEFD4953C}">
      <dgm:prSet/>
      <dgm:spPr/>
      <dgm:t>
        <a:bodyPr/>
        <a:lstStyle/>
        <a:p>
          <a:pPr rtl="1"/>
          <a:endParaRPr lang="fa-IR"/>
        </a:p>
      </dgm:t>
    </dgm:pt>
    <dgm:pt modelId="{326B6FA9-5206-40C2-9D0D-3B8644A445AA}">
      <dgm:prSet phldrT="[Text]" custT="1"/>
      <dgm:spPr>
        <a:xfrm rot="5400000">
          <a:off x="3144243" y="-2084981"/>
          <a:ext cx="220980" cy="4501432"/>
        </a:xfrm>
      </dgm:spPr>
      <dgm:t>
        <a:bodyPr/>
        <a:lstStyle/>
        <a:p>
          <a:pPr algn="ctr" rtl="1">
            <a:buNone/>
          </a:pPr>
          <a:endParaRPr lang="fa-IR" sz="1000">
            <a:solidFill>
              <a:sysClr val="windowText" lastClr="000000">
                <a:hueOff val="0"/>
                <a:satOff val="0"/>
                <a:lumOff val="0"/>
                <a:alphaOff val="0"/>
              </a:sysClr>
            </a:solidFill>
            <a:latin typeface="Calibri" panose="020F0502020204030204"/>
            <a:ea typeface="+mn-ea"/>
            <a:cs typeface="Arial" panose="020B0604020202020204" pitchFamily="34" charset="0"/>
          </a:endParaRPr>
        </a:p>
      </dgm:t>
    </dgm:pt>
    <dgm:pt modelId="{E50E8EEE-99E2-4B7B-9F31-7D1AC2C481BC}" type="parTrans" cxnId="{DD16CD13-B2DB-4406-9342-FC586EC37C59}">
      <dgm:prSet/>
      <dgm:spPr/>
      <dgm:t>
        <a:bodyPr/>
        <a:lstStyle/>
        <a:p>
          <a:pPr rtl="1"/>
          <a:endParaRPr lang="fa-IR"/>
        </a:p>
      </dgm:t>
    </dgm:pt>
    <dgm:pt modelId="{9B337181-5E22-41DC-A414-3D8252107AEA}" type="sibTrans" cxnId="{DD16CD13-B2DB-4406-9342-FC586EC37C59}">
      <dgm:prSet/>
      <dgm:spPr/>
      <dgm:t>
        <a:bodyPr/>
        <a:lstStyle/>
        <a:p>
          <a:pPr rtl="1"/>
          <a:endParaRPr lang="fa-IR"/>
        </a:p>
      </dgm:t>
    </dgm:pt>
    <dgm:pt modelId="{2C1A1D14-4443-4879-A53B-528809B65B7F}">
      <dgm:prSet phldrT="[Text]" custT="1"/>
      <dgm:spPr>
        <a:xfrm rot="5400000">
          <a:off x="3144243" y="-2084981"/>
          <a:ext cx="220980" cy="4501432"/>
        </a:xfrm>
      </dgm:spPr>
      <dgm:t>
        <a:bodyPr/>
        <a:lstStyle/>
        <a:p>
          <a:pPr algn="ctr" rtl="1">
            <a:buNone/>
          </a:pPr>
          <a:endParaRPr lang="fa-IR" sz="1000">
            <a:solidFill>
              <a:sysClr val="windowText" lastClr="000000">
                <a:hueOff val="0"/>
                <a:satOff val="0"/>
                <a:lumOff val="0"/>
                <a:alphaOff val="0"/>
              </a:sysClr>
            </a:solidFill>
            <a:latin typeface="Calibri" panose="020F0502020204030204"/>
            <a:ea typeface="+mn-ea"/>
            <a:cs typeface="Arial" panose="020B0604020202020204" pitchFamily="34" charset="0"/>
          </a:endParaRPr>
        </a:p>
      </dgm:t>
    </dgm:pt>
    <dgm:pt modelId="{E2D38466-0529-4F55-B96D-344EAA4E3C77}" type="parTrans" cxnId="{4398D095-F6A2-4E2C-9152-4158E25F31FC}">
      <dgm:prSet/>
      <dgm:spPr/>
      <dgm:t>
        <a:bodyPr/>
        <a:lstStyle/>
        <a:p>
          <a:pPr rtl="1"/>
          <a:endParaRPr lang="fa-IR"/>
        </a:p>
      </dgm:t>
    </dgm:pt>
    <dgm:pt modelId="{212E0E01-2C92-412C-AFC7-D8C7B5BBA549}" type="sibTrans" cxnId="{4398D095-F6A2-4E2C-9152-4158E25F31FC}">
      <dgm:prSet/>
      <dgm:spPr/>
      <dgm:t>
        <a:bodyPr/>
        <a:lstStyle/>
        <a:p>
          <a:pPr rtl="1"/>
          <a:endParaRPr lang="fa-IR"/>
        </a:p>
      </dgm:t>
    </dgm:pt>
    <dgm:pt modelId="{74E18894-883C-48D8-A471-E8F8F8674AC3}">
      <dgm:prSet phldrT="[Text]" custT="1"/>
      <dgm:spPr>
        <a:xfrm rot="5400000">
          <a:off x="3144243" y="-2084981"/>
          <a:ext cx="220980" cy="4501432"/>
        </a:xfrm>
      </dgm:spPr>
      <dgm:t>
        <a:bodyPr/>
        <a:lstStyle/>
        <a:p>
          <a:pPr algn="ctr" rtl="1">
            <a:buChar char="•"/>
          </a:pPr>
          <a:endParaRPr lang="fa-IR" sz="1100" b="1">
            <a:solidFill>
              <a:sysClr val="windowText" lastClr="000000">
                <a:hueOff val="0"/>
                <a:satOff val="0"/>
                <a:lumOff val="0"/>
                <a:alphaOff val="0"/>
              </a:sysClr>
            </a:solidFill>
            <a:latin typeface="Calibri" panose="020F0502020204030204"/>
            <a:ea typeface="+mn-ea"/>
            <a:cs typeface="B Titr" panose="00000700000000000000" pitchFamily="2" charset="-78"/>
          </a:endParaRPr>
        </a:p>
      </dgm:t>
    </dgm:pt>
    <dgm:pt modelId="{400CD234-9F42-434C-8FB9-AACF939E690E}" type="sibTrans" cxnId="{5321E7BB-84D4-46F6-87B9-60B32D5B3E13}">
      <dgm:prSet/>
      <dgm:spPr/>
      <dgm:t>
        <a:bodyPr/>
        <a:lstStyle/>
        <a:p>
          <a:pPr rtl="1"/>
          <a:endParaRPr lang="fa-IR"/>
        </a:p>
      </dgm:t>
    </dgm:pt>
    <dgm:pt modelId="{334FD96D-333E-405C-A316-DE16FA80DEAE}" type="parTrans" cxnId="{5321E7BB-84D4-46F6-87B9-60B32D5B3E13}">
      <dgm:prSet/>
      <dgm:spPr/>
      <dgm:t>
        <a:bodyPr/>
        <a:lstStyle/>
        <a:p>
          <a:pPr rtl="1"/>
          <a:endParaRPr lang="fa-IR"/>
        </a:p>
      </dgm:t>
    </dgm:pt>
    <dgm:pt modelId="{07D4F4A4-7F71-42FF-94DF-5C15D1FB3DCC}" type="pres">
      <dgm:prSet presAssocID="{DE57CBE9-0E41-437E-A49B-79EE2F6D18B1}" presName="Name0" presStyleCnt="0">
        <dgm:presLayoutVars>
          <dgm:dir/>
          <dgm:animLvl val="lvl"/>
          <dgm:resizeHandles val="exact"/>
        </dgm:presLayoutVars>
      </dgm:prSet>
      <dgm:spPr/>
    </dgm:pt>
    <dgm:pt modelId="{1900215B-B912-4982-B374-14999BB0F832}" type="pres">
      <dgm:prSet presAssocID="{27CD050B-6F30-40CF-B361-6CCACF65EFE2}" presName="linNode" presStyleCnt="0"/>
      <dgm:spPr/>
    </dgm:pt>
    <dgm:pt modelId="{CAF4D6FC-7713-45DF-B301-B3D47D27D29C}" type="pres">
      <dgm:prSet presAssocID="{27CD050B-6F30-40CF-B361-6CCACF65EFE2}" presName="parentText" presStyleLbl="node1" presStyleIdx="0" presStyleCnt="1" custScaleX="34396" custScaleY="72550" custLinFactNeighborX="1325" custLinFactNeighborY="10250">
        <dgm:presLayoutVars>
          <dgm:chMax val="1"/>
          <dgm:bulletEnabled val="1"/>
        </dgm:presLayoutVars>
      </dgm:prSet>
      <dgm:spPr/>
    </dgm:pt>
    <dgm:pt modelId="{4F1AC82C-7316-47E0-9132-81F87E9D27E3}" type="pres">
      <dgm:prSet presAssocID="{27CD050B-6F30-40CF-B361-6CCACF65EFE2}" presName="descendantText" presStyleLbl="alignAccFollowNode1" presStyleIdx="0" presStyleCnt="1" custScaleX="132336" custScaleY="96736" custLinFactNeighborX="14853" custLinFactNeighborY="12500">
        <dgm:presLayoutVars>
          <dgm:bulletEnabled val="1"/>
        </dgm:presLayoutVars>
      </dgm:prSet>
      <dgm:spPr>
        <a:prstGeom prst="round2SameRect">
          <a:avLst/>
        </a:prstGeom>
      </dgm:spPr>
    </dgm:pt>
  </dgm:ptLst>
  <dgm:cxnLst>
    <dgm:cxn modelId="{DD16CD13-B2DB-4406-9342-FC586EC37C59}" srcId="{27CD050B-6F30-40CF-B361-6CCACF65EFE2}" destId="{326B6FA9-5206-40C2-9D0D-3B8644A445AA}" srcOrd="0" destOrd="0" parTransId="{E50E8EEE-99E2-4B7B-9F31-7D1AC2C481BC}" sibTransId="{9B337181-5E22-41DC-A414-3D8252107AEA}"/>
    <dgm:cxn modelId="{9E47A11C-1BD4-4CDF-A61C-71DE6D91616C}" type="presOf" srcId="{DE57CBE9-0E41-437E-A49B-79EE2F6D18B1}" destId="{07D4F4A4-7F71-42FF-94DF-5C15D1FB3DCC}" srcOrd="0" destOrd="0" presId="urn:microsoft.com/office/officeart/2005/8/layout/vList5"/>
    <dgm:cxn modelId="{94F00C61-8797-451C-9433-183183BAA603}" type="presOf" srcId="{326B6FA9-5206-40C2-9D0D-3B8644A445AA}" destId="{4F1AC82C-7316-47E0-9132-81F87E9D27E3}" srcOrd="0" destOrd="0" presId="urn:microsoft.com/office/officeart/2005/8/layout/vList5"/>
    <dgm:cxn modelId="{3C8B0D76-B848-4E83-A327-0D3ABFF1CFCA}" type="presOf" srcId="{DDACF57D-7277-45BF-9CC3-E928427CE60B}" destId="{4F1AC82C-7316-47E0-9132-81F87E9D27E3}" srcOrd="0" destOrd="2" presId="urn:microsoft.com/office/officeart/2005/8/layout/vList5"/>
    <dgm:cxn modelId="{BF70B882-516E-41DD-81D0-EB0F2F7439D6}" type="presOf" srcId="{27CD050B-6F30-40CF-B361-6CCACF65EFE2}" destId="{CAF4D6FC-7713-45DF-B301-B3D47D27D29C}" srcOrd="0" destOrd="0" presId="urn:microsoft.com/office/officeart/2005/8/layout/vList5"/>
    <dgm:cxn modelId="{DA55E287-8D29-4C45-86AD-C60CEFD4953C}" srcId="{27CD050B-6F30-40CF-B361-6CCACF65EFE2}" destId="{DDACF57D-7277-45BF-9CC3-E928427CE60B}" srcOrd="2" destOrd="0" parTransId="{A502CA88-C230-40E2-B436-38E66D29DC50}" sibTransId="{920F6EBC-0B50-4DC0-BFD6-E27ECBC78951}"/>
    <dgm:cxn modelId="{4398D095-F6A2-4E2C-9152-4158E25F31FC}" srcId="{27CD050B-6F30-40CF-B361-6CCACF65EFE2}" destId="{2C1A1D14-4443-4879-A53B-528809B65B7F}" srcOrd="1" destOrd="0" parTransId="{E2D38466-0529-4F55-B96D-344EAA4E3C77}" sibTransId="{212E0E01-2C92-412C-AFC7-D8C7B5BBA549}"/>
    <dgm:cxn modelId="{5321E7BB-84D4-46F6-87B9-60B32D5B3E13}" srcId="{27CD050B-6F30-40CF-B361-6CCACF65EFE2}" destId="{74E18894-883C-48D8-A471-E8F8F8674AC3}" srcOrd="3" destOrd="0" parTransId="{334FD96D-333E-405C-A316-DE16FA80DEAE}" sibTransId="{400CD234-9F42-434C-8FB9-AACF939E690E}"/>
    <dgm:cxn modelId="{693616C3-5D0A-46BA-8149-3065468CEA10}" srcId="{DE57CBE9-0E41-437E-A49B-79EE2F6D18B1}" destId="{27CD050B-6F30-40CF-B361-6CCACF65EFE2}" srcOrd="0" destOrd="0" parTransId="{142A0129-EF93-4D20-AECF-66E451C6E397}" sibTransId="{DCAE7DA5-2F8C-4AF2-B5B1-64BE3C4B2146}"/>
    <dgm:cxn modelId="{F294D7CA-7A24-4D44-9263-6DFE24C94AF6}" type="presOf" srcId="{74E18894-883C-48D8-A471-E8F8F8674AC3}" destId="{4F1AC82C-7316-47E0-9132-81F87E9D27E3}" srcOrd="0" destOrd="3" presId="urn:microsoft.com/office/officeart/2005/8/layout/vList5"/>
    <dgm:cxn modelId="{96D15ACB-2CB5-4855-B240-A909629444A6}" type="presOf" srcId="{2C1A1D14-4443-4879-A53B-528809B65B7F}" destId="{4F1AC82C-7316-47E0-9132-81F87E9D27E3}" srcOrd="0" destOrd="1" presId="urn:microsoft.com/office/officeart/2005/8/layout/vList5"/>
    <dgm:cxn modelId="{C2998CA7-3A37-4E56-B35B-1A0B7146AFB9}" type="presParOf" srcId="{07D4F4A4-7F71-42FF-94DF-5C15D1FB3DCC}" destId="{1900215B-B912-4982-B374-14999BB0F832}" srcOrd="0" destOrd="0" presId="urn:microsoft.com/office/officeart/2005/8/layout/vList5"/>
    <dgm:cxn modelId="{C41D664F-0479-4EF8-BB2E-7BEE49C97849}" type="presParOf" srcId="{1900215B-B912-4982-B374-14999BB0F832}" destId="{CAF4D6FC-7713-45DF-B301-B3D47D27D29C}" srcOrd="0" destOrd="0" presId="urn:microsoft.com/office/officeart/2005/8/layout/vList5"/>
    <dgm:cxn modelId="{BCB454AF-2A2D-426F-B95A-CEA237BB41A3}" type="presParOf" srcId="{1900215B-B912-4982-B374-14999BB0F832}" destId="{4F1AC82C-7316-47E0-9132-81F87E9D27E3}" srcOrd="1" destOrd="0" presId="urn:microsoft.com/office/officeart/2005/8/layout/vList5"/>
  </dgm:cxnLst>
  <dgm:bg/>
  <dgm:whole/>
  <dgm:extLst>
    <a:ext uri="http://schemas.microsoft.com/office/drawing/2008/diagram">
      <dsp:dataModelExt xmlns:dsp="http://schemas.microsoft.com/office/drawing/2008/diagram" relId="rId41"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DE57CBE9-0E41-437E-A49B-79EE2F6D18B1}" type="doc">
      <dgm:prSet loTypeId="urn:microsoft.com/office/officeart/2005/8/layout/vList5" loCatId="list" qsTypeId="urn:microsoft.com/office/officeart/2005/8/quickstyle/3d3" qsCatId="3D" csTypeId="urn:microsoft.com/office/officeart/2005/8/colors/accent1_2" csCatId="accent1" phldr="1"/>
      <dgm:spPr/>
      <dgm:t>
        <a:bodyPr/>
        <a:lstStyle/>
        <a:p>
          <a:pPr rtl="1"/>
          <a:endParaRPr lang="fa-IR"/>
        </a:p>
      </dgm:t>
    </dgm:pt>
    <dgm:pt modelId="{27CD050B-6F30-40CF-B361-6CCACF65EFE2}">
      <dgm:prSet phldrT="[Text]" custT="1">
        <dgm:style>
          <a:lnRef idx="1">
            <a:schemeClr val="accent4"/>
          </a:lnRef>
          <a:fillRef idx="2">
            <a:schemeClr val="accent4"/>
          </a:fillRef>
          <a:effectRef idx="1">
            <a:schemeClr val="accent4"/>
          </a:effectRef>
          <a:fontRef idx="minor">
            <a:schemeClr val="dk1"/>
          </a:fontRef>
        </dgm:style>
      </dgm:prSet>
      <dgm:spPr>
        <a:xfrm>
          <a:off x="123832" y="114301"/>
          <a:ext cx="664024" cy="345181"/>
        </a:xfrm>
        <a:prstGeom prst="roundRect">
          <a:avLst/>
        </a:prstGeom>
        <a:gradFill rotWithShape="1">
          <a:gsLst>
            <a:gs pos="0">
              <a:srgbClr val="665EB8">
                <a:tint val="10000"/>
                <a:satMod val="300000"/>
              </a:srgbClr>
            </a:gs>
            <a:gs pos="34000">
              <a:srgbClr val="665EB8">
                <a:tint val="13500"/>
                <a:satMod val="250000"/>
              </a:srgbClr>
            </a:gs>
            <a:gs pos="100000">
              <a:srgbClr val="665EB8">
                <a:tint val="60000"/>
                <a:satMod val="200000"/>
              </a:srgbClr>
            </a:gs>
          </a:gsLst>
          <a:path path="circle">
            <a:fillToRect l="50000" t="155000" r="50000" b="-55000"/>
          </a:path>
        </a:gradFill>
        <a:ln w="9525" cap="flat" cmpd="sng" algn="ctr">
          <a:solidFill>
            <a:srgbClr val="665EB8">
              <a:satMod val="120000"/>
            </a:srgbClr>
          </a:solidFill>
          <a:prstDash val="solid"/>
        </a:ln>
        <a:effectLst>
          <a:outerShdw blurRad="63500" dist="25400" dir="14700000" algn="t" rotWithShape="0">
            <a:srgbClr val="000000">
              <a:alpha val="50000"/>
            </a:srgbClr>
          </a:outerShdw>
        </a:effectLst>
        <a:scene3d>
          <a:camera prst="orthographicFront">
            <a:rot lat="0" lon="0" rev="0"/>
          </a:camera>
          <a:lightRig rig="contrasting" dir="t">
            <a:rot lat="0" lon="0" rev="1200000"/>
          </a:lightRig>
        </a:scene3d>
        <a:sp3d/>
      </dgm:spPr>
      <dgm:t>
        <a:bodyPr/>
        <a:lstStyle/>
        <a:p>
          <a:pPr rtl="1">
            <a:buNone/>
          </a:pPr>
          <a:r>
            <a:rPr lang="fa-IR" sz="1000">
              <a:solidFill>
                <a:sysClr val="windowText" lastClr="000000"/>
              </a:solidFill>
              <a:latin typeface="Calibri" panose="020F0502020204030204"/>
              <a:ea typeface="+mn-ea"/>
              <a:cs typeface="B Titr" panose="00000700000000000000" pitchFamily="2" charset="-78"/>
            </a:rPr>
            <a:t>12</a:t>
          </a:r>
        </a:p>
      </dgm:t>
    </dgm:pt>
    <dgm:pt modelId="{142A0129-EF93-4D20-AECF-66E451C6E397}" type="parTrans" cxnId="{693616C3-5D0A-46BA-8149-3065468CEA10}">
      <dgm:prSet/>
      <dgm:spPr/>
      <dgm:t>
        <a:bodyPr/>
        <a:lstStyle/>
        <a:p>
          <a:pPr rtl="1"/>
          <a:endParaRPr lang="fa-IR"/>
        </a:p>
      </dgm:t>
    </dgm:pt>
    <dgm:pt modelId="{DCAE7DA5-2F8C-4AF2-B5B1-64BE3C4B2146}" type="sibTrans" cxnId="{693616C3-5D0A-46BA-8149-3065468CEA10}">
      <dgm:prSet/>
      <dgm:spPr/>
      <dgm:t>
        <a:bodyPr/>
        <a:lstStyle/>
        <a:p>
          <a:pPr rtl="1"/>
          <a:endParaRPr lang="fa-IR"/>
        </a:p>
      </dgm:t>
    </dgm:pt>
    <dgm:pt modelId="{DDACF57D-7277-45BF-9CC3-E928427CE60B}">
      <dgm:prSet phldrT="[Text]" custT="1"/>
      <dgm:spPr>
        <a:xfrm rot="5400000">
          <a:off x="2907555" y="-1985214"/>
          <a:ext cx="368204" cy="4541835"/>
        </a:xfrm>
        <a:prstGeom prst="round2SameRect">
          <a:avLst/>
        </a:prstGeom>
        <a:solidFill>
          <a:srgbClr val="92278F">
            <a:alpha val="90000"/>
            <a:tint val="40000"/>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lgn="r" rtl="1">
            <a:buNone/>
          </a:pPr>
          <a:r>
            <a:rPr lang="fa-IR" sz="1050">
              <a:cs typeface="B Titr" panose="00000700000000000000" pitchFamily="2" charset="-78"/>
            </a:rPr>
            <a:t>موزه خانگی و مقبره حسین جاوید</a:t>
          </a:r>
          <a:endParaRPr lang="fa-IR" sz="800">
            <a:solidFill>
              <a:sysClr val="windowText" lastClr="000000">
                <a:hueOff val="0"/>
                <a:satOff val="0"/>
                <a:lumOff val="0"/>
                <a:alphaOff val="0"/>
              </a:sysClr>
            </a:solidFill>
            <a:latin typeface="Calibri" panose="020F0502020204030204"/>
            <a:ea typeface="+mn-ea"/>
            <a:cs typeface="B Titr" panose="00000700000000000000" pitchFamily="2" charset="-78"/>
          </a:endParaRPr>
        </a:p>
      </dgm:t>
    </dgm:pt>
    <dgm:pt modelId="{A502CA88-C230-40E2-B436-38E66D29DC50}" type="parTrans" cxnId="{DA55E287-8D29-4C45-86AD-C60CEFD4953C}">
      <dgm:prSet/>
      <dgm:spPr/>
      <dgm:t>
        <a:bodyPr/>
        <a:lstStyle/>
        <a:p>
          <a:pPr rtl="1"/>
          <a:endParaRPr lang="fa-IR"/>
        </a:p>
      </dgm:t>
    </dgm:pt>
    <dgm:pt modelId="{920F6EBC-0B50-4DC0-BFD6-E27ECBC78951}" type="sibTrans" cxnId="{DA55E287-8D29-4C45-86AD-C60CEFD4953C}">
      <dgm:prSet/>
      <dgm:spPr/>
      <dgm:t>
        <a:bodyPr/>
        <a:lstStyle/>
        <a:p>
          <a:pPr rtl="1"/>
          <a:endParaRPr lang="fa-IR"/>
        </a:p>
      </dgm:t>
    </dgm:pt>
    <dgm:pt modelId="{74E18894-883C-48D8-A471-E8F8F8674AC3}">
      <dgm:prSet phldrT="[Text]" custT="1"/>
      <dgm:spPr>
        <a:xfrm rot="5400000">
          <a:off x="2907555" y="-1985214"/>
          <a:ext cx="368204" cy="4541835"/>
        </a:xfrm>
        <a:prstGeom prst="round2SameRect">
          <a:avLst/>
        </a:prstGeom>
        <a:solidFill>
          <a:srgbClr val="92278F">
            <a:alpha val="90000"/>
            <a:tint val="40000"/>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lgn="ctr" rtl="1">
            <a:buChar char="•"/>
          </a:pPr>
          <a:endParaRPr lang="fa-IR" sz="1100" b="1">
            <a:solidFill>
              <a:sysClr val="windowText" lastClr="000000">
                <a:hueOff val="0"/>
                <a:satOff val="0"/>
                <a:lumOff val="0"/>
                <a:alphaOff val="0"/>
              </a:sysClr>
            </a:solidFill>
            <a:latin typeface="Calibri" panose="020F0502020204030204"/>
            <a:ea typeface="+mn-ea"/>
            <a:cs typeface="B Titr" panose="00000700000000000000" pitchFamily="2" charset="-78"/>
          </a:endParaRPr>
        </a:p>
      </dgm:t>
    </dgm:pt>
    <dgm:pt modelId="{334FD96D-333E-405C-A316-DE16FA80DEAE}" type="parTrans" cxnId="{5321E7BB-84D4-46F6-87B9-60B32D5B3E13}">
      <dgm:prSet/>
      <dgm:spPr/>
      <dgm:t>
        <a:bodyPr/>
        <a:lstStyle/>
        <a:p>
          <a:pPr rtl="1"/>
          <a:endParaRPr lang="fa-IR"/>
        </a:p>
      </dgm:t>
    </dgm:pt>
    <dgm:pt modelId="{400CD234-9F42-434C-8FB9-AACF939E690E}" type="sibTrans" cxnId="{5321E7BB-84D4-46F6-87B9-60B32D5B3E13}">
      <dgm:prSet/>
      <dgm:spPr/>
      <dgm:t>
        <a:bodyPr/>
        <a:lstStyle/>
        <a:p>
          <a:pPr rtl="1"/>
          <a:endParaRPr lang="fa-IR"/>
        </a:p>
      </dgm:t>
    </dgm:pt>
    <dgm:pt modelId="{326B6FA9-5206-40C2-9D0D-3B8644A445AA}">
      <dgm:prSet phldrT="[Text]" custT="1"/>
      <dgm:spPr>
        <a:xfrm rot="5400000">
          <a:off x="2907555" y="-1985214"/>
          <a:ext cx="368204" cy="4541835"/>
        </a:xfrm>
        <a:prstGeom prst="round2SameRect">
          <a:avLst/>
        </a:prstGeom>
        <a:solidFill>
          <a:srgbClr val="92278F">
            <a:alpha val="90000"/>
            <a:tint val="40000"/>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lgn="ctr" rtl="1">
            <a:buNone/>
          </a:pPr>
          <a:endParaRPr lang="fa-IR" sz="1000">
            <a:solidFill>
              <a:sysClr val="windowText" lastClr="000000">
                <a:hueOff val="0"/>
                <a:satOff val="0"/>
                <a:lumOff val="0"/>
                <a:alphaOff val="0"/>
              </a:sysClr>
            </a:solidFill>
            <a:latin typeface="Calibri" panose="020F0502020204030204"/>
            <a:ea typeface="+mn-ea"/>
            <a:cs typeface="Arial" panose="020B0604020202020204" pitchFamily="34" charset="0"/>
          </a:endParaRPr>
        </a:p>
      </dgm:t>
    </dgm:pt>
    <dgm:pt modelId="{E50E8EEE-99E2-4B7B-9F31-7D1AC2C481BC}" type="parTrans" cxnId="{DD16CD13-B2DB-4406-9342-FC586EC37C59}">
      <dgm:prSet/>
      <dgm:spPr/>
      <dgm:t>
        <a:bodyPr/>
        <a:lstStyle/>
        <a:p>
          <a:pPr rtl="1"/>
          <a:endParaRPr lang="fa-IR"/>
        </a:p>
      </dgm:t>
    </dgm:pt>
    <dgm:pt modelId="{9B337181-5E22-41DC-A414-3D8252107AEA}" type="sibTrans" cxnId="{DD16CD13-B2DB-4406-9342-FC586EC37C59}">
      <dgm:prSet/>
      <dgm:spPr/>
      <dgm:t>
        <a:bodyPr/>
        <a:lstStyle/>
        <a:p>
          <a:pPr rtl="1"/>
          <a:endParaRPr lang="fa-IR"/>
        </a:p>
      </dgm:t>
    </dgm:pt>
    <dgm:pt modelId="{2C1A1D14-4443-4879-A53B-528809B65B7F}">
      <dgm:prSet phldrT="[Text]" custT="1"/>
      <dgm:spPr>
        <a:xfrm rot="5400000">
          <a:off x="2907555" y="-1985214"/>
          <a:ext cx="368204" cy="4541835"/>
        </a:xfrm>
        <a:prstGeom prst="round2SameRect">
          <a:avLst/>
        </a:prstGeom>
        <a:solidFill>
          <a:srgbClr val="92278F">
            <a:alpha val="90000"/>
            <a:tint val="40000"/>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lgn="ctr" rtl="1">
            <a:buNone/>
          </a:pPr>
          <a:endParaRPr lang="fa-IR" sz="1000">
            <a:solidFill>
              <a:sysClr val="windowText" lastClr="000000">
                <a:hueOff val="0"/>
                <a:satOff val="0"/>
                <a:lumOff val="0"/>
                <a:alphaOff val="0"/>
              </a:sysClr>
            </a:solidFill>
            <a:latin typeface="Calibri" panose="020F0502020204030204"/>
            <a:ea typeface="+mn-ea"/>
            <a:cs typeface="Arial" panose="020B0604020202020204" pitchFamily="34" charset="0"/>
          </a:endParaRPr>
        </a:p>
      </dgm:t>
    </dgm:pt>
    <dgm:pt modelId="{E2D38466-0529-4F55-B96D-344EAA4E3C77}" type="parTrans" cxnId="{4398D095-F6A2-4E2C-9152-4158E25F31FC}">
      <dgm:prSet/>
      <dgm:spPr/>
      <dgm:t>
        <a:bodyPr/>
        <a:lstStyle/>
        <a:p>
          <a:pPr rtl="1"/>
          <a:endParaRPr lang="fa-IR"/>
        </a:p>
      </dgm:t>
    </dgm:pt>
    <dgm:pt modelId="{212E0E01-2C92-412C-AFC7-D8C7B5BBA549}" type="sibTrans" cxnId="{4398D095-F6A2-4E2C-9152-4158E25F31FC}">
      <dgm:prSet/>
      <dgm:spPr/>
      <dgm:t>
        <a:bodyPr/>
        <a:lstStyle/>
        <a:p>
          <a:pPr rtl="1"/>
          <a:endParaRPr lang="fa-IR"/>
        </a:p>
      </dgm:t>
    </dgm:pt>
    <dgm:pt modelId="{07D4F4A4-7F71-42FF-94DF-5C15D1FB3DCC}" type="pres">
      <dgm:prSet presAssocID="{DE57CBE9-0E41-437E-A49B-79EE2F6D18B1}" presName="Name0" presStyleCnt="0">
        <dgm:presLayoutVars>
          <dgm:dir/>
          <dgm:animLvl val="lvl"/>
          <dgm:resizeHandles val="exact"/>
        </dgm:presLayoutVars>
      </dgm:prSet>
      <dgm:spPr/>
    </dgm:pt>
    <dgm:pt modelId="{1900215B-B912-4982-B374-14999BB0F832}" type="pres">
      <dgm:prSet presAssocID="{27CD050B-6F30-40CF-B361-6CCACF65EFE2}" presName="linNode" presStyleCnt="0"/>
      <dgm:spPr/>
    </dgm:pt>
    <dgm:pt modelId="{CAF4D6FC-7713-45DF-B301-B3D47D27D29C}" type="pres">
      <dgm:prSet presAssocID="{27CD050B-6F30-40CF-B361-6CCACF65EFE2}" presName="parentText" presStyleLbl="node1" presStyleIdx="0" presStyleCnt="1" custScaleX="34396" custScaleY="72550" custLinFactNeighborX="1325" custLinFactNeighborY="10250">
        <dgm:presLayoutVars>
          <dgm:chMax val="1"/>
          <dgm:bulletEnabled val="1"/>
        </dgm:presLayoutVars>
      </dgm:prSet>
      <dgm:spPr/>
    </dgm:pt>
    <dgm:pt modelId="{4F1AC82C-7316-47E0-9132-81F87E9D27E3}" type="pres">
      <dgm:prSet presAssocID="{27CD050B-6F30-40CF-B361-6CCACF65EFE2}" presName="descendantText" presStyleLbl="alignAccFollowNode1" presStyleIdx="0" presStyleCnt="1" custScaleX="132336" custScaleY="96736" custLinFactNeighborX="14853" custLinFactNeighborY="12500">
        <dgm:presLayoutVars>
          <dgm:bulletEnabled val="1"/>
        </dgm:presLayoutVars>
      </dgm:prSet>
      <dgm:spPr>
        <a:prstGeom prst="round2SameRect">
          <a:avLst/>
        </a:prstGeom>
      </dgm:spPr>
    </dgm:pt>
  </dgm:ptLst>
  <dgm:cxnLst>
    <dgm:cxn modelId="{DD16CD13-B2DB-4406-9342-FC586EC37C59}" srcId="{27CD050B-6F30-40CF-B361-6CCACF65EFE2}" destId="{326B6FA9-5206-40C2-9D0D-3B8644A445AA}" srcOrd="0" destOrd="0" parTransId="{E50E8EEE-99E2-4B7B-9F31-7D1AC2C481BC}" sibTransId="{9B337181-5E22-41DC-A414-3D8252107AEA}"/>
    <dgm:cxn modelId="{9E47A11C-1BD4-4CDF-A61C-71DE6D91616C}" type="presOf" srcId="{DE57CBE9-0E41-437E-A49B-79EE2F6D18B1}" destId="{07D4F4A4-7F71-42FF-94DF-5C15D1FB3DCC}" srcOrd="0" destOrd="0" presId="urn:microsoft.com/office/officeart/2005/8/layout/vList5"/>
    <dgm:cxn modelId="{94F00C61-8797-451C-9433-183183BAA603}" type="presOf" srcId="{326B6FA9-5206-40C2-9D0D-3B8644A445AA}" destId="{4F1AC82C-7316-47E0-9132-81F87E9D27E3}" srcOrd="0" destOrd="0" presId="urn:microsoft.com/office/officeart/2005/8/layout/vList5"/>
    <dgm:cxn modelId="{3C8B0D76-B848-4E83-A327-0D3ABFF1CFCA}" type="presOf" srcId="{DDACF57D-7277-45BF-9CC3-E928427CE60B}" destId="{4F1AC82C-7316-47E0-9132-81F87E9D27E3}" srcOrd="0" destOrd="2" presId="urn:microsoft.com/office/officeart/2005/8/layout/vList5"/>
    <dgm:cxn modelId="{BF70B882-516E-41DD-81D0-EB0F2F7439D6}" type="presOf" srcId="{27CD050B-6F30-40CF-B361-6CCACF65EFE2}" destId="{CAF4D6FC-7713-45DF-B301-B3D47D27D29C}" srcOrd="0" destOrd="0" presId="urn:microsoft.com/office/officeart/2005/8/layout/vList5"/>
    <dgm:cxn modelId="{DA55E287-8D29-4C45-86AD-C60CEFD4953C}" srcId="{27CD050B-6F30-40CF-B361-6CCACF65EFE2}" destId="{DDACF57D-7277-45BF-9CC3-E928427CE60B}" srcOrd="2" destOrd="0" parTransId="{A502CA88-C230-40E2-B436-38E66D29DC50}" sibTransId="{920F6EBC-0B50-4DC0-BFD6-E27ECBC78951}"/>
    <dgm:cxn modelId="{4398D095-F6A2-4E2C-9152-4158E25F31FC}" srcId="{27CD050B-6F30-40CF-B361-6CCACF65EFE2}" destId="{2C1A1D14-4443-4879-A53B-528809B65B7F}" srcOrd="1" destOrd="0" parTransId="{E2D38466-0529-4F55-B96D-344EAA4E3C77}" sibTransId="{212E0E01-2C92-412C-AFC7-D8C7B5BBA549}"/>
    <dgm:cxn modelId="{5321E7BB-84D4-46F6-87B9-60B32D5B3E13}" srcId="{27CD050B-6F30-40CF-B361-6CCACF65EFE2}" destId="{74E18894-883C-48D8-A471-E8F8F8674AC3}" srcOrd="3" destOrd="0" parTransId="{334FD96D-333E-405C-A316-DE16FA80DEAE}" sibTransId="{400CD234-9F42-434C-8FB9-AACF939E690E}"/>
    <dgm:cxn modelId="{693616C3-5D0A-46BA-8149-3065468CEA10}" srcId="{DE57CBE9-0E41-437E-A49B-79EE2F6D18B1}" destId="{27CD050B-6F30-40CF-B361-6CCACF65EFE2}" srcOrd="0" destOrd="0" parTransId="{142A0129-EF93-4D20-AECF-66E451C6E397}" sibTransId="{DCAE7DA5-2F8C-4AF2-B5B1-64BE3C4B2146}"/>
    <dgm:cxn modelId="{F294D7CA-7A24-4D44-9263-6DFE24C94AF6}" type="presOf" srcId="{74E18894-883C-48D8-A471-E8F8F8674AC3}" destId="{4F1AC82C-7316-47E0-9132-81F87E9D27E3}" srcOrd="0" destOrd="3" presId="urn:microsoft.com/office/officeart/2005/8/layout/vList5"/>
    <dgm:cxn modelId="{96D15ACB-2CB5-4855-B240-A909629444A6}" type="presOf" srcId="{2C1A1D14-4443-4879-A53B-528809B65B7F}" destId="{4F1AC82C-7316-47E0-9132-81F87E9D27E3}" srcOrd="0" destOrd="1" presId="urn:microsoft.com/office/officeart/2005/8/layout/vList5"/>
    <dgm:cxn modelId="{C2998CA7-3A37-4E56-B35B-1A0B7146AFB9}" type="presParOf" srcId="{07D4F4A4-7F71-42FF-94DF-5C15D1FB3DCC}" destId="{1900215B-B912-4982-B374-14999BB0F832}" srcOrd="0" destOrd="0" presId="urn:microsoft.com/office/officeart/2005/8/layout/vList5"/>
    <dgm:cxn modelId="{C41D664F-0479-4EF8-BB2E-7BEE49C97849}" type="presParOf" srcId="{1900215B-B912-4982-B374-14999BB0F832}" destId="{CAF4D6FC-7713-45DF-B301-B3D47D27D29C}" srcOrd="0" destOrd="0" presId="urn:microsoft.com/office/officeart/2005/8/layout/vList5"/>
    <dgm:cxn modelId="{BCB454AF-2A2D-426F-B95A-CEA237BB41A3}" type="presParOf" srcId="{1900215B-B912-4982-B374-14999BB0F832}" destId="{4F1AC82C-7316-47E0-9132-81F87E9D27E3}" srcOrd="1" destOrd="0" presId="urn:microsoft.com/office/officeart/2005/8/layout/vList5"/>
  </dgm:cxnLst>
  <dgm:bg/>
  <dgm:whole/>
  <dgm:extLst>
    <a:ext uri="http://schemas.microsoft.com/office/drawing/2008/diagram">
      <dsp:dataModelExt xmlns:dsp="http://schemas.microsoft.com/office/drawing/2008/diagram" relId="rId46"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DE57CBE9-0E41-437E-A49B-79EE2F6D18B1}" type="doc">
      <dgm:prSet loTypeId="urn:microsoft.com/office/officeart/2005/8/layout/vList5" loCatId="list" qsTypeId="urn:microsoft.com/office/officeart/2005/8/quickstyle/3d3" qsCatId="3D" csTypeId="urn:microsoft.com/office/officeart/2005/8/colors/accent1_2" csCatId="accent1" phldr="1"/>
      <dgm:spPr/>
      <dgm:t>
        <a:bodyPr/>
        <a:lstStyle/>
        <a:p>
          <a:pPr rtl="1"/>
          <a:endParaRPr lang="fa-IR"/>
        </a:p>
      </dgm:t>
    </dgm:pt>
    <dgm:pt modelId="{27CD050B-6F30-40CF-B361-6CCACF65EFE2}">
      <dgm:prSet phldrT="[Text]" custT="1">
        <dgm:style>
          <a:lnRef idx="1">
            <a:schemeClr val="accent4"/>
          </a:lnRef>
          <a:fillRef idx="2">
            <a:schemeClr val="accent4"/>
          </a:fillRef>
          <a:effectRef idx="1">
            <a:schemeClr val="accent4"/>
          </a:effectRef>
          <a:fontRef idx="minor">
            <a:schemeClr val="dk1"/>
          </a:fontRef>
        </dgm:style>
      </dgm:prSet>
      <dgm:spPr>
        <a:xfrm>
          <a:off x="123832" y="114301"/>
          <a:ext cx="664024" cy="345181"/>
        </a:xfrm>
        <a:prstGeom prst="roundRect">
          <a:avLst/>
        </a:prstGeom>
        <a:gradFill rotWithShape="1">
          <a:gsLst>
            <a:gs pos="0">
              <a:srgbClr val="665EB8">
                <a:tint val="10000"/>
                <a:satMod val="300000"/>
              </a:srgbClr>
            </a:gs>
            <a:gs pos="34000">
              <a:srgbClr val="665EB8">
                <a:tint val="13500"/>
                <a:satMod val="250000"/>
              </a:srgbClr>
            </a:gs>
            <a:gs pos="100000">
              <a:srgbClr val="665EB8">
                <a:tint val="60000"/>
                <a:satMod val="200000"/>
              </a:srgbClr>
            </a:gs>
          </a:gsLst>
          <a:path path="circle">
            <a:fillToRect l="50000" t="155000" r="50000" b="-55000"/>
          </a:path>
        </a:gradFill>
        <a:ln w="9525" cap="flat" cmpd="sng" algn="ctr">
          <a:solidFill>
            <a:srgbClr val="665EB8">
              <a:satMod val="120000"/>
            </a:srgbClr>
          </a:solidFill>
          <a:prstDash val="solid"/>
        </a:ln>
        <a:effectLst>
          <a:outerShdw blurRad="63500" dist="25400" dir="14700000" algn="t" rotWithShape="0">
            <a:srgbClr val="000000">
              <a:alpha val="50000"/>
            </a:srgbClr>
          </a:outerShdw>
        </a:effectLst>
        <a:scene3d>
          <a:camera prst="orthographicFront">
            <a:rot lat="0" lon="0" rev="0"/>
          </a:camera>
          <a:lightRig rig="contrasting" dir="t">
            <a:rot lat="0" lon="0" rev="1200000"/>
          </a:lightRig>
        </a:scene3d>
        <a:sp3d/>
      </dgm:spPr>
      <dgm:t>
        <a:bodyPr/>
        <a:lstStyle/>
        <a:p>
          <a:pPr rtl="1">
            <a:buNone/>
          </a:pPr>
          <a:r>
            <a:rPr lang="fa-IR" sz="1000">
              <a:solidFill>
                <a:sysClr val="windowText" lastClr="000000"/>
              </a:solidFill>
              <a:latin typeface="Calibri" panose="020F0502020204030204"/>
              <a:ea typeface="+mn-ea"/>
              <a:cs typeface="B Titr" panose="00000700000000000000" pitchFamily="2" charset="-78"/>
            </a:rPr>
            <a:t>13</a:t>
          </a:r>
        </a:p>
      </dgm:t>
    </dgm:pt>
    <dgm:pt modelId="{142A0129-EF93-4D20-AECF-66E451C6E397}" type="parTrans" cxnId="{693616C3-5D0A-46BA-8149-3065468CEA10}">
      <dgm:prSet/>
      <dgm:spPr/>
      <dgm:t>
        <a:bodyPr/>
        <a:lstStyle/>
        <a:p>
          <a:pPr rtl="1"/>
          <a:endParaRPr lang="fa-IR"/>
        </a:p>
      </dgm:t>
    </dgm:pt>
    <dgm:pt modelId="{DCAE7DA5-2F8C-4AF2-B5B1-64BE3C4B2146}" type="sibTrans" cxnId="{693616C3-5D0A-46BA-8149-3065468CEA10}">
      <dgm:prSet/>
      <dgm:spPr/>
      <dgm:t>
        <a:bodyPr/>
        <a:lstStyle/>
        <a:p>
          <a:pPr rtl="1"/>
          <a:endParaRPr lang="fa-IR"/>
        </a:p>
      </dgm:t>
    </dgm:pt>
    <dgm:pt modelId="{DDACF57D-7277-45BF-9CC3-E928427CE60B}">
      <dgm:prSet phldrT="[Text]" custT="1"/>
      <dgm:spPr>
        <a:xfrm rot="5400000">
          <a:off x="2907555" y="-1985214"/>
          <a:ext cx="368204" cy="4541835"/>
        </a:xfrm>
        <a:prstGeom prst="round2SameRect">
          <a:avLst/>
        </a:prstGeom>
        <a:solidFill>
          <a:srgbClr val="92278F">
            <a:alpha val="90000"/>
            <a:tint val="40000"/>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lgn="r" rtl="1">
            <a:buNone/>
          </a:pPr>
          <a:r>
            <a:rPr lang="fa-IR" sz="1100">
              <a:cs typeface="B Titr" panose="00000700000000000000" pitchFamily="2" charset="-78"/>
            </a:rPr>
            <a:t>فصل اول قانون اساسی جمهوری خود مختار نخجوان</a:t>
          </a:r>
          <a:endParaRPr lang="fa-IR" sz="900">
            <a:solidFill>
              <a:sysClr val="windowText" lastClr="000000">
                <a:hueOff val="0"/>
                <a:satOff val="0"/>
                <a:lumOff val="0"/>
                <a:alphaOff val="0"/>
              </a:sysClr>
            </a:solidFill>
            <a:latin typeface="Calibri" panose="020F0502020204030204"/>
            <a:ea typeface="+mn-ea"/>
            <a:cs typeface="B Titr" panose="00000700000000000000" pitchFamily="2" charset="-78"/>
          </a:endParaRPr>
        </a:p>
      </dgm:t>
    </dgm:pt>
    <dgm:pt modelId="{A502CA88-C230-40E2-B436-38E66D29DC50}" type="parTrans" cxnId="{DA55E287-8D29-4C45-86AD-C60CEFD4953C}">
      <dgm:prSet/>
      <dgm:spPr/>
      <dgm:t>
        <a:bodyPr/>
        <a:lstStyle/>
        <a:p>
          <a:pPr rtl="1"/>
          <a:endParaRPr lang="fa-IR"/>
        </a:p>
      </dgm:t>
    </dgm:pt>
    <dgm:pt modelId="{920F6EBC-0B50-4DC0-BFD6-E27ECBC78951}" type="sibTrans" cxnId="{DA55E287-8D29-4C45-86AD-C60CEFD4953C}">
      <dgm:prSet/>
      <dgm:spPr/>
      <dgm:t>
        <a:bodyPr/>
        <a:lstStyle/>
        <a:p>
          <a:pPr rtl="1"/>
          <a:endParaRPr lang="fa-IR"/>
        </a:p>
      </dgm:t>
    </dgm:pt>
    <dgm:pt modelId="{326B6FA9-5206-40C2-9D0D-3B8644A445AA}">
      <dgm:prSet phldrT="[Text]" custT="1"/>
      <dgm:spPr>
        <a:xfrm rot="5400000">
          <a:off x="2907555" y="-1985214"/>
          <a:ext cx="368204" cy="4541835"/>
        </a:xfrm>
        <a:prstGeom prst="round2SameRect">
          <a:avLst/>
        </a:prstGeom>
        <a:solidFill>
          <a:srgbClr val="92278F">
            <a:alpha val="90000"/>
            <a:tint val="40000"/>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lgn="ctr" rtl="1">
            <a:buNone/>
          </a:pPr>
          <a:endParaRPr lang="fa-IR" sz="1000">
            <a:solidFill>
              <a:sysClr val="windowText" lastClr="000000">
                <a:hueOff val="0"/>
                <a:satOff val="0"/>
                <a:lumOff val="0"/>
                <a:alphaOff val="0"/>
              </a:sysClr>
            </a:solidFill>
            <a:latin typeface="Calibri" panose="020F0502020204030204"/>
            <a:ea typeface="+mn-ea"/>
            <a:cs typeface="Arial" panose="020B0604020202020204" pitchFamily="34" charset="0"/>
          </a:endParaRPr>
        </a:p>
      </dgm:t>
    </dgm:pt>
    <dgm:pt modelId="{E50E8EEE-99E2-4B7B-9F31-7D1AC2C481BC}" type="parTrans" cxnId="{DD16CD13-B2DB-4406-9342-FC586EC37C59}">
      <dgm:prSet/>
      <dgm:spPr/>
      <dgm:t>
        <a:bodyPr/>
        <a:lstStyle/>
        <a:p>
          <a:pPr rtl="1"/>
          <a:endParaRPr lang="fa-IR"/>
        </a:p>
      </dgm:t>
    </dgm:pt>
    <dgm:pt modelId="{9B337181-5E22-41DC-A414-3D8252107AEA}" type="sibTrans" cxnId="{DD16CD13-B2DB-4406-9342-FC586EC37C59}">
      <dgm:prSet/>
      <dgm:spPr/>
      <dgm:t>
        <a:bodyPr/>
        <a:lstStyle/>
        <a:p>
          <a:pPr rtl="1"/>
          <a:endParaRPr lang="fa-IR"/>
        </a:p>
      </dgm:t>
    </dgm:pt>
    <dgm:pt modelId="{2C1A1D14-4443-4879-A53B-528809B65B7F}">
      <dgm:prSet phldrT="[Text]" custT="1"/>
      <dgm:spPr>
        <a:xfrm rot="5400000">
          <a:off x="2907555" y="-1985214"/>
          <a:ext cx="368204" cy="4541835"/>
        </a:xfrm>
        <a:prstGeom prst="round2SameRect">
          <a:avLst/>
        </a:prstGeom>
        <a:solidFill>
          <a:srgbClr val="92278F">
            <a:alpha val="90000"/>
            <a:tint val="40000"/>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lgn="ctr" rtl="1">
            <a:buNone/>
          </a:pPr>
          <a:endParaRPr lang="fa-IR" sz="1000">
            <a:solidFill>
              <a:sysClr val="windowText" lastClr="000000">
                <a:hueOff val="0"/>
                <a:satOff val="0"/>
                <a:lumOff val="0"/>
                <a:alphaOff val="0"/>
              </a:sysClr>
            </a:solidFill>
            <a:latin typeface="Calibri" panose="020F0502020204030204"/>
            <a:ea typeface="+mn-ea"/>
            <a:cs typeface="Arial" panose="020B0604020202020204" pitchFamily="34" charset="0"/>
          </a:endParaRPr>
        </a:p>
      </dgm:t>
    </dgm:pt>
    <dgm:pt modelId="{E2D38466-0529-4F55-B96D-344EAA4E3C77}" type="parTrans" cxnId="{4398D095-F6A2-4E2C-9152-4158E25F31FC}">
      <dgm:prSet/>
      <dgm:spPr/>
      <dgm:t>
        <a:bodyPr/>
        <a:lstStyle/>
        <a:p>
          <a:pPr rtl="1"/>
          <a:endParaRPr lang="fa-IR"/>
        </a:p>
      </dgm:t>
    </dgm:pt>
    <dgm:pt modelId="{212E0E01-2C92-412C-AFC7-D8C7B5BBA549}" type="sibTrans" cxnId="{4398D095-F6A2-4E2C-9152-4158E25F31FC}">
      <dgm:prSet/>
      <dgm:spPr/>
      <dgm:t>
        <a:bodyPr/>
        <a:lstStyle/>
        <a:p>
          <a:pPr rtl="1"/>
          <a:endParaRPr lang="fa-IR"/>
        </a:p>
      </dgm:t>
    </dgm:pt>
    <dgm:pt modelId="{74E18894-883C-48D8-A471-E8F8F8674AC3}">
      <dgm:prSet phldrT="[Text]" custT="1"/>
      <dgm:spPr>
        <a:xfrm rot="5400000">
          <a:off x="2907555" y="-1985214"/>
          <a:ext cx="368204" cy="4541835"/>
        </a:xfrm>
        <a:prstGeom prst="round2SameRect">
          <a:avLst/>
        </a:prstGeom>
        <a:solidFill>
          <a:srgbClr val="92278F">
            <a:alpha val="90000"/>
            <a:tint val="40000"/>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lgn="ctr" rtl="1">
            <a:buChar char="•"/>
          </a:pPr>
          <a:endParaRPr lang="fa-IR" sz="1100" b="1">
            <a:solidFill>
              <a:sysClr val="windowText" lastClr="000000">
                <a:hueOff val="0"/>
                <a:satOff val="0"/>
                <a:lumOff val="0"/>
                <a:alphaOff val="0"/>
              </a:sysClr>
            </a:solidFill>
            <a:latin typeface="Calibri" panose="020F0502020204030204"/>
            <a:ea typeface="+mn-ea"/>
            <a:cs typeface="B Titr" panose="00000700000000000000" pitchFamily="2" charset="-78"/>
          </a:endParaRPr>
        </a:p>
      </dgm:t>
    </dgm:pt>
    <dgm:pt modelId="{400CD234-9F42-434C-8FB9-AACF939E690E}" type="sibTrans" cxnId="{5321E7BB-84D4-46F6-87B9-60B32D5B3E13}">
      <dgm:prSet/>
      <dgm:spPr/>
      <dgm:t>
        <a:bodyPr/>
        <a:lstStyle/>
        <a:p>
          <a:pPr rtl="1"/>
          <a:endParaRPr lang="fa-IR"/>
        </a:p>
      </dgm:t>
    </dgm:pt>
    <dgm:pt modelId="{334FD96D-333E-405C-A316-DE16FA80DEAE}" type="parTrans" cxnId="{5321E7BB-84D4-46F6-87B9-60B32D5B3E13}">
      <dgm:prSet/>
      <dgm:spPr/>
      <dgm:t>
        <a:bodyPr/>
        <a:lstStyle/>
        <a:p>
          <a:pPr rtl="1"/>
          <a:endParaRPr lang="fa-IR"/>
        </a:p>
      </dgm:t>
    </dgm:pt>
    <dgm:pt modelId="{07D4F4A4-7F71-42FF-94DF-5C15D1FB3DCC}" type="pres">
      <dgm:prSet presAssocID="{DE57CBE9-0E41-437E-A49B-79EE2F6D18B1}" presName="Name0" presStyleCnt="0">
        <dgm:presLayoutVars>
          <dgm:dir/>
          <dgm:animLvl val="lvl"/>
          <dgm:resizeHandles val="exact"/>
        </dgm:presLayoutVars>
      </dgm:prSet>
      <dgm:spPr/>
    </dgm:pt>
    <dgm:pt modelId="{1900215B-B912-4982-B374-14999BB0F832}" type="pres">
      <dgm:prSet presAssocID="{27CD050B-6F30-40CF-B361-6CCACF65EFE2}" presName="linNode" presStyleCnt="0"/>
      <dgm:spPr/>
    </dgm:pt>
    <dgm:pt modelId="{CAF4D6FC-7713-45DF-B301-B3D47D27D29C}" type="pres">
      <dgm:prSet presAssocID="{27CD050B-6F30-40CF-B361-6CCACF65EFE2}" presName="parentText" presStyleLbl="node1" presStyleIdx="0" presStyleCnt="1" custScaleX="34396" custScaleY="72550" custLinFactNeighborX="1325" custLinFactNeighborY="10250">
        <dgm:presLayoutVars>
          <dgm:chMax val="1"/>
          <dgm:bulletEnabled val="1"/>
        </dgm:presLayoutVars>
      </dgm:prSet>
      <dgm:spPr/>
    </dgm:pt>
    <dgm:pt modelId="{4F1AC82C-7316-47E0-9132-81F87E9D27E3}" type="pres">
      <dgm:prSet presAssocID="{27CD050B-6F30-40CF-B361-6CCACF65EFE2}" presName="descendantText" presStyleLbl="alignAccFollowNode1" presStyleIdx="0" presStyleCnt="1" custScaleX="132336" custScaleY="96736" custLinFactNeighborX="14853" custLinFactNeighborY="12500">
        <dgm:presLayoutVars>
          <dgm:bulletEnabled val="1"/>
        </dgm:presLayoutVars>
      </dgm:prSet>
      <dgm:spPr>
        <a:prstGeom prst="round2SameRect">
          <a:avLst/>
        </a:prstGeom>
      </dgm:spPr>
    </dgm:pt>
  </dgm:ptLst>
  <dgm:cxnLst>
    <dgm:cxn modelId="{DD16CD13-B2DB-4406-9342-FC586EC37C59}" srcId="{27CD050B-6F30-40CF-B361-6CCACF65EFE2}" destId="{326B6FA9-5206-40C2-9D0D-3B8644A445AA}" srcOrd="0" destOrd="0" parTransId="{E50E8EEE-99E2-4B7B-9F31-7D1AC2C481BC}" sibTransId="{9B337181-5E22-41DC-A414-3D8252107AEA}"/>
    <dgm:cxn modelId="{9E47A11C-1BD4-4CDF-A61C-71DE6D91616C}" type="presOf" srcId="{DE57CBE9-0E41-437E-A49B-79EE2F6D18B1}" destId="{07D4F4A4-7F71-42FF-94DF-5C15D1FB3DCC}" srcOrd="0" destOrd="0" presId="urn:microsoft.com/office/officeart/2005/8/layout/vList5"/>
    <dgm:cxn modelId="{94F00C61-8797-451C-9433-183183BAA603}" type="presOf" srcId="{326B6FA9-5206-40C2-9D0D-3B8644A445AA}" destId="{4F1AC82C-7316-47E0-9132-81F87E9D27E3}" srcOrd="0" destOrd="0" presId="urn:microsoft.com/office/officeart/2005/8/layout/vList5"/>
    <dgm:cxn modelId="{3C8B0D76-B848-4E83-A327-0D3ABFF1CFCA}" type="presOf" srcId="{DDACF57D-7277-45BF-9CC3-E928427CE60B}" destId="{4F1AC82C-7316-47E0-9132-81F87E9D27E3}" srcOrd="0" destOrd="2" presId="urn:microsoft.com/office/officeart/2005/8/layout/vList5"/>
    <dgm:cxn modelId="{BF70B882-516E-41DD-81D0-EB0F2F7439D6}" type="presOf" srcId="{27CD050B-6F30-40CF-B361-6CCACF65EFE2}" destId="{CAF4D6FC-7713-45DF-B301-B3D47D27D29C}" srcOrd="0" destOrd="0" presId="urn:microsoft.com/office/officeart/2005/8/layout/vList5"/>
    <dgm:cxn modelId="{DA55E287-8D29-4C45-86AD-C60CEFD4953C}" srcId="{27CD050B-6F30-40CF-B361-6CCACF65EFE2}" destId="{DDACF57D-7277-45BF-9CC3-E928427CE60B}" srcOrd="2" destOrd="0" parTransId="{A502CA88-C230-40E2-B436-38E66D29DC50}" sibTransId="{920F6EBC-0B50-4DC0-BFD6-E27ECBC78951}"/>
    <dgm:cxn modelId="{4398D095-F6A2-4E2C-9152-4158E25F31FC}" srcId="{27CD050B-6F30-40CF-B361-6CCACF65EFE2}" destId="{2C1A1D14-4443-4879-A53B-528809B65B7F}" srcOrd="1" destOrd="0" parTransId="{E2D38466-0529-4F55-B96D-344EAA4E3C77}" sibTransId="{212E0E01-2C92-412C-AFC7-D8C7B5BBA549}"/>
    <dgm:cxn modelId="{5321E7BB-84D4-46F6-87B9-60B32D5B3E13}" srcId="{27CD050B-6F30-40CF-B361-6CCACF65EFE2}" destId="{74E18894-883C-48D8-A471-E8F8F8674AC3}" srcOrd="3" destOrd="0" parTransId="{334FD96D-333E-405C-A316-DE16FA80DEAE}" sibTransId="{400CD234-9F42-434C-8FB9-AACF939E690E}"/>
    <dgm:cxn modelId="{693616C3-5D0A-46BA-8149-3065468CEA10}" srcId="{DE57CBE9-0E41-437E-A49B-79EE2F6D18B1}" destId="{27CD050B-6F30-40CF-B361-6CCACF65EFE2}" srcOrd="0" destOrd="0" parTransId="{142A0129-EF93-4D20-AECF-66E451C6E397}" sibTransId="{DCAE7DA5-2F8C-4AF2-B5B1-64BE3C4B2146}"/>
    <dgm:cxn modelId="{F294D7CA-7A24-4D44-9263-6DFE24C94AF6}" type="presOf" srcId="{74E18894-883C-48D8-A471-E8F8F8674AC3}" destId="{4F1AC82C-7316-47E0-9132-81F87E9D27E3}" srcOrd="0" destOrd="3" presId="urn:microsoft.com/office/officeart/2005/8/layout/vList5"/>
    <dgm:cxn modelId="{96D15ACB-2CB5-4855-B240-A909629444A6}" type="presOf" srcId="{2C1A1D14-4443-4879-A53B-528809B65B7F}" destId="{4F1AC82C-7316-47E0-9132-81F87E9D27E3}" srcOrd="0" destOrd="1" presId="urn:microsoft.com/office/officeart/2005/8/layout/vList5"/>
    <dgm:cxn modelId="{C2998CA7-3A37-4E56-B35B-1A0B7146AFB9}" type="presParOf" srcId="{07D4F4A4-7F71-42FF-94DF-5C15D1FB3DCC}" destId="{1900215B-B912-4982-B374-14999BB0F832}" srcOrd="0" destOrd="0" presId="urn:microsoft.com/office/officeart/2005/8/layout/vList5"/>
    <dgm:cxn modelId="{C41D664F-0479-4EF8-BB2E-7BEE49C97849}" type="presParOf" srcId="{1900215B-B912-4982-B374-14999BB0F832}" destId="{CAF4D6FC-7713-45DF-B301-B3D47D27D29C}" srcOrd="0" destOrd="0" presId="urn:microsoft.com/office/officeart/2005/8/layout/vList5"/>
    <dgm:cxn modelId="{BCB454AF-2A2D-426F-B95A-CEA237BB41A3}" type="presParOf" srcId="{1900215B-B912-4982-B374-14999BB0F832}" destId="{4F1AC82C-7316-47E0-9132-81F87E9D27E3}" srcOrd="1" destOrd="0" presId="urn:microsoft.com/office/officeart/2005/8/layout/vList5"/>
  </dgm:cxnLst>
  <dgm:bg/>
  <dgm:whole/>
  <dgm:extLst>
    <a:ext uri="http://schemas.microsoft.com/office/drawing/2008/diagram">
      <dsp:dataModelExt xmlns:dsp="http://schemas.microsoft.com/office/drawing/2008/diagram" relId="rId51"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DE57CBE9-0E41-437E-A49B-79EE2F6D18B1}" type="doc">
      <dgm:prSet loTypeId="urn:microsoft.com/office/officeart/2005/8/layout/vList5" loCatId="list" qsTypeId="urn:microsoft.com/office/officeart/2005/8/quickstyle/3d3" qsCatId="3D" csTypeId="urn:microsoft.com/office/officeart/2005/8/colors/accent1_2" csCatId="accent1" phldr="1"/>
      <dgm:spPr/>
      <dgm:t>
        <a:bodyPr/>
        <a:lstStyle/>
        <a:p>
          <a:pPr rtl="1"/>
          <a:endParaRPr lang="fa-IR"/>
        </a:p>
      </dgm:t>
    </dgm:pt>
    <dgm:pt modelId="{27CD050B-6F30-40CF-B361-6CCACF65EFE2}">
      <dgm:prSet phldrT="[Text]" custT="1">
        <dgm:style>
          <a:lnRef idx="1">
            <a:schemeClr val="accent4"/>
          </a:lnRef>
          <a:fillRef idx="2">
            <a:schemeClr val="accent4"/>
          </a:fillRef>
          <a:effectRef idx="1">
            <a:schemeClr val="accent4"/>
          </a:effectRef>
          <a:fontRef idx="minor">
            <a:schemeClr val="dk1"/>
          </a:fontRef>
        </dgm:style>
      </dgm:prSet>
      <dgm:spPr>
        <a:xfrm>
          <a:off x="342344" y="39047"/>
          <a:ext cx="510513" cy="221576"/>
        </a:xfrm>
        <a:prstGeom prst="roundRect">
          <a:avLst/>
        </a:prstGeom>
      </dgm:spPr>
      <dgm:t>
        <a:bodyPr/>
        <a:lstStyle/>
        <a:p>
          <a:pPr rtl="1">
            <a:buNone/>
          </a:pPr>
          <a:r>
            <a:rPr lang="fa-IR" sz="1000">
              <a:solidFill>
                <a:sysClr val="windowText" lastClr="000000"/>
              </a:solidFill>
              <a:latin typeface="Calibri" panose="020F0502020204030204"/>
              <a:ea typeface="+mn-ea"/>
              <a:cs typeface="B Titr" panose="00000700000000000000" pitchFamily="2" charset="-78"/>
            </a:rPr>
            <a:t>18</a:t>
          </a:r>
        </a:p>
      </dgm:t>
    </dgm:pt>
    <dgm:pt modelId="{142A0129-EF93-4D20-AECF-66E451C6E397}" type="parTrans" cxnId="{693616C3-5D0A-46BA-8149-3065468CEA10}">
      <dgm:prSet/>
      <dgm:spPr/>
      <dgm:t>
        <a:bodyPr/>
        <a:lstStyle/>
        <a:p>
          <a:pPr rtl="1"/>
          <a:endParaRPr lang="fa-IR"/>
        </a:p>
      </dgm:t>
    </dgm:pt>
    <dgm:pt modelId="{DCAE7DA5-2F8C-4AF2-B5B1-64BE3C4B2146}" type="sibTrans" cxnId="{693616C3-5D0A-46BA-8149-3065468CEA10}">
      <dgm:prSet/>
      <dgm:spPr/>
      <dgm:t>
        <a:bodyPr/>
        <a:lstStyle/>
        <a:p>
          <a:pPr rtl="1"/>
          <a:endParaRPr lang="fa-IR"/>
        </a:p>
      </dgm:t>
    </dgm:pt>
    <dgm:pt modelId="{DDACF57D-7277-45BF-9CC3-E928427CE60B}">
      <dgm:prSet phldrT="[Text]" custT="1"/>
      <dgm:spPr>
        <a:xfrm rot="5400000">
          <a:off x="3144243" y="-2084981"/>
          <a:ext cx="220980" cy="4501432"/>
        </a:xfrm>
        <a:prstGeom prst="round2SameRect">
          <a:avLst/>
        </a:prstGeom>
      </dgm:spPr>
      <dgm:t>
        <a:bodyPr/>
        <a:lstStyle/>
        <a:p>
          <a:pPr algn="r" rtl="1">
            <a:buNone/>
          </a:pPr>
          <a:r>
            <a:rPr lang="fa-IR" sz="1000">
              <a:cs typeface="B Titr" panose="00000700000000000000" pitchFamily="2" charset="-78"/>
            </a:rPr>
            <a:t>بخش اول اساسنامه آژانس دولتی امور تشکل های دینی در جمهوری خودمختار نخجوان </a:t>
          </a:r>
          <a:endParaRPr lang="fa-IR" sz="700" b="1">
            <a:solidFill>
              <a:schemeClr val="tx1"/>
            </a:solidFill>
            <a:latin typeface="Calibri" panose="020F0502020204030204"/>
            <a:ea typeface="+mn-ea"/>
            <a:cs typeface="B Titr" panose="00000700000000000000" pitchFamily="2" charset="-78"/>
          </a:endParaRPr>
        </a:p>
      </dgm:t>
    </dgm:pt>
    <dgm:pt modelId="{A502CA88-C230-40E2-B436-38E66D29DC50}" type="parTrans" cxnId="{DA55E287-8D29-4C45-86AD-C60CEFD4953C}">
      <dgm:prSet/>
      <dgm:spPr/>
      <dgm:t>
        <a:bodyPr/>
        <a:lstStyle/>
        <a:p>
          <a:pPr rtl="1"/>
          <a:endParaRPr lang="fa-IR"/>
        </a:p>
      </dgm:t>
    </dgm:pt>
    <dgm:pt modelId="{920F6EBC-0B50-4DC0-BFD6-E27ECBC78951}" type="sibTrans" cxnId="{DA55E287-8D29-4C45-86AD-C60CEFD4953C}">
      <dgm:prSet/>
      <dgm:spPr/>
      <dgm:t>
        <a:bodyPr/>
        <a:lstStyle/>
        <a:p>
          <a:pPr rtl="1"/>
          <a:endParaRPr lang="fa-IR"/>
        </a:p>
      </dgm:t>
    </dgm:pt>
    <dgm:pt modelId="{74E18894-883C-48D8-A471-E8F8F8674AC3}">
      <dgm:prSet phldrT="[Text]" custT="1"/>
      <dgm:spPr>
        <a:xfrm rot="5400000">
          <a:off x="3144243" y="-2084981"/>
          <a:ext cx="220980" cy="4501432"/>
        </a:xfrm>
      </dgm:spPr>
      <dgm:t>
        <a:bodyPr/>
        <a:lstStyle/>
        <a:p>
          <a:pPr algn="ctr" rtl="1">
            <a:buChar char="•"/>
          </a:pPr>
          <a:endParaRPr lang="fa-IR" sz="1100" b="1">
            <a:solidFill>
              <a:sysClr val="windowText" lastClr="000000">
                <a:hueOff val="0"/>
                <a:satOff val="0"/>
                <a:lumOff val="0"/>
                <a:alphaOff val="0"/>
              </a:sysClr>
            </a:solidFill>
            <a:latin typeface="Calibri" panose="020F0502020204030204"/>
            <a:ea typeface="+mn-ea"/>
            <a:cs typeface="B Titr" panose="00000700000000000000" pitchFamily="2" charset="-78"/>
          </a:endParaRPr>
        </a:p>
      </dgm:t>
    </dgm:pt>
    <dgm:pt modelId="{334FD96D-333E-405C-A316-DE16FA80DEAE}" type="parTrans" cxnId="{5321E7BB-84D4-46F6-87B9-60B32D5B3E13}">
      <dgm:prSet/>
      <dgm:spPr/>
      <dgm:t>
        <a:bodyPr/>
        <a:lstStyle/>
        <a:p>
          <a:pPr rtl="1"/>
          <a:endParaRPr lang="fa-IR"/>
        </a:p>
      </dgm:t>
    </dgm:pt>
    <dgm:pt modelId="{400CD234-9F42-434C-8FB9-AACF939E690E}" type="sibTrans" cxnId="{5321E7BB-84D4-46F6-87B9-60B32D5B3E13}">
      <dgm:prSet/>
      <dgm:spPr/>
      <dgm:t>
        <a:bodyPr/>
        <a:lstStyle/>
        <a:p>
          <a:pPr rtl="1"/>
          <a:endParaRPr lang="fa-IR"/>
        </a:p>
      </dgm:t>
    </dgm:pt>
    <dgm:pt modelId="{326B6FA9-5206-40C2-9D0D-3B8644A445AA}">
      <dgm:prSet phldrT="[Text]" custT="1"/>
      <dgm:spPr>
        <a:xfrm rot="5400000">
          <a:off x="3144243" y="-2084981"/>
          <a:ext cx="220980" cy="4501432"/>
        </a:xfrm>
      </dgm:spPr>
      <dgm:t>
        <a:bodyPr/>
        <a:lstStyle/>
        <a:p>
          <a:pPr algn="ctr" rtl="1">
            <a:buNone/>
          </a:pPr>
          <a:endParaRPr lang="fa-IR" sz="1000">
            <a:solidFill>
              <a:sysClr val="windowText" lastClr="000000">
                <a:hueOff val="0"/>
                <a:satOff val="0"/>
                <a:lumOff val="0"/>
                <a:alphaOff val="0"/>
              </a:sysClr>
            </a:solidFill>
            <a:latin typeface="Calibri" panose="020F0502020204030204"/>
            <a:ea typeface="+mn-ea"/>
            <a:cs typeface="Arial" panose="020B0604020202020204" pitchFamily="34" charset="0"/>
          </a:endParaRPr>
        </a:p>
      </dgm:t>
    </dgm:pt>
    <dgm:pt modelId="{E50E8EEE-99E2-4B7B-9F31-7D1AC2C481BC}" type="parTrans" cxnId="{DD16CD13-B2DB-4406-9342-FC586EC37C59}">
      <dgm:prSet/>
      <dgm:spPr/>
      <dgm:t>
        <a:bodyPr/>
        <a:lstStyle/>
        <a:p>
          <a:pPr rtl="1"/>
          <a:endParaRPr lang="fa-IR"/>
        </a:p>
      </dgm:t>
    </dgm:pt>
    <dgm:pt modelId="{9B337181-5E22-41DC-A414-3D8252107AEA}" type="sibTrans" cxnId="{DD16CD13-B2DB-4406-9342-FC586EC37C59}">
      <dgm:prSet/>
      <dgm:spPr/>
      <dgm:t>
        <a:bodyPr/>
        <a:lstStyle/>
        <a:p>
          <a:pPr rtl="1"/>
          <a:endParaRPr lang="fa-IR"/>
        </a:p>
      </dgm:t>
    </dgm:pt>
    <dgm:pt modelId="{2C1A1D14-4443-4879-A53B-528809B65B7F}">
      <dgm:prSet phldrT="[Text]" custT="1"/>
      <dgm:spPr>
        <a:xfrm rot="5400000">
          <a:off x="3144243" y="-2084981"/>
          <a:ext cx="220980" cy="4501432"/>
        </a:xfrm>
      </dgm:spPr>
      <dgm:t>
        <a:bodyPr/>
        <a:lstStyle/>
        <a:p>
          <a:pPr algn="ctr" rtl="1">
            <a:buNone/>
          </a:pPr>
          <a:endParaRPr lang="fa-IR" sz="1000">
            <a:solidFill>
              <a:sysClr val="windowText" lastClr="000000">
                <a:hueOff val="0"/>
                <a:satOff val="0"/>
                <a:lumOff val="0"/>
                <a:alphaOff val="0"/>
              </a:sysClr>
            </a:solidFill>
            <a:latin typeface="Calibri" panose="020F0502020204030204"/>
            <a:ea typeface="+mn-ea"/>
            <a:cs typeface="Arial" panose="020B0604020202020204" pitchFamily="34" charset="0"/>
          </a:endParaRPr>
        </a:p>
      </dgm:t>
    </dgm:pt>
    <dgm:pt modelId="{E2D38466-0529-4F55-B96D-344EAA4E3C77}" type="parTrans" cxnId="{4398D095-F6A2-4E2C-9152-4158E25F31FC}">
      <dgm:prSet/>
      <dgm:spPr/>
      <dgm:t>
        <a:bodyPr/>
        <a:lstStyle/>
        <a:p>
          <a:pPr rtl="1"/>
          <a:endParaRPr lang="fa-IR"/>
        </a:p>
      </dgm:t>
    </dgm:pt>
    <dgm:pt modelId="{212E0E01-2C92-412C-AFC7-D8C7B5BBA549}" type="sibTrans" cxnId="{4398D095-F6A2-4E2C-9152-4158E25F31FC}">
      <dgm:prSet/>
      <dgm:spPr/>
      <dgm:t>
        <a:bodyPr/>
        <a:lstStyle/>
        <a:p>
          <a:pPr rtl="1"/>
          <a:endParaRPr lang="fa-IR"/>
        </a:p>
      </dgm:t>
    </dgm:pt>
    <dgm:pt modelId="{07D4F4A4-7F71-42FF-94DF-5C15D1FB3DCC}" type="pres">
      <dgm:prSet presAssocID="{DE57CBE9-0E41-437E-A49B-79EE2F6D18B1}" presName="Name0" presStyleCnt="0">
        <dgm:presLayoutVars>
          <dgm:dir/>
          <dgm:animLvl val="lvl"/>
          <dgm:resizeHandles val="exact"/>
        </dgm:presLayoutVars>
      </dgm:prSet>
      <dgm:spPr/>
    </dgm:pt>
    <dgm:pt modelId="{1900215B-B912-4982-B374-14999BB0F832}" type="pres">
      <dgm:prSet presAssocID="{27CD050B-6F30-40CF-B361-6CCACF65EFE2}" presName="linNode" presStyleCnt="0"/>
      <dgm:spPr/>
    </dgm:pt>
    <dgm:pt modelId="{CAF4D6FC-7713-45DF-B301-B3D47D27D29C}" type="pres">
      <dgm:prSet presAssocID="{27CD050B-6F30-40CF-B361-6CCACF65EFE2}" presName="parentText" presStyleLbl="node1" presStyleIdx="0" presStyleCnt="1" custScaleX="34396" custScaleY="72550" custLinFactNeighborX="1325" custLinFactNeighborY="10250">
        <dgm:presLayoutVars>
          <dgm:chMax val="1"/>
          <dgm:bulletEnabled val="1"/>
        </dgm:presLayoutVars>
      </dgm:prSet>
      <dgm:spPr/>
    </dgm:pt>
    <dgm:pt modelId="{4F1AC82C-7316-47E0-9132-81F87E9D27E3}" type="pres">
      <dgm:prSet presAssocID="{27CD050B-6F30-40CF-B361-6CCACF65EFE2}" presName="descendantText" presStyleLbl="alignAccFollowNode1" presStyleIdx="0" presStyleCnt="1" custScaleX="132336" custScaleY="96736" custLinFactNeighborX="14853" custLinFactNeighborY="12500">
        <dgm:presLayoutVars>
          <dgm:bulletEnabled val="1"/>
        </dgm:presLayoutVars>
      </dgm:prSet>
      <dgm:spPr>
        <a:prstGeom prst="round2SameRect">
          <a:avLst/>
        </a:prstGeom>
      </dgm:spPr>
    </dgm:pt>
  </dgm:ptLst>
  <dgm:cxnLst>
    <dgm:cxn modelId="{DD16CD13-B2DB-4406-9342-FC586EC37C59}" srcId="{27CD050B-6F30-40CF-B361-6CCACF65EFE2}" destId="{326B6FA9-5206-40C2-9D0D-3B8644A445AA}" srcOrd="0" destOrd="0" parTransId="{E50E8EEE-99E2-4B7B-9F31-7D1AC2C481BC}" sibTransId="{9B337181-5E22-41DC-A414-3D8252107AEA}"/>
    <dgm:cxn modelId="{9E47A11C-1BD4-4CDF-A61C-71DE6D91616C}" type="presOf" srcId="{DE57CBE9-0E41-437E-A49B-79EE2F6D18B1}" destId="{07D4F4A4-7F71-42FF-94DF-5C15D1FB3DCC}" srcOrd="0" destOrd="0" presId="urn:microsoft.com/office/officeart/2005/8/layout/vList5"/>
    <dgm:cxn modelId="{94F00C61-8797-451C-9433-183183BAA603}" type="presOf" srcId="{326B6FA9-5206-40C2-9D0D-3B8644A445AA}" destId="{4F1AC82C-7316-47E0-9132-81F87E9D27E3}" srcOrd="0" destOrd="0" presId="urn:microsoft.com/office/officeart/2005/8/layout/vList5"/>
    <dgm:cxn modelId="{3C8B0D76-B848-4E83-A327-0D3ABFF1CFCA}" type="presOf" srcId="{DDACF57D-7277-45BF-9CC3-E928427CE60B}" destId="{4F1AC82C-7316-47E0-9132-81F87E9D27E3}" srcOrd="0" destOrd="2" presId="urn:microsoft.com/office/officeart/2005/8/layout/vList5"/>
    <dgm:cxn modelId="{BF70B882-516E-41DD-81D0-EB0F2F7439D6}" type="presOf" srcId="{27CD050B-6F30-40CF-B361-6CCACF65EFE2}" destId="{CAF4D6FC-7713-45DF-B301-B3D47D27D29C}" srcOrd="0" destOrd="0" presId="urn:microsoft.com/office/officeart/2005/8/layout/vList5"/>
    <dgm:cxn modelId="{DA55E287-8D29-4C45-86AD-C60CEFD4953C}" srcId="{27CD050B-6F30-40CF-B361-6CCACF65EFE2}" destId="{DDACF57D-7277-45BF-9CC3-E928427CE60B}" srcOrd="2" destOrd="0" parTransId="{A502CA88-C230-40E2-B436-38E66D29DC50}" sibTransId="{920F6EBC-0B50-4DC0-BFD6-E27ECBC78951}"/>
    <dgm:cxn modelId="{4398D095-F6A2-4E2C-9152-4158E25F31FC}" srcId="{27CD050B-6F30-40CF-B361-6CCACF65EFE2}" destId="{2C1A1D14-4443-4879-A53B-528809B65B7F}" srcOrd="1" destOrd="0" parTransId="{E2D38466-0529-4F55-B96D-344EAA4E3C77}" sibTransId="{212E0E01-2C92-412C-AFC7-D8C7B5BBA549}"/>
    <dgm:cxn modelId="{5321E7BB-84D4-46F6-87B9-60B32D5B3E13}" srcId="{27CD050B-6F30-40CF-B361-6CCACF65EFE2}" destId="{74E18894-883C-48D8-A471-E8F8F8674AC3}" srcOrd="3" destOrd="0" parTransId="{334FD96D-333E-405C-A316-DE16FA80DEAE}" sibTransId="{400CD234-9F42-434C-8FB9-AACF939E690E}"/>
    <dgm:cxn modelId="{693616C3-5D0A-46BA-8149-3065468CEA10}" srcId="{DE57CBE9-0E41-437E-A49B-79EE2F6D18B1}" destId="{27CD050B-6F30-40CF-B361-6CCACF65EFE2}" srcOrd="0" destOrd="0" parTransId="{142A0129-EF93-4D20-AECF-66E451C6E397}" sibTransId="{DCAE7DA5-2F8C-4AF2-B5B1-64BE3C4B2146}"/>
    <dgm:cxn modelId="{F294D7CA-7A24-4D44-9263-6DFE24C94AF6}" type="presOf" srcId="{74E18894-883C-48D8-A471-E8F8F8674AC3}" destId="{4F1AC82C-7316-47E0-9132-81F87E9D27E3}" srcOrd="0" destOrd="3" presId="urn:microsoft.com/office/officeart/2005/8/layout/vList5"/>
    <dgm:cxn modelId="{96D15ACB-2CB5-4855-B240-A909629444A6}" type="presOf" srcId="{2C1A1D14-4443-4879-A53B-528809B65B7F}" destId="{4F1AC82C-7316-47E0-9132-81F87E9D27E3}" srcOrd="0" destOrd="1" presId="urn:microsoft.com/office/officeart/2005/8/layout/vList5"/>
    <dgm:cxn modelId="{C2998CA7-3A37-4E56-B35B-1A0B7146AFB9}" type="presParOf" srcId="{07D4F4A4-7F71-42FF-94DF-5C15D1FB3DCC}" destId="{1900215B-B912-4982-B374-14999BB0F832}" srcOrd="0" destOrd="0" presId="urn:microsoft.com/office/officeart/2005/8/layout/vList5"/>
    <dgm:cxn modelId="{C41D664F-0479-4EF8-BB2E-7BEE49C97849}" type="presParOf" srcId="{1900215B-B912-4982-B374-14999BB0F832}" destId="{CAF4D6FC-7713-45DF-B301-B3D47D27D29C}" srcOrd="0" destOrd="0" presId="urn:microsoft.com/office/officeart/2005/8/layout/vList5"/>
    <dgm:cxn modelId="{BCB454AF-2A2D-426F-B95A-CEA237BB41A3}" type="presParOf" srcId="{1900215B-B912-4982-B374-14999BB0F832}" destId="{4F1AC82C-7316-47E0-9132-81F87E9D27E3}" srcOrd="1" destOrd="0" presId="urn:microsoft.com/office/officeart/2005/8/layout/vList5"/>
  </dgm:cxnLst>
  <dgm:bg/>
  <dgm:whole/>
  <dgm:extLst>
    <a:ext uri="http://schemas.microsoft.com/office/drawing/2008/diagram">
      <dsp:dataModelExt xmlns:dsp="http://schemas.microsoft.com/office/drawing/2008/diagram" relId="rId56"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DE57CBE9-0E41-437E-A49B-79EE2F6D18B1}" type="doc">
      <dgm:prSet loTypeId="urn:microsoft.com/office/officeart/2005/8/layout/vList5" loCatId="list" qsTypeId="urn:microsoft.com/office/officeart/2005/8/quickstyle/3d3" qsCatId="3D" csTypeId="urn:microsoft.com/office/officeart/2005/8/colors/accent1_2" csCatId="accent1" phldr="1"/>
      <dgm:spPr/>
      <dgm:t>
        <a:bodyPr/>
        <a:lstStyle/>
        <a:p>
          <a:pPr rtl="1"/>
          <a:endParaRPr lang="fa-IR"/>
        </a:p>
      </dgm:t>
    </dgm:pt>
    <dgm:pt modelId="{C7873829-0908-44ED-B4FE-02F90DBEEA0E}">
      <dgm:prSet phldrT="[Text]" custT="1">
        <dgm:style>
          <a:lnRef idx="1">
            <a:schemeClr val="accent3"/>
          </a:lnRef>
          <a:fillRef idx="2">
            <a:schemeClr val="accent3"/>
          </a:fillRef>
          <a:effectRef idx="1">
            <a:schemeClr val="accent3"/>
          </a:effectRef>
          <a:fontRef idx="minor">
            <a:schemeClr val="dk1"/>
          </a:fontRef>
        </dgm:style>
      </dgm:prSet>
      <dgm:spPr>
        <a:xfrm>
          <a:off x="342344" y="39047"/>
          <a:ext cx="510513" cy="221576"/>
        </a:xfrm>
      </dgm:spPr>
      <dgm:t>
        <a:bodyPr/>
        <a:lstStyle/>
        <a:p>
          <a:pPr rtl="1">
            <a:buNone/>
          </a:pPr>
          <a:r>
            <a:rPr lang="fa-IR" sz="1000">
              <a:solidFill>
                <a:sysClr val="windowText" lastClr="000000"/>
              </a:solidFill>
              <a:latin typeface="Calibri" panose="020F0502020204030204"/>
              <a:ea typeface="+mn-ea"/>
              <a:cs typeface="B Titr" panose="00000700000000000000" pitchFamily="2" charset="-78"/>
            </a:rPr>
            <a:t>20</a:t>
          </a:r>
        </a:p>
      </dgm:t>
    </dgm:pt>
    <dgm:pt modelId="{DAFF46C4-8A5F-4237-BB52-2B320564CFF7}" type="parTrans" cxnId="{21E9092E-CB15-4C1E-97BD-F1F4708DB3FD}">
      <dgm:prSet/>
      <dgm:spPr/>
      <dgm:t>
        <a:bodyPr/>
        <a:lstStyle/>
        <a:p>
          <a:pPr rtl="1"/>
          <a:endParaRPr lang="fa-IR"/>
        </a:p>
      </dgm:t>
    </dgm:pt>
    <dgm:pt modelId="{E21CB8FA-1C5A-4569-872E-29EB934810E0}" type="sibTrans" cxnId="{21E9092E-CB15-4C1E-97BD-F1F4708DB3FD}">
      <dgm:prSet/>
      <dgm:spPr/>
      <dgm:t>
        <a:bodyPr/>
        <a:lstStyle/>
        <a:p>
          <a:pPr rtl="1"/>
          <a:endParaRPr lang="fa-IR"/>
        </a:p>
      </dgm:t>
    </dgm:pt>
    <dgm:pt modelId="{AF2EA0C4-CFB8-430A-B66D-A6A5FA7442EA}">
      <dgm:prSet phldrT="[Text]" custT="1"/>
      <dgm:spPr>
        <a:xfrm rot="5400000">
          <a:off x="3144243" y="-2084981"/>
          <a:ext cx="220980" cy="4501432"/>
        </a:xfrm>
      </dgm:spPr>
      <dgm:t>
        <a:bodyPr/>
        <a:lstStyle/>
        <a:p>
          <a:pPr rtl="1">
            <a:buNone/>
          </a:pPr>
          <a:endParaRPr lang="fa-IR" sz="500">
            <a:solidFill>
              <a:sysClr val="windowText" lastClr="000000">
                <a:hueOff val="0"/>
                <a:satOff val="0"/>
                <a:lumOff val="0"/>
                <a:alphaOff val="0"/>
              </a:sysClr>
            </a:solidFill>
            <a:latin typeface="Calibri" panose="020F0502020204030204"/>
            <a:ea typeface="+mn-ea"/>
            <a:cs typeface="B Titr" panose="00000700000000000000" pitchFamily="2" charset="-78"/>
          </a:endParaRPr>
        </a:p>
      </dgm:t>
    </dgm:pt>
    <dgm:pt modelId="{DB5F73D5-96A3-4D73-877F-3D8BDABA7FC8}" type="parTrans" cxnId="{0712A81C-145E-4245-B0D4-D1895C54949F}">
      <dgm:prSet/>
      <dgm:spPr/>
      <dgm:t>
        <a:bodyPr/>
        <a:lstStyle/>
        <a:p>
          <a:pPr rtl="1"/>
          <a:endParaRPr lang="fa-IR"/>
        </a:p>
      </dgm:t>
    </dgm:pt>
    <dgm:pt modelId="{4CC42C92-AF53-4988-8E12-45EF39086931}" type="sibTrans" cxnId="{0712A81C-145E-4245-B0D4-D1895C54949F}">
      <dgm:prSet/>
      <dgm:spPr/>
      <dgm:t>
        <a:bodyPr/>
        <a:lstStyle/>
        <a:p>
          <a:pPr rtl="1"/>
          <a:endParaRPr lang="fa-IR"/>
        </a:p>
      </dgm:t>
    </dgm:pt>
    <dgm:pt modelId="{5A82FD49-D35C-4C7B-BB24-B38A079BF02F}">
      <dgm:prSet phldrT="[Text]"/>
      <dgm:spPr>
        <a:xfrm rot="5400000">
          <a:off x="3144243" y="-2084981"/>
          <a:ext cx="220980" cy="4501432"/>
        </a:xfrm>
      </dgm:spPr>
      <dgm:t>
        <a:bodyPr/>
        <a:lstStyle/>
        <a:p>
          <a:pPr rtl="1">
            <a:buChar char="•"/>
          </a:pPr>
          <a:endParaRPr lang="fa-IR" sz="500" b="1">
            <a:solidFill>
              <a:sysClr val="windowText" lastClr="000000">
                <a:hueOff val="0"/>
                <a:satOff val="0"/>
                <a:lumOff val="0"/>
                <a:alphaOff val="0"/>
              </a:sysClr>
            </a:solidFill>
            <a:latin typeface="Calibri" panose="020F0502020204030204"/>
            <a:ea typeface="+mn-ea"/>
            <a:cs typeface="B Titr" panose="00000700000000000000" pitchFamily="2" charset="-78"/>
          </a:endParaRPr>
        </a:p>
      </dgm:t>
    </dgm:pt>
    <dgm:pt modelId="{58C21B5C-CB7A-4706-BCA9-8050FAAD6D44}" type="parTrans" cxnId="{816EEE96-5B98-4D7C-8465-87F7C5E9B275}">
      <dgm:prSet/>
      <dgm:spPr/>
      <dgm:t>
        <a:bodyPr/>
        <a:lstStyle/>
        <a:p>
          <a:pPr rtl="1"/>
          <a:endParaRPr lang="fa-IR"/>
        </a:p>
      </dgm:t>
    </dgm:pt>
    <dgm:pt modelId="{FBF0D66A-75C8-480A-9A9A-35002311B6CF}" type="sibTrans" cxnId="{816EEE96-5B98-4D7C-8465-87F7C5E9B275}">
      <dgm:prSet/>
      <dgm:spPr/>
      <dgm:t>
        <a:bodyPr/>
        <a:lstStyle/>
        <a:p>
          <a:pPr rtl="1"/>
          <a:endParaRPr lang="fa-IR"/>
        </a:p>
      </dgm:t>
    </dgm:pt>
    <dgm:pt modelId="{F983621D-18A9-477C-92AA-CAD4065F5CFD}">
      <dgm:prSet phldrT="[Text]" custT="1"/>
      <dgm:spPr>
        <a:xfrm rot="5400000">
          <a:off x="3144243" y="-2084981"/>
          <a:ext cx="220980" cy="4501432"/>
        </a:xfrm>
      </dgm:spPr>
      <dgm:t>
        <a:bodyPr/>
        <a:lstStyle/>
        <a:p>
          <a:pPr rtl="1">
            <a:buNone/>
          </a:pPr>
          <a:r>
            <a:rPr lang="fa-IR" sz="1100">
              <a:cs typeface="B Titr" panose="00000700000000000000" pitchFamily="2" charset="-78"/>
            </a:rPr>
            <a:t>بخش اول قانون برابری جنسیت زن و مرد در جمهوری آذربایجان</a:t>
          </a:r>
          <a:endParaRPr lang="fa-IR" sz="1100">
            <a:solidFill>
              <a:sysClr val="windowText" lastClr="000000">
                <a:hueOff val="0"/>
                <a:satOff val="0"/>
                <a:lumOff val="0"/>
                <a:alphaOff val="0"/>
              </a:sysClr>
            </a:solidFill>
            <a:latin typeface="Calibri" panose="020F0502020204030204"/>
            <a:ea typeface="+mn-ea"/>
            <a:cs typeface="B Titr" panose="00000700000000000000" pitchFamily="2" charset="-78"/>
          </a:endParaRPr>
        </a:p>
      </dgm:t>
    </dgm:pt>
    <dgm:pt modelId="{30E21C5F-6D06-416A-B3F6-4D41E73AF996}" type="sibTrans" cxnId="{7501EC9D-B4A2-4EBA-A76F-1B890F18C150}">
      <dgm:prSet/>
      <dgm:spPr/>
      <dgm:t>
        <a:bodyPr/>
        <a:lstStyle/>
        <a:p>
          <a:pPr rtl="1"/>
          <a:endParaRPr lang="fa-IR"/>
        </a:p>
      </dgm:t>
    </dgm:pt>
    <dgm:pt modelId="{8DB5C09E-11FF-40C0-878B-441FABFCBD5E}" type="parTrans" cxnId="{7501EC9D-B4A2-4EBA-A76F-1B890F18C150}">
      <dgm:prSet/>
      <dgm:spPr/>
      <dgm:t>
        <a:bodyPr/>
        <a:lstStyle/>
        <a:p>
          <a:pPr rtl="1"/>
          <a:endParaRPr lang="fa-IR"/>
        </a:p>
      </dgm:t>
    </dgm:pt>
    <dgm:pt modelId="{07D4F4A4-7F71-42FF-94DF-5C15D1FB3DCC}" type="pres">
      <dgm:prSet presAssocID="{DE57CBE9-0E41-437E-A49B-79EE2F6D18B1}" presName="Name0" presStyleCnt="0">
        <dgm:presLayoutVars>
          <dgm:dir/>
          <dgm:animLvl val="lvl"/>
          <dgm:resizeHandles val="exact"/>
        </dgm:presLayoutVars>
      </dgm:prSet>
      <dgm:spPr/>
    </dgm:pt>
    <dgm:pt modelId="{5BF33B61-546C-4811-9F10-2064CD02BE01}" type="pres">
      <dgm:prSet presAssocID="{C7873829-0908-44ED-B4FE-02F90DBEEA0E}" presName="linNode" presStyleCnt="0"/>
      <dgm:spPr/>
    </dgm:pt>
    <dgm:pt modelId="{E8AA2EE4-D3A4-40BD-890C-F129BC96AD23}" type="pres">
      <dgm:prSet presAssocID="{C7873829-0908-44ED-B4FE-02F90DBEEA0E}" presName="parentText" presStyleLbl="node1" presStyleIdx="0" presStyleCnt="1" custScaleX="34396" custScaleY="72550" custLinFactNeighborX="1325" custLinFactNeighborY="10250">
        <dgm:presLayoutVars>
          <dgm:chMax val="1"/>
          <dgm:bulletEnabled val="1"/>
        </dgm:presLayoutVars>
      </dgm:prSet>
      <dgm:spPr>
        <a:prstGeom prst="roundRect">
          <a:avLst/>
        </a:prstGeom>
      </dgm:spPr>
    </dgm:pt>
    <dgm:pt modelId="{64C38250-4A31-4D00-B7EA-5EEB05BBCF46}" type="pres">
      <dgm:prSet presAssocID="{C7873829-0908-44ED-B4FE-02F90DBEEA0E}" presName="descendantText" presStyleLbl="alignAccFollowNode1" presStyleIdx="0" presStyleCnt="1" custScaleX="132336" custScaleY="96736" custLinFactNeighborX="14853" custLinFactNeighborY="12500">
        <dgm:presLayoutVars>
          <dgm:bulletEnabled val="1"/>
        </dgm:presLayoutVars>
      </dgm:prSet>
      <dgm:spPr>
        <a:prstGeom prst="round2SameRect">
          <a:avLst/>
        </a:prstGeom>
      </dgm:spPr>
    </dgm:pt>
  </dgm:ptLst>
  <dgm:cxnLst>
    <dgm:cxn modelId="{EB8A7C08-B3F6-44B6-80B3-4CC8E9E334B6}" type="presOf" srcId="{AF2EA0C4-CFB8-430A-B66D-A6A5FA7442EA}" destId="{64C38250-4A31-4D00-B7EA-5EEB05BBCF46}" srcOrd="0" destOrd="0" presId="urn:microsoft.com/office/officeart/2005/8/layout/vList5"/>
    <dgm:cxn modelId="{9E47A11C-1BD4-4CDF-A61C-71DE6D91616C}" type="presOf" srcId="{DE57CBE9-0E41-437E-A49B-79EE2F6D18B1}" destId="{07D4F4A4-7F71-42FF-94DF-5C15D1FB3DCC}" srcOrd="0" destOrd="0" presId="urn:microsoft.com/office/officeart/2005/8/layout/vList5"/>
    <dgm:cxn modelId="{0712A81C-145E-4245-B0D4-D1895C54949F}" srcId="{C7873829-0908-44ED-B4FE-02F90DBEEA0E}" destId="{AF2EA0C4-CFB8-430A-B66D-A6A5FA7442EA}" srcOrd="0" destOrd="0" parTransId="{DB5F73D5-96A3-4D73-877F-3D8BDABA7FC8}" sibTransId="{4CC42C92-AF53-4988-8E12-45EF39086931}"/>
    <dgm:cxn modelId="{21E9092E-CB15-4C1E-97BD-F1F4708DB3FD}" srcId="{DE57CBE9-0E41-437E-A49B-79EE2F6D18B1}" destId="{C7873829-0908-44ED-B4FE-02F90DBEEA0E}" srcOrd="0" destOrd="0" parTransId="{DAFF46C4-8A5F-4237-BB52-2B320564CFF7}" sibTransId="{E21CB8FA-1C5A-4569-872E-29EB934810E0}"/>
    <dgm:cxn modelId="{457FA64F-27E3-4C31-83BF-B966BA707A37}" type="presOf" srcId="{F983621D-18A9-477C-92AA-CAD4065F5CFD}" destId="{64C38250-4A31-4D00-B7EA-5EEB05BBCF46}" srcOrd="0" destOrd="1" presId="urn:microsoft.com/office/officeart/2005/8/layout/vList5"/>
    <dgm:cxn modelId="{A8F0E657-95B4-43E8-95A8-DDB0BAB35084}" type="presOf" srcId="{C7873829-0908-44ED-B4FE-02F90DBEEA0E}" destId="{E8AA2EE4-D3A4-40BD-890C-F129BC96AD23}" srcOrd="0" destOrd="0" presId="urn:microsoft.com/office/officeart/2005/8/layout/vList5"/>
    <dgm:cxn modelId="{816EEE96-5B98-4D7C-8465-87F7C5E9B275}" srcId="{C7873829-0908-44ED-B4FE-02F90DBEEA0E}" destId="{5A82FD49-D35C-4C7B-BB24-B38A079BF02F}" srcOrd="2" destOrd="0" parTransId="{58C21B5C-CB7A-4706-BCA9-8050FAAD6D44}" sibTransId="{FBF0D66A-75C8-480A-9A9A-35002311B6CF}"/>
    <dgm:cxn modelId="{7501EC9D-B4A2-4EBA-A76F-1B890F18C150}" srcId="{C7873829-0908-44ED-B4FE-02F90DBEEA0E}" destId="{F983621D-18A9-477C-92AA-CAD4065F5CFD}" srcOrd="1" destOrd="0" parTransId="{8DB5C09E-11FF-40C0-878B-441FABFCBD5E}" sibTransId="{30E21C5F-6D06-416A-B3F6-4D41E73AF996}"/>
    <dgm:cxn modelId="{020387C4-5637-44CE-91C8-6B926F0185BF}" type="presOf" srcId="{5A82FD49-D35C-4C7B-BB24-B38A079BF02F}" destId="{64C38250-4A31-4D00-B7EA-5EEB05BBCF46}" srcOrd="0" destOrd="2" presId="urn:microsoft.com/office/officeart/2005/8/layout/vList5"/>
    <dgm:cxn modelId="{B760CB3A-0B5E-490E-84A8-E2EE25021ECA}" type="presParOf" srcId="{07D4F4A4-7F71-42FF-94DF-5C15D1FB3DCC}" destId="{5BF33B61-546C-4811-9F10-2064CD02BE01}" srcOrd="0" destOrd="0" presId="urn:microsoft.com/office/officeart/2005/8/layout/vList5"/>
    <dgm:cxn modelId="{19B46DA6-7C62-4D18-85D2-C6187C57340F}" type="presParOf" srcId="{5BF33B61-546C-4811-9F10-2064CD02BE01}" destId="{E8AA2EE4-D3A4-40BD-890C-F129BC96AD23}" srcOrd="0" destOrd="0" presId="urn:microsoft.com/office/officeart/2005/8/layout/vList5"/>
    <dgm:cxn modelId="{1CD83D93-AF59-4CE8-B4E9-08B17EAAC79F}" type="presParOf" srcId="{5BF33B61-546C-4811-9F10-2064CD02BE01}" destId="{64C38250-4A31-4D00-B7EA-5EEB05BBCF46}" srcOrd="1" destOrd="0" presId="urn:microsoft.com/office/officeart/2005/8/layout/vList5"/>
  </dgm:cxnLst>
  <dgm:bg/>
  <dgm:whole/>
  <dgm:extLst>
    <a:ext uri="http://schemas.microsoft.com/office/drawing/2008/diagram">
      <dsp:dataModelExt xmlns:dsp="http://schemas.microsoft.com/office/drawing/2008/diagram" relId="rId61"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DE57CBE9-0E41-437E-A49B-79EE2F6D18B1}" type="doc">
      <dgm:prSet loTypeId="urn:microsoft.com/office/officeart/2005/8/layout/vList5" loCatId="list" qsTypeId="urn:microsoft.com/office/officeart/2005/8/quickstyle/3d3" qsCatId="3D" csTypeId="urn:microsoft.com/office/officeart/2005/8/colors/accent1_2" csCatId="accent1" phldr="1"/>
      <dgm:spPr/>
      <dgm:t>
        <a:bodyPr/>
        <a:lstStyle/>
        <a:p>
          <a:pPr rtl="1"/>
          <a:endParaRPr lang="fa-IR"/>
        </a:p>
      </dgm:t>
    </dgm:pt>
    <dgm:pt modelId="{E2D7D10E-3DBE-44BD-89E0-DB4389792B22}">
      <dgm:prSet phldrT="[Text]" custT="1">
        <dgm:style>
          <a:lnRef idx="1">
            <a:schemeClr val="accent3"/>
          </a:lnRef>
          <a:fillRef idx="2">
            <a:schemeClr val="accent3"/>
          </a:fillRef>
          <a:effectRef idx="1">
            <a:schemeClr val="accent3"/>
          </a:effectRef>
          <a:fontRef idx="minor">
            <a:schemeClr val="dk1"/>
          </a:fontRef>
        </dgm:style>
      </dgm:prSet>
      <dgm:spPr>
        <a:xfrm>
          <a:off x="342344" y="39047"/>
          <a:ext cx="510513" cy="221576"/>
        </a:xfrm>
      </dgm:spPr>
      <dgm:t>
        <a:bodyPr/>
        <a:lstStyle/>
        <a:p>
          <a:pPr rtl="1">
            <a:buNone/>
          </a:pPr>
          <a:r>
            <a:rPr lang="fa-IR" sz="1000">
              <a:solidFill>
                <a:sysClr val="windowText" lastClr="000000"/>
              </a:solidFill>
              <a:latin typeface="Calibri" panose="020F0502020204030204"/>
              <a:ea typeface="+mn-ea"/>
              <a:cs typeface="B Titr" panose="00000700000000000000" pitchFamily="2" charset="-78"/>
            </a:rPr>
            <a:t>22</a:t>
          </a:r>
        </a:p>
      </dgm:t>
    </dgm:pt>
    <dgm:pt modelId="{7A690F99-322B-42A0-8574-FE7443FD0FDC}" type="parTrans" cxnId="{9946DA1B-276A-4ED2-B916-8940E6DCDF88}">
      <dgm:prSet/>
      <dgm:spPr/>
      <dgm:t>
        <a:bodyPr/>
        <a:lstStyle/>
        <a:p>
          <a:pPr rtl="1"/>
          <a:endParaRPr lang="fa-IR"/>
        </a:p>
      </dgm:t>
    </dgm:pt>
    <dgm:pt modelId="{EF495EC2-02C8-4172-9417-AE1923A017B8}" type="sibTrans" cxnId="{9946DA1B-276A-4ED2-B916-8940E6DCDF88}">
      <dgm:prSet/>
      <dgm:spPr/>
      <dgm:t>
        <a:bodyPr/>
        <a:lstStyle/>
        <a:p>
          <a:pPr rtl="1"/>
          <a:endParaRPr lang="fa-IR"/>
        </a:p>
      </dgm:t>
    </dgm:pt>
    <dgm:pt modelId="{994446EA-2CCB-438D-8610-EB07403426F7}">
      <dgm:prSet phldrT="[Text]" custT="1"/>
      <dgm:spPr>
        <a:xfrm rot="5400000">
          <a:off x="3144243" y="-2084981"/>
          <a:ext cx="220980" cy="4501432"/>
        </a:xfrm>
      </dgm:spPr>
      <dgm:t>
        <a:bodyPr/>
        <a:lstStyle/>
        <a:p>
          <a:pPr rtl="1">
            <a:buNone/>
          </a:pPr>
          <a:r>
            <a:rPr lang="fa-IR" sz="1050">
              <a:cs typeface="B Titr" panose="00000700000000000000" pitchFamily="2" charset="-78"/>
            </a:rPr>
            <a:t>تازه های نشر؛معرفی کتاب سه جلدی تفسیر قرآن الفواتیح الالهیه و المفاتیح الغیبیه</a:t>
          </a:r>
          <a:endParaRPr lang="fa-IR" sz="1400">
            <a:solidFill>
              <a:sysClr val="windowText" lastClr="000000">
                <a:hueOff val="0"/>
                <a:satOff val="0"/>
                <a:lumOff val="0"/>
                <a:alphaOff val="0"/>
              </a:sysClr>
            </a:solidFill>
            <a:latin typeface="Calibri" panose="020F0502020204030204"/>
            <a:ea typeface="+mn-ea"/>
            <a:cs typeface="B Titr" panose="00000700000000000000" pitchFamily="2" charset="-78"/>
          </a:endParaRPr>
        </a:p>
      </dgm:t>
    </dgm:pt>
    <dgm:pt modelId="{D37B6769-2A62-43A0-86B8-D2BDFD7580C0}" type="parTrans" cxnId="{7900D71D-BDE6-4AF4-A858-484ACA69D03D}">
      <dgm:prSet/>
      <dgm:spPr/>
      <dgm:t>
        <a:bodyPr/>
        <a:lstStyle/>
        <a:p>
          <a:pPr rtl="1"/>
          <a:endParaRPr lang="fa-IR"/>
        </a:p>
      </dgm:t>
    </dgm:pt>
    <dgm:pt modelId="{03A428B1-AB57-443B-BCDC-2AAD26616800}" type="sibTrans" cxnId="{7900D71D-BDE6-4AF4-A858-484ACA69D03D}">
      <dgm:prSet/>
      <dgm:spPr/>
      <dgm:t>
        <a:bodyPr/>
        <a:lstStyle/>
        <a:p>
          <a:pPr rtl="1"/>
          <a:endParaRPr lang="fa-IR"/>
        </a:p>
      </dgm:t>
    </dgm:pt>
    <dgm:pt modelId="{07D4F4A4-7F71-42FF-94DF-5C15D1FB3DCC}" type="pres">
      <dgm:prSet presAssocID="{DE57CBE9-0E41-437E-A49B-79EE2F6D18B1}" presName="Name0" presStyleCnt="0">
        <dgm:presLayoutVars>
          <dgm:dir/>
          <dgm:animLvl val="lvl"/>
          <dgm:resizeHandles val="exact"/>
        </dgm:presLayoutVars>
      </dgm:prSet>
      <dgm:spPr/>
    </dgm:pt>
    <dgm:pt modelId="{8EE643E5-1127-4BCF-A24F-28355715AE7C}" type="pres">
      <dgm:prSet presAssocID="{E2D7D10E-3DBE-44BD-89E0-DB4389792B22}" presName="linNode" presStyleCnt="0"/>
      <dgm:spPr/>
    </dgm:pt>
    <dgm:pt modelId="{0E8B8A93-955E-40F6-AEAF-8ECE83C4B098}" type="pres">
      <dgm:prSet presAssocID="{E2D7D10E-3DBE-44BD-89E0-DB4389792B22}" presName="parentText" presStyleLbl="node1" presStyleIdx="0" presStyleCnt="1" custScaleX="34396" custScaleY="72550" custLinFactNeighborX="1325" custLinFactNeighborY="10250">
        <dgm:presLayoutVars>
          <dgm:chMax val="1"/>
          <dgm:bulletEnabled val="1"/>
        </dgm:presLayoutVars>
      </dgm:prSet>
      <dgm:spPr>
        <a:prstGeom prst="roundRect">
          <a:avLst/>
        </a:prstGeom>
      </dgm:spPr>
    </dgm:pt>
    <dgm:pt modelId="{7E5786B6-5A5C-4BF3-B241-61682340CBC0}" type="pres">
      <dgm:prSet presAssocID="{E2D7D10E-3DBE-44BD-89E0-DB4389792B22}" presName="descendantText" presStyleLbl="alignAccFollowNode1" presStyleIdx="0" presStyleCnt="1" custScaleX="132336" custScaleY="106474" custLinFactNeighborX="14853" custLinFactNeighborY="12500">
        <dgm:presLayoutVars>
          <dgm:bulletEnabled val="1"/>
        </dgm:presLayoutVars>
      </dgm:prSet>
      <dgm:spPr>
        <a:prstGeom prst="round2SameRect">
          <a:avLst/>
        </a:prstGeom>
      </dgm:spPr>
    </dgm:pt>
  </dgm:ptLst>
  <dgm:cxnLst>
    <dgm:cxn modelId="{9946DA1B-276A-4ED2-B916-8940E6DCDF88}" srcId="{DE57CBE9-0E41-437E-A49B-79EE2F6D18B1}" destId="{E2D7D10E-3DBE-44BD-89E0-DB4389792B22}" srcOrd="0" destOrd="0" parTransId="{7A690F99-322B-42A0-8574-FE7443FD0FDC}" sibTransId="{EF495EC2-02C8-4172-9417-AE1923A017B8}"/>
    <dgm:cxn modelId="{9E47A11C-1BD4-4CDF-A61C-71DE6D91616C}" type="presOf" srcId="{DE57CBE9-0E41-437E-A49B-79EE2F6D18B1}" destId="{07D4F4A4-7F71-42FF-94DF-5C15D1FB3DCC}" srcOrd="0" destOrd="0" presId="urn:microsoft.com/office/officeart/2005/8/layout/vList5"/>
    <dgm:cxn modelId="{7900D71D-BDE6-4AF4-A858-484ACA69D03D}" srcId="{E2D7D10E-3DBE-44BD-89E0-DB4389792B22}" destId="{994446EA-2CCB-438D-8610-EB07403426F7}" srcOrd="0" destOrd="0" parTransId="{D37B6769-2A62-43A0-86B8-D2BDFD7580C0}" sibTransId="{03A428B1-AB57-443B-BCDC-2AAD26616800}"/>
    <dgm:cxn modelId="{20CF4F58-F698-4B0E-8343-CBCFD2B5639F}" type="presOf" srcId="{994446EA-2CCB-438D-8610-EB07403426F7}" destId="{7E5786B6-5A5C-4BF3-B241-61682340CBC0}" srcOrd="0" destOrd="0" presId="urn:microsoft.com/office/officeart/2005/8/layout/vList5"/>
    <dgm:cxn modelId="{2FB89495-4D4E-49A6-A579-1D88B6D1344F}" type="presOf" srcId="{E2D7D10E-3DBE-44BD-89E0-DB4389792B22}" destId="{0E8B8A93-955E-40F6-AEAF-8ECE83C4B098}" srcOrd="0" destOrd="0" presId="urn:microsoft.com/office/officeart/2005/8/layout/vList5"/>
    <dgm:cxn modelId="{BA796C44-58CF-4984-ADAC-621E88BF9349}" type="presParOf" srcId="{07D4F4A4-7F71-42FF-94DF-5C15D1FB3DCC}" destId="{8EE643E5-1127-4BCF-A24F-28355715AE7C}" srcOrd="0" destOrd="0" presId="urn:microsoft.com/office/officeart/2005/8/layout/vList5"/>
    <dgm:cxn modelId="{91B6CD3A-132E-43A7-B008-9EFD8D92C40E}" type="presParOf" srcId="{8EE643E5-1127-4BCF-A24F-28355715AE7C}" destId="{0E8B8A93-955E-40F6-AEAF-8ECE83C4B098}" srcOrd="0" destOrd="0" presId="urn:microsoft.com/office/officeart/2005/8/layout/vList5"/>
    <dgm:cxn modelId="{9C23294F-D026-4298-8719-6F2392C3FD56}" type="presParOf" srcId="{8EE643E5-1127-4BCF-A24F-28355715AE7C}" destId="{7E5786B6-5A5C-4BF3-B241-61682340CBC0}" srcOrd="1" destOrd="0" presId="urn:microsoft.com/office/officeart/2005/8/layout/vList5"/>
  </dgm:cxnLst>
  <dgm:bg/>
  <dgm:whole/>
  <dgm:extLst>
    <a:ext uri="http://schemas.microsoft.com/office/drawing/2008/diagram">
      <dsp:dataModelExt xmlns:dsp="http://schemas.microsoft.com/office/drawing/2008/diagram" relId="rId6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F1AC82C-7316-47E0-9132-81F87E9D27E3}">
      <dsp:nvSpPr>
        <dsp:cNvPr id="0" name=""/>
        <dsp:cNvSpPr/>
      </dsp:nvSpPr>
      <dsp:spPr>
        <a:xfrm rot="5400000">
          <a:off x="2907555" y="-1978769"/>
          <a:ext cx="368204" cy="4541835"/>
        </a:xfrm>
        <a:prstGeom prst="round2SameRect">
          <a:avLst/>
        </a:prstGeom>
        <a:solidFill>
          <a:schemeClr val="accent1">
            <a:alpha val="90000"/>
            <a:tint val="40000"/>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r" defTabSz="488950" rtl="1">
            <a:lnSpc>
              <a:spcPct val="90000"/>
            </a:lnSpc>
            <a:spcBef>
              <a:spcPct val="0"/>
            </a:spcBef>
            <a:spcAft>
              <a:spcPct val="15000"/>
            </a:spcAft>
            <a:buNone/>
          </a:pPr>
          <a:r>
            <a:rPr lang="fa-IR" sz="1100" kern="1200">
              <a:cs typeface="B Titr" panose="00000700000000000000" pitchFamily="2" charset="-78"/>
            </a:rPr>
            <a:t>مفهوم تربه در ادبیات جمهوری خودمختار نخجوان</a:t>
          </a:r>
          <a:endParaRPr lang="fa-IR" sz="1000" kern="1200">
            <a:solidFill>
              <a:sysClr val="windowText" lastClr="000000"/>
            </a:solidFill>
            <a:latin typeface="Calibri" panose="020F0502020204030204"/>
            <a:ea typeface="+mn-ea"/>
            <a:cs typeface="Arial" panose="020B0604020202020204" pitchFamily="34" charset="0"/>
          </a:endParaRPr>
        </a:p>
      </dsp:txBody>
      <dsp:txXfrm rot="-5400000">
        <a:off x="820740" y="126020"/>
        <a:ext cx="4523861" cy="332256"/>
      </dsp:txXfrm>
    </dsp:sp>
    <dsp:sp modelId="{CAF4D6FC-7713-45DF-B301-B3D47D27D29C}">
      <dsp:nvSpPr>
        <dsp:cNvPr id="0" name=""/>
        <dsp:cNvSpPr/>
      </dsp:nvSpPr>
      <dsp:spPr>
        <a:xfrm>
          <a:off x="95243" y="131068"/>
          <a:ext cx="664024" cy="345181"/>
        </a:xfrm>
        <a:prstGeom prst="roundRect">
          <a:avLst/>
        </a:prstGeom>
        <a:gradFill rotWithShape="1">
          <a:gsLst>
            <a:gs pos="0">
              <a:schemeClr val="accent3">
                <a:tint val="10000"/>
                <a:satMod val="300000"/>
              </a:schemeClr>
            </a:gs>
            <a:gs pos="34000">
              <a:schemeClr val="accent3">
                <a:tint val="13500"/>
                <a:satMod val="250000"/>
              </a:schemeClr>
            </a:gs>
            <a:gs pos="100000">
              <a:schemeClr val="accent3">
                <a:tint val="60000"/>
                <a:satMod val="200000"/>
              </a:schemeClr>
            </a:gs>
          </a:gsLst>
          <a:path path="circle">
            <a:fillToRect l="50000" t="155000" r="50000" b="-55000"/>
          </a:path>
        </a:gradFill>
        <a:ln w="9525" cap="flat" cmpd="sng" algn="ctr">
          <a:solidFill>
            <a:schemeClr val="accent3">
              <a:satMod val="120000"/>
            </a:schemeClr>
          </a:solidFill>
          <a:prstDash val="solid"/>
        </a:ln>
        <a:effectLst>
          <a:outerShdw blurRad="63500" dist="25400" dir="14700000" algn="t" rotWithShape="0">
            <a:srgbClr val="000000">
              <a:alpha val="50000"/>
            </a:srgbClr>
          </a:outerShdw>
        </a:effectLst>
        <a:scene3d>
          <a:camera prst="orthographicFront">
            <a:rot lat="0" lon="0" rev="0"/>
          </a:camera>
          <a:lightRig rig="contrasting" dir="t">
            <a:rot lat="0" lon="0" rev="1200000"/>
          </a:lightRig>
        </a:scene3d>
        <a:sp3d/>
      </dsp:spPr>
      <dsp:style>
        <a:lnRef idx="1">
          <a:schemeClr val="accent3"/>
        </a:lnRef>
        <a:fillRef idx="2">
          <a:schemeClr val="accent3"/>
        </a:fillRef>
        <a:effectRef idx="1">
          <a:schemeClr val="accent3"/>
        </a:effectRef>
        <a:fontRef idx="minor">
          <a:schemeClr val="dk1"/>
        </a:fontRef>
      </dsp:style>
      <dsp:txBody>
        <a:bodyPr spcFirstLastPara="0" vert="horz" wrap="square" lIns="38100" tIns="19050" rIns="38100" bIns="19050" numCol="1" spcCol="1270" anchor="ctr" anchorCtr="0">
          <a:noAutofit/>
        </a:bodyPr>
        <a:lstStyle/>
        <a:p>
          <a:pPr marL="0" lvl="0" indent="0" algn="ctr" defTabSz="444500" rtl="1">
            <a:lnSpc>
              <a:spcPct val="90000"/>
            </a:lnSpc>
            <a:spcBef>
              <a:spcPct val="0"/>
            </a:spcBef>
            <a:spcAft>
              <a:spcPct val="35000"/>
            </a:spcAft>
            <a:buNone/>
          </a:pPr>
          <a:r>
            <a:rPr lang="fa-IR" sz="1000" kern="1200">
              <a:latin typeface="Calibri" panose="020F0502020204030204"/>
              <a:ea typeface="+mn-ea"/>
              <a:cs typeface="B Titr" panose="00000700000000000000" pitchFamily="2" charset="-78"/>
            </a:rPr>
            <a:t>۵</a:t>
          </a:r>
        </a:p>
      </dsp:txBody>
      <dsp:txXfrm>
        <a:off x="112093" y="147918"/>
        <a:ext cx="630324" cy="311481"/>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F1AC82C-7316-47E0-9132-81F87E9D27E3}">
      <dsp:nvSpPr>
        <dsp:cNvPr id="0" name=""/>
        <dsp:cNvSpPr/>
      </dsp:nvSpPr>
      <dsp:spPr>
        <a:xfrm rot="5400000">
          <a:off x="2907555" y="-1985214"/>
          <a:ext cx="368204" cy="4541835"/>
        </a:xfrm>
        <a:prstGeom prst="round2SameRect">
          <a:avLst/>
        </a:prstGeom>
        <a:solidFill>
          <a:schemeClr val="accent1">
            <a:alpha val="90000"/>
            <a:tint val="40000"/>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r" defTabSz="444500" rtl="1">
            <a:lnSpc>
              <a:spcPct val="90000"/>
            </a:lnSpc>
            <a:spcBef>
              <a:spcPct val="0"/>
            </a:spcBef>
            <a:spcAft>
              <a:spcPct val="15000"/>
            </a:spcAft>
            <a:buNone/>
          </a:pPr>
          <a:endParaRPr lang="fa-IR" sz="1000" kern="1200">
            <a:solidFill>
              <a:sysClr val="windowText" lastClr="000000">
                <a:hueOff val="0"/>
                <a:satOff val="0"/>
                <a:lumOff val="0"/>
                <a:alphaOff val="0"/>
              </a:sysClr>
            </a:solidFill>
            <a:latin typeface="Calibri" panose="020F0502020204030204"/>
            <a:ea typeface="+mn-ea"/>
            <a:cs typeface="Arial" panose="020B0604020202020204" pitchFamily="34" charset="0"/>
          </a:endParaRPr>
        </a:p>
        <a:p>
          <a:pPr marL="57150" lvl="1" indent="-57150" algn="r" defTabSz="400050" rtl="1">
            <a:lnSpc>
              <a:spcPct val="90000"/>
            </a:lnSpc>
            <a:spcBef>
              <a:spcPct val="0"/>
            </a:spcBef>
            <a:spcAft>
              <a:spcPct val="15000"/>
            </a:spcAft>
            <a:buNone/>
          </a:pPr>
          <a:endParaRPr lang="fa-IR" sz="900" kern="1200">
            <a:solidFill>
              <a:sysClr val="windowText" lastClr="000000">
                <a:hueOff val="0"/>
                <a:satOff val="0"/>
                <a:lumOff val="0"/>
                <a:alphaOff val="0"/>
              </a:sysClr>
            </a:solidFill>
            <a:latin typeface="Calibri" panose="020F0502020204030204"/>
            <a:ea typeface="+mn-ea"/>
            <a:cs typeface="Arial" panose="020B0604020202020204" pitchFamily="34" charset="0"/>
          </a:endParaRPr>
        </a:p>
        <a:p>
          <a:pPr marL="57150" lvl="1" indent="-57150" algn="r" defTabSz="466725" rtl="1">
            <a:lnSpc>
              <a:spcPct val="90000"/>
            </a:lnSpc>
            <a:spcBef>
              <a:spcPct val="0"/>
            </a:spcBef>
            <a:spcAft>
              <a:spcPct val="15000"/>
            </a:spcAft>
            <a:buNone/>
          </a:pPr>
          <a:r>
            <a:rPr lang="fa-IR" sz="1050" kern="1200">
              <a:cs typeface="B Titr" panose="00000700000000000000" pitchFamily="2" charset="-78"/>
            </a:rPr>
            <a:t>شخصیت شناسی؛ معرفی بابا نعمت الله نخجوانی</a:t>
          </a:r>
          <a:endParaRPr lang="fa-IR" sz="1100" kern="1200">
            <a:latin typeface="Calibri" panose="020F0502020204030204"/>
            <a:ea typeface="+mn-ea"/>
            <a:cs typeface="B Titr" panose="00000700000000000000" pitchFamily="2" charset="-78"/>
          </a:endParaRPr>
        </a:p>
        <a:p>
          <a:pPr marL="57150" lvl="1" indent="-57150" algn="r" defTabSz="488950" rtl="1">
            <a:lnSpc>
              <a:spcPct val="90000"/>
            </a:lnSpc>
            <a:spcBef>
              <a:spcPct val="0"/>
            </a:spcBef>
            <a:spcAft>
              <a:spcPct val="15000"/>
            </a:spcAft>
            <a:buChar char="•"/>
          </a:pPr>
          <a:endParaRPr lang="fa-IR" sz="1100" b="1" kern="1200">
            <a:solidFill>
              <a:sysClr val="windowText" lastClr="000000">
                <a:hueOff val="0"/>
                <a:satOff val="0"/>
                <a:lumOff val="0"/>
                <a:alphaOff val="0"/>
              </a:sysClr>
            </a:solidFill>
            <a:latin typeface="Calibri" panose="020F0502020204030204"/>
            <a:ea typeface="+mn-ea"/>
            <a:cs typeface="B Titr" panose="00000700000000000000" pitchFamily="2" charset="-78"/>
          </a:endParaRPr>
        </a:p>
      </dsp:txBody>
      <dsp:txXfrm rot="-5400000">
        <a:off x="820740" y="119575"/>
        <a:ext cx="4523861" cy="332256"/>
      </dsp:txXfrm>
    </dsp:sp>
    <dsp:sp modelId="{CAF4D6FC-7713-45DF-B301-B3D47D27D29C}">
      <dsp:nvSpPr>
        <dsp:cNvPr id="0" name=""/>
        <dsp:cNvSpPr/>
      </dsp:nvSpPr>
      <dsp:spPr>
        <a:xfrm>
          <a:off x="123832" y="114301"/>
          <a:ext cx="664024" cy="345181"/>
        </a:xfrm>
        <a:prstGeom prst="roundRect">
          <a:avLst/>
        </a:prstGeom>
        <a:gradFill rotWithShape="1">
          <a:gsLst>
            <a:gs pos="0">
              <a:schemeClr val="accent4">
                <a:tint val="10000"/>
                <a:satMod val="300000"/>
              </a:schemeClr>
            </a:gs>
            <a:gs pos="34000">
              <a:schemeClr val="accent4">
                <a:tint val="13500"/>
                <a:satMod val="250000"/>
              </a:schemeClr>
            </a:gs>
            <a:gs pos="100000">
              <a:schemeClr val="accent4">
                <a:tint val="60000"/>
                <a:satMod val="200000"/>
              </a:schemeClr>
            </a:gs>
          </a:gsLst>
          <a:path path="circle">
            <a:fillToRect l="50000" t="155000" r="50000" b="-55000"/>
          </a:path>
        </a:gradFill>
        <a:ln w="9525" cap="flat" cmpd="sng" algn="ctr">
          <a:solidFill>
            <a:schemeClr val="accent4">
              <a:satMod val="120000"/>
            </a:schemeClr>
          </a:solidFill>
          <a:prstDash val="solid"/>
        </a:ln>
        <a:effectLst>
          <a:outerShdw blurRad="63500" dist="25400" dir="14700000" algn="t" rotWithShape="0">
            <a:srgbClr val="000000">
              <a:alpha val="50000"/>
            </a:srgbClr>
          </a:outerShdw>
        </a:effectLst>
        <a:scene3d>
          <a:camera prst="orthographicFront">
            <a:rot lat="0" lon="0" rev="0"/>
          </a:camera>
          <a:lightRig rig="contrasting" dir="t">
            <a:rot lat="0" lon="0" rev="1200000"/>
          </a:lightRig>
        </a:scene3d>
        <a:sp3d/>
      </dsp:spPr>
      <dsp:style>
        <a:lnRef idx="1">
          <a:schemeClr val="accent4"/>
        </a:lnRef>
        <a:fillRef idx="2">
          <a:schemeClr val="accent4"/>
        </a:fillRef>
        <a:effectRef idx="1">
          <a:schemeClr val="accent4"/>
        </a:effectRef>
        <a:fontRef idx="minor">
          <a:schemeClr val="dk1"/>
        </a:fontRef>
      </dsp:style>
      <dsp:txBody>
        <a:bodyPr spcFirstLastPara="0" vert="horz" wrap="square" lIns="38100" tIns="19050" rIns="38100" bIns="19050" numCol="1" spcCol="1270" anchor="ctr" anchorCtr="0">
          <a:noAutofit/>
        </a:bodyPr>
        <a:lstStyle/>
        <a:p>
          <a:pPr marL="0" lvl="0" indent="0" algn="ctr" defTabSz="444500" rtl="1">
            <a:lnSpc>
              <a:spcPct val="90000"/>
            </a:lnSpc>
            <a:spcBef>
              <a:spcPct val="0"/>
            </a:spcBef>
            <a:spcAft>
              <a:spcPct val="35000"/>
            </a:spcAft>
            <a:buNone/>
          </a:pPr>
          <a:r>
            <a:rPr lang="fa-IR" sz="1000" kern="1200">
              <a:solidFill>
                <a:sysClr val="windowText" lastClr="000000"/>
              </a:solidFill>
              <a:latin typeface="Calibri" panose="020F0502020204030204"/>
              <a:ea typeface="+mn-ea"/>
              <a:cs typeface="B Titr" panose="00000700000000000000" pitchFamily="2" charset="-78"/>
            </a:rPr>
            <a:t>23</a:t>
          </a:r>
        </a:p>
      </dsp:txBody>
      <dsp:txXfrm>
        <a:off x="140682" y="131151"/>
        <a:ext cx="630324" cy="311481"/>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F1AC82C-7316-47E0-9132-81F87E9D27E3}">
      <dsp:nvSpPr>
        <dsp:cNvPr id="0" name=""/>
        <dsp:cNvSpPr/>
      </dsp:nvSpPr>
      <dsp:spPr>
        <a:xfrm rot="5400000">
          <a:off x="2907555" y="-1985214"/>
          <a:ext cx="368204" cy="4541835"/>
        </a:xfrm>
        <a:prstGeom prst="round2SameRect">
          <a:avLst/>
        </a:prstGeom>
        <a:solidFill>
          <a:schemeClr val="accent1">
            <a:alpha val="90000"/>
            <a:tint val="40000"/>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r" defTabSz="466725" rtl="1">
            <a:lnSpc>
              <a:spcPct val="90000"/>
            </a:lnSpc>
            <a:spcBef>
              <a:spcPct val="0"/>
            </a:spcBef>
            <a:spcAft>
              <a:spcPct val="15000"/>
            </a:spcAft>
            <a:buNone/>
          </a:pPr>
          <a:r>
            <a:rPr lang="fa-IR" sz="1050" kern="1200">
              <a:cs typeface="B Titr" panose="00000700000000000000" pitchFamily="2" charset="-78"/>
            </a:rPr>
            <a:t>شخصیت شناسی؛معرفی البروس عیسی اف</a:t>
          </a:r>
          <a:endParaRPr lang="fa-IR" sz="900" kern="1200">
            <a:latin typeface="Calibri" panose="020F0502020204030204"/>
            <a:ea typeface="+mn-ea"/>
            <a:cs typeface="B Titr" panose="00000700000000000000" pitchFamily="2" charset="-78"/>
          </a:endParaRPr>
        </a:p>
      </dsp:txBody>
      <dsp:txXfrm rot="-5400000">
        <a:off x="820740" y="119575"/>
        <a:ext cx="4523861" cy="332256"/>
      </dsp:txXfrm>
    </dsp:sp>
    <dsp:sp modelId="{CAF4D6FC-7713-45DF-B301-B3D47D27D29C}">
      <dsp:nvSpPr>
        <dsp:cNvPr id="0" name=""/>
        <dsp:cNvSpPr/>
      </dsp:nvSpPr>
      <dsp:spPr>
        <a:xfrm>
          <a:off x="123832" y="114301"/>
          <a:ext cx="664024" cy="345181"/>
        </a:xfrm>
        <a:prstGeom prst="roundRect">
          <a:avLst/>
        </a:prstGeom>
        <a:gradFill rotWithShape="1">
          <a:gsLst>
            <a:gs pos="0">
              <a:schemeClr val="accent4">
                <a:tint val="10000"/>
                <a:satMod val="300000"/>
              </a:schemeClr>
            </a:gs>
            <a:gs pos="34000">
              <a:schemeClr val="accent4">
                <a:tint val="13500"/>
                <a:satMod val="250000"/>
              </a:schemeClr>
            </a:gs>
            <a:gs pos="100000">
              <a:schemeClr val="accent4">
                <a:tint val="60000"/>
                <a:satMod val="200000"/>
              </a:schemeClr>
            </a:gs>
          </a:gsLst>
          <a:path path="circle">
            <a:fillToRect l="50000" t="155000" r="50000" b="-55000"/>
          </a:path>
        </a:gradFill>
        <a:ln w="9525" cap="flat" cmpd="sng" algn="ctr">
          <a:solidFill>
            <a:schemeClr val="accent4">
              <a:satMod val="120000"/>
            </a:schemeClr>
          </a:solidFill>
          <a:prstDash val="solid"/>
        </a:ln>
        <a:effectLst>
          <a:outerShdw blurRad="63500" dist="25400" dir="14700000" algn="t" rotWithShape="0">
            <a:srgbClr val="000000">
              <a:alpha val="50000"/>
            </a:srgbClr>
          </a:outerShdw>
        </a:effectLst>
        <a:scene3d>
          <a:camera prst="orthographicFront">
            <a:rot lat="0" lon="0" rev="0"/>
          </a:camera>
          <a:lightRig rig="contrasting" dir="t">
            <a:rot lat="0" lon="0" rev="1200000"/>
          </a:lightRig>
        </a:scene3d>
        <a:sp3d/>
      </dsp:spPr>
      <dsp:style>
        <a:lnRef idx="1">
          <a:schemeClr val="accent4"/>
        </a:lnRef>
        <a:fillRef idx="2">
          <a:schemeClr val="accent4"/>
        </a:fillRef>
        <a:effectRef idx="1">
          <a:schemeClr val="accent4"/>
        </a:effectRef>
        <a:fontRef idx="minor">
          <a:schemeClr val="dk1"/>
        </a:fontRef>
      </dsp:style>
      <dsp:txBody>
        <a:bodyPr spcFirstLastPara="0" vert="horz" wrap="square" lIns="38100" tIns="19050" rIns="38100" bIns="19050" numCol="1" spcCol="1270" anchor="ctr" anchorCtr="0">
          <a:noAutofit/>
        </a:bodyPr>
        <a:lstStyle/>
        <a:p>
          <a:pPr marL="0" lvl="0" indent="0" algn="ctr" defTabSz="444500" rtl="1">
            <a:lnSpc>
              <a:spcPct val="90000"/>
            </a:lnSpc>
            <a:spcBef>
              <a:spcPct val="0"/>
            </a:spcBef>
            <a:spcAft>
              <a:spcPct val="35000"/>
            </a:spcAft>
            <a:buNone/>
          </a:pPr>
          <a:r>
            <a:rPr lang="fa-IR" sz="1000" kern="1200">
              <a:latin typeface="Calibri" panose="020F0502020204030204"/>
              <a:ea typeface="+mn-ea"/>
              <a:cs typeface="B Titr" panose="00000700000000000000" pitchFamily="2" charset="-78"/>
            </a:rPr>
            <a:t>25</a:t>
          </a:r>
          <a:endParaRPr lang="fa-IR" sz="1050" kern="1200">
            <a:latin typeface="Calibri" panose="020F0502020204030204"/>
            <a:ea typeface="+mn-ea"/>
            <a:cs typeface="B Titr" panose="00000700000000000000" pitchFamily="2" charset="-78"/>
          </a:endParaRPr>
        </a:p>
      </dsp:txBody>
      <dsp:txXfrm>
        <a:off x="140682" y="131151"/>
        <a:ext cx="630324" cy="311481"/>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72E30E9-C7FE-45E8-8F6A-8AD66AEF4A7E}">
      <dsp:nvSpPr>
        <dsp:cNvPr id="0" name=""/>
        <dsp:cNvSpPr/>
      </dsp:nvSpPr>
      <dsp:spPr>
        <a:xfrm rot="5400000">
          <a:off x="2878242" y="-1971740"/>
          <a:ext cx="366896" cy="4525700"/>
        </a:xfrm>
        <a:prstGeom prst="round2SameRect">
          <a:avLst/>
        </a:prstGeom>
        <a:solidFill>
          <a:schemeClr val="accent1">
            <a:alpha val="90000"/>
            <a:tint val="40000"/>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r" defTabSz="466725" rtl="1">
            <a:lnSpc>
              <a:spcPct val="90000"/>
            </a:lnSpc>
            <a:spcBef>
              <a:spcPct val="0"/>
            </a:spcBef>
            <a:spcAft>
              <a:spcPct val="15000"/>
            </a:spcAft>
            <a:buNone/>
          </a:pPr>
          <a:r>
            <a:rPr lang="fa-IR" sz="1050" kern="1200">
              <a:cs typeface="B Titr" panose="00000700000000000000" pitchFamily="2" charset="-78"/>
            </a:rPr>
            <a:t>معرفی مسجد نهرم</a:t>
          </a:r>
          <a:endParaRPr lang="fa-IR" sz="1050" kern="1200">
            <a:latin typeface="Calibri" panose="020F0502020204030204"/>
            <a:ea typeface="+mn-ea"/>
            <a:cs typeface="B Titr" panose="00000700000000000000" pitchFamily="2" charset="-78"/>
          </a:endParaRPr>
        </a:p>
      </dsp:txBody>
      <dsp:txXfrm rot="-5400000">
        <a:off x="798840" y="125572"/>
        <a:ext cx="4507790" cy="331076"/>
      </dsp:txXfrm>
    </dsp:sp>
    <dsp:sp modelId="{69BE9358-B290-4227-8D40-F7774BAC486B}">
      <dsp:nvSpPr>
        <dsp:cNvPr id="0" name=""/>
        <dsp:cNvSpPr/>
      </dsp:nvSpPr>
      <dsp:spPr>
        <a:xfrm>
          <a:off x="104412" y="130602"/>
          <a:ext cx="661665" cy="343955"/>
        </a:xfrm>
        <a:prstGeom prst="roundRect">
          <a:avLst/>
        </a:prstGeom>
        <a:gradFill rotWithShape="1">
          <a:gsLst>
            <a:gs pos="0">
              <a:schemeClr val="accent4">
                <a:tint val="10000"/>
                <a:satMod val="300000"/>
              </a:schemeClr>
            </a:gs>
            <a:gs pos="34000">
              <a:schemeClr val="accent4">
                <a:tint val="13500"/>
                <a:satMod val="250000"/>
              </a:schemeClr>
            </a:gs>
            <a:gs pos="100000">
              <a:schemeClr val="accent4">
                <a:tint val="60000"/>
                <a:satMod val="200000"/>
              </a:schemeClr>
            </a:gs>
          </a:gsLst>
          <a:path path="circle">
            <a:fillToRect l="50000" t="155000" r="50000" b="-55000"/>
          </a:path>
        </a:gradFill>
        <a:ln w="9525" cap="flat" cmpd="sng" algn="ctr">
          <a:solidFill>
            <a:schemeClr val="accent4">
              <a:satMod val="120000"/>
            </a:schemeClr>
          </a:solidFill>
          <a:prstDash val="solid"/>
        </a:ln>
        <a:effectLst>
          <a:outerShdw blurRad="63500" dist="25400" dir="14700000" algn="t" rotWithShape="0">
            <a:srgbClr val="000000">
              <a:alpha val="50000"/>
            </a:srgbClr>
          </a:outerShdw>
        </a:effectLst>
        <a:scene3d>
          <a:camera prst="orthographicFront">
            <a:rot lat="0" lon="0" rev="0"/>
          </a:camera>
          <a:lightRig rig="contrasting" dir="t">
            <a:rot lat="0" lon="0" rev="1200000"/>
          </a:lightRig>
        </a:scene3d>
        <a:sp3d/>
      </dsp:spPr>
      <dsp:style>
        <a:lnRef idx="1">
          <a:schemeClr val="accent4"/>
        </a:lnRef>
        <a:fillRef idx="2">
          <a:schemeClr val="accent4"/>
        </a:fillRef>
        <a:effectRef idx="1">
          <a:schemeClr val="accent4"/>
        </a:effectRef>
        <a:fontRef idx="minor">
          <a:schemeClr val="dk1"/>
        </a:fontRef>
      </dsp:style>
      <dsp:txBody>
        <a:bodyPr spcFirstLastPara="0" vert="horz" wrap="square" lIns="38100" tIns="19050" rIns="38100" bIns="19050" numCol="1" spcCol="1270" anchor="ctr" anchorCtr="0">
          <a:noAutofit/>
        </a:bodyPr>
        <a:lstStyle/>
        <a:p>
          <a:pPr marL="0" lvl="0" indent="0" algn="ctr" defTabSz="444500" rtl="1">
            <a:lnSpc>
              <a:spcPct val="90000"/>
            </a:lnSpc>
            <a:spcBef>
              <a:spcPct val="0"/>
            </a:spcBef>
            <a:spcAft>
              <a:spcPct val="35000"/>
            </a:spcAft>
            <a:buNone/>
          </a:pPr>
          <a:r>
            <a:rPr lang="fa-IR" sz="1000" kern="1200">
              <a:latin typeface="Calibri" panose="020F0502020204030204"/>
              <a:ea typeface="+mn-ea"/>
              <a:cs typeface="B Titr" panose="00000700000000000000" pitchFamily="2" charset="-78"/>
            </a:rPr>
            <a:t>26</a:t>
          </a:r>
        </a:p>
      </dsp:txBody>
      <dsp:txXfrm>
        <a:off x="121202" y="147392"/>
        <a:ext cx="628085" cy="310375"/>
      </dsp:txXfrm>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72E30E9-C7FE-45E8-8F6A-8AD66AEF4A7E}">
      <dsp:nvSpPr>
        <dsp:cNvPr id="0" name=""/>
        <dsp:cNvSpPr/>
      </dsp:nvSpPr>
      <dsp:spPr>
        <a:xfrm rot="5400000">
          <a:off x="2907044" y="-2017446"/>
          <a:ext cx="309291" cy="4525700"/>
        </a:xfrm>
        <a:prstGeom prst="round2SameRect">
          <a:avLst/>
        </a:prstGeom>
        <a:solidFill>
          <a:schemeClr val="accent1">
            <a:alpha val="90000"/>
            <a:tint val="40000"/>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r" defTabSz="466725" rtl="1">
            <a:lnSpc>
              <a:spcPct val="90000"/>
            </a:lnSpc>
            <a:spcBef>
              <a:spcPct val="0"/>
            </a:spcBef>
            <a:spcAft>
              <a:spcPct val="15000"/>
            </a:spcAft>
            <a:buNone/>
          </a:pPr>
          <a:r>
            <a:rPr lang="fa-IR" sz="1050" kern="1200">
              <a:cs typeface="B Titr" panose="00000700000000000000" pitchFamily="2" charset="-78"/>
            </a:rPr>
            <a:t>پل خداآفرین را می توان در فهرست یونسکو قرار داد</a:t>
          </a:r>
          <a:endParaRPr lang="fa-IR" sz="1050" kern="1200">
            <a:latin typeface="Calibri" panose="020F0502020204030204"/>
            <a:ea typeface="+mn-ea"/>
            <a:cs typeface="B Titr" panose="00000700000000000000" pitchFamily="2" charset="-78"/>
          </a:endParaRPr>
        </a:p>
      </dsp:txBody>
      <dsp:txXfrm rot="-5400000">
        <a:off x="798840" y="105856"/>
        <a:ext cx="4510602" cy="279095"/>
      </dsp:txXfrm>
    </dsp:sp>
    <dsp:sp modelId="{69BE9358-B290-4227-8D40-F7774BAC486B}">
      <dsp:nvSpPr>
        <dsp:cNvPr id="0" name=""/>
        <dsp:cNvSpPr/>
      </dsp:nvSpPr>
      <dsp:spPr>
        <a:xfrm>
          <a:off x="104412" y="110097"/>
          <a:ext cx="661665" cy="289952"/>
        </a:xfrm>
        <a:prstGeom prst="roundRect">
          <a:avLst/>
        </a:prstGeom>
        <a:gradFill rotWithShape="1">
          <a:gsLst>
            <a:gs pos="0">
              <a:schemeClr val="accent4">
                <a:tint val="10000"/>
                <a:satMod val="300000"/>
              </a:schemeClr>
            </a:gs>
            <a:gs pos="34000">
              <a:schemeClr val="accent4">
                <a:tint val="13500"/>
                <a:satMod val="250000"/>
              </a:schemeClr>
            </a:gs>
            <a:gs pos="100000">
              <a:schemeClr val="accent4">
                <a:tint val="60000"/>
                <a:satMod val="200000"/>
              </a:schemeClr>
            </a:gs>
          </a:gsLst>
          <a:path path="circle">
            <a:fillToRect l="50000" t="155000" r="50000" b="-55000"/>
          </a:path>
        </a:gradFill>
        <a:ln w="9525" cap="flat" cmpd="sng" algn="ctr">
          <a:solidFill>
            <a:schemeClr val="accent4">
              <a:satMod val="120000"/>
            </a:schemeClr>
          </a:solidFill>
          <a:prstDash val="solid"/>
        </a:ln>
        <a:effectLst>
          <a:outerShdw blurRad="63500" dist="25400" dir="14700000" algn="t" rotWithShape="0">
            <a:srgbClr val="000000">
              <a:alpha val="50000"/>
            </a:srgbClr>
          </a:outerShdw>
        </a:effectLst>
        <a:scene3d>
          <a:camera prst="orthographicFront">
            <a:rot lat="0" lon="0" rev="0"/>
          </a:camera>
          <a:lightRig rig="contrasting" dir="t">
            <a:rot lat="0" lon="0" rev="1200000"/>
          </a:lightRig>
        </a:scene3d>
        <a:sp3d/>
      </dsp:spPr>
      <dsp:style>
        <a:lnRef idx="1">
          <a:schemeClr val="accent4"/>
        </a:lnRef>
        <a:fillRef idx="2">
          <a:schemeClr val="accent4"/>
        </a:fillRef>
        <a:effectRef idx="1">
          <a:schemeClr val="accent4"/>
        </a:effectRef>
        <a:fontRef idx="minor">
          <a:schemeClr val="dk1"/>
        </a:fontRef>
      </dsp:style>
      <dsp:txBody>
        <a:bodyPr spcFirstLastPara="0" vert="horz" wrap="square" lIns="38100" tIns="19050" rIns="38100" bIns="19050" numCol="1" spcCol="1270" anchor="ctr" anchorCtr="0">
          <a:noAutofit/>
        </a:bodyPr>
        <a:lstStyle/>
        <a:p>
          <a:pPr marL="0" lvl="0" indent="0" algn="ctr" defTabSz="444500" rtl="1">
            <a:lnSpc>
              <a:spcPct val="90000"/>
            </a:lnSpc>
            <a:spcBef>
              <a:spcPct val="0"/>
            </a:spcBef>
            <a:spcAft>
              <a:spcPct val="35000"/>
            </a:spcAft>
            <a:buNone/>
          </a:pPr>
          <a:r>
            <a:rPr lang="fa-IR" sz="1000" kern="1200">
              <a:latin typeface="Calibri" panose="020F0502020204030204"/>
              <a:ea typeface="+mn-ea"/>
              <a:cs typeface="B Titr" panose="00000700000000000000" pitchFamily="2" charset="-78"/>
            </a:rPr>
            <a:t>27</a:t>
          </a:r>
        </a:p>
      </dsp:txBody>
      <dsp:txXfrm>
        <a:off x="118566" y="124251"/>
        <a:ext cx="633357" cy="261644"/>
      </dsp:txXfrm>
    </dsp:sp>
  </dsp:spTree>
</dsp:drawing>
</file>

<file path=word/diagrams/drawing1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72E30E9-C7FE-45E8-8F6A-8AD66AEF4A7E}">
      <dsp:nvSpPr>
        <dsp:cNvPr id="0" name=""/>
        <dsp:cNvSpPr/>
      </dsp:nvSpPr>
      <dsp:spPr>
        <a:xfrm rot="5400000">
          <a:off x="2929005" y="-2043042"/>
          <a:ext cx="287199" cy="4541835"/>
        </a:xfrm>
        <a:prstGeom prst="round2SameRect">
          <a:avLst/>
        </a:prstGeom>
        <a:solidFill>
          <a:schemeClr val="accent1">
            <a:alpha val="90000"/>
            <a:tint val="40000"/>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r" defTabSz="466725" rtl="1">
            <a:lnSpc>
              <a:spcPct val="90000"/>
            </a:lnSpc>
            <a:spcBef>
              <a:spcPct val="0"/>
            </a:spcBef>
            <a:spcAft>
              <a:spcPct val="15000"/>
            </a:spcAft>
            <a:buNone/>
          </a:pPr>
          <a:r>
            <a:rPr lang="fa-IR" sz="1050" kern="1200">
              <a:cs typeface="B Titr" panose="00000700000000000000" pitchFamily="2" charset="-78"/>
            </a:rPr>
            <a:t>الهام علی اف و ولادیمیر پوتین درباره آثار مذهبی در مناطق آزاد شده گفتگو کردند</a:t>
          </a:r>
          <a:endParaRPr lang="fa-IR" sz="1050" kern="1200">
            <a:latin typeface="Calibri" panose="020F0502020204030204"/>
            <a:ea typeface="+mn-ea"/>
            <a:cs typeface="B Titr" panose="00000700000000000000" pitchFamily="2" charset="-78"/>
          </a:endParaRPr>
        </a:p>
      </dsp:txBody>
      <dsp:txXfrm rot="-5400000">
        <a:off x="801687" y="98296"/>
        <a:ext cx="4527815" cy="259159"/>
      </dsp:txXfrm>
    </dsp:sp>
    <dsp:sp modelId="{69BE9358-B290-4227-8D40-F7774BAC486B}">
      <dsp:nvSpPr>
        <dsp:cNvPr id="0" name=""/>
        <dsp:cNvSpPr/>
      </dsp:nvSpPr>
      <dsp:spPr>
        <a:xfrm>
          <a:off x="104784" y="102233"/>
          <a:ext cx="664024" cy="269241"/>
        </a:xfrm>
        <a:prstGeom prst="roundRect">
          <a:avLst/>
        </a:prstGeom>
        <a:gradFill rotWithShape="1">
          <a:gsLst>
            <a:gs pos="0">
              <a:schemeClr val="accent4">
                <a:tint val="10000"/>
                <a:satMod val="300000"/>
              </a:schemeClr>
            </a:gs>
            <a:gs pos="34000">
              <a:schemeClr val="accent4">
                <a:tint val="13500"/>
                <a:satMod val="250000"/>
              </a:schemeClr>
            </a:gs>
            <a:gs pos="100000">
              <a:schemeClr val="accent4">
                <a:tint val="60000"/>
                <a:satMod val="200000"/>
              </a:schemeClr>
            </a:gs>
          </a:gsLst>
          <a:path path="circle">
            <a:fillToRect l="50000" t="155000" r="50000" b="-55000"/>
          </a:path>
        </a:gradFill>
        <a:ln w="9525" cap="flat" cmpd="sng" algn="ctr">
          <a:solidFill>
            <a:schemeClr val="accent4">
              <a:satMod val="120000"/>
            </a:schemeClr>
          </a:solidFill>
          <a:prstDash val="solid"/>
        </a:ln>
        <a:effectLst>
          <a:outerShdw blurRad="63500" dist="25400" dir="14700000" algn="t" rotWithShape="0">
            <a:srgbClr val="000000">
              <a:alpha val="50000"/>
            </a:srgbClr>
          </a:outerShdw>
        </a:effectLst>
        <a:scene3d>
          <a:camera prst="orthographicFront">
            <a:rot lat="0" lon="0" rev="0"/>
          </a:camera>
          <a:lightRig rig="contrasting" dir="t">
            <a:rot lat="0" lon="0" rev="1200000"/>
          </a:lightRig>
        </a:scene3d>
        <a:sp3d/>
      </dsp:spPr>
      <dsp:style>
        <a:lnRef idx="1">
          <a:schemeClr val="accent4"/>
        </a:lnRef>
        <a:fillRef idx="2">
          <a:schemeClr val="accent4"/>
        </a:fillRef>
        <a:effectRef idx="1">
          <a:schemeClr val="accent4"/>
        </a:effectRef>
        <a:fontRef idx="minor">
          <a:schemeClr val="dk1"/>
        </a:fontRef>
      </dsp:style>
      <dsp:txBody>
        <a:bodyPr spcFirstLastPara="0" vert="horz" wrap="square" lIns="38100" tIns="19050" rIns="38100" bIns="19050" numCol="1" spcCol="1270" anchor="ctr" anchorCtr="0">
          <a:noAutofit/>
        </a:bodyPr>
        <a:lstStyle/>
        <a:p>
          <a:pPr marL="0" lvl="0" indent="0" algn="ctr" defTabSz="444500" rtl="1">
            <a:lnSpc>
              <a:spcPct val="90000"/>
            </a:lnSpc>
            <a:spcBef>
              <a:spcPct val="0"/>
            </a:spcBef>
            <a:spcAft>
              <a:spcPct val="35000"/>
            </a:spcAft>
            <a:buNone/>
          </a:pPr>
          <a:r>
            <a:rPr lang="fa-IR" sz="1000" kern="1200">
              <a:latin typeface="Calibri" panose="020F0502020204030204"/>
              <a:ea typeface="+mn-ea"/>
              <a:cs typeface="B Titr" panose="00000700000000000000" pitchFamily="2" charset="-78"/>
            </a:rPr>
            <a:t>28</a:t>
          </a:r>
        </a:p>
      </dsp:txBody>
      <dsp:txXfrm>
        <a:off x="117927" y="115376"/>
        <a:ext cx="637738" cy="242955"/>
      </dsp:txXfrm>
    </dsp:sp>
  </dsp:spTree>
</dsp:drawing>
</file>

<file path=word/diagrams/drawing1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72E30E9-C7FE-45E8-8F6A-8AD66AEF4A7E}">
      <dsp:nvSpPr>
        <dsp:cNvPr id="0" name=""/>
        <dsp:cNvSpPr/>
      </dsp:nvSpPr>
      <dsp:spPr>
        <a:xfrm rot="5400000">
          <a:off x="2907044" y="-2017446"/>
          <a:ext cx="309291" cy="4525700"/>
        </a:xfrm>
        <a:prstGeom prst="round2SameRect">
          <a:avLst/>
        </a:prstGeom>
        <a:solidFill>
          <a:schemeClr val="accent1">
            <a:alpha val="90000"/>
            <a:tint val="40000"/>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r" defTabSz="466725" rtl="1">
            <a:lnSpc>
              <a:spcPct val="90000"/>
            </a:lnSpc>
            <a:spcBef>
              <a:spcPct val="0"/>
            </a:spcBef>
            <a:spcAft>
              <a:spcPct val="15000"/>
            </a:spcAft>
            <a:buNone/>
          </a:pPr>
          <a:r>
            <a:rPr lang="fa-IR" sz="1050" kern="1200">
              <a:cs typeface="B Titr" panose="00000700000000000000" pitchFamily="2" charset="-78"/>
            </a:rPr>
            <a:t>مسابقه بین المللی موسیقی ترک ویژن در شهر شوشا در سال ۲۰۲۱</a:t>
          </a:r>
          <a:endParaRPr lang="fa-IR" sz="1000" kern="1200">
            <a:latin typeface="Calibri" panose="020F0502020204030204"/>
            <a:ea typeface="+mn-ea"/>
            <a:cs typeface="B Titr" panose="00000700000000000000" pitchFamily="2" charset="-78"/>
          </a:endParaRPr>
        </a:p>
      </dsp:txBody>
      <dsp:txXfrm rot="-5400000">
        <a:off x="798840" y="105856"/>
        <a:ext cx="4510602" cy="279095"/>
      </dsp:txXfrm>
    </dsp:sp>
    <dsp:sp modelId="{69BE9358-B290-4227-8D40-F7774BAC486B}">
      <dsp:nvSpPr>
        <dsp:cNvPr id="0" name=""/>
        <dsp:cNvSpPr/>
      </dsp:nvSpPr>
      <dsp:spPr>
        <a:xfrm>
          <a:off x="104412" y="110097"/>
          <a:ext cx="661665" cy="289952"/>
        </a:xfrm>
        <a:prstGeom prst="roundRect">
          <a:avLst/>
        </a:prstGeom>
        <a:gradFill rotWithShape="1">
          <a:gsLst>
            <a:gs pos="0">
              <a:schemeClr val="accent4">
                <a:tint val="10000"/>
                <a:satMod val="300000"/>
              </a:schemeClr>
            </a:gs>
            <a:gs pos="34000">
              <a:schemeClr val="accent4">
                <a:tint val="13500"/>
                <a:satMod val="250000"/>
              </a:schemeClr>
            </a:gs>
            <a:gs pos="100000">
              <a:schemeClr val="accent4">
                <a:tint val="60000"/>
                <a:satMod val="200000"/>
              </a:schemeClr>
            </a:gs>
          </a:gsLst>
          <a:path path="circle">
            <a:fillToRect l="50000" t="155000" r="50000" b="-55000"/>
          </a:path>
        </a:gradFill>
        <a:ln w="9525" cap="flat" cmpd="sng" algn="ctr">
          <a:solidFill>
            <a:schemeClr val="accent4">
              <a:satMod val="120000"/>
            </a:schemeClr>
          </a:solidFill>
          <a:prstDash val="solid"/>
        </a:ln>
        <a:effectLst>
          <a:outerShdw blurRad="63500" dist="25400" dir="14700000" algn="t" rotWithShape="0">
            <a:srgbClr val="000000">
              <a:alpha val="50000"/>
            </a:srgbClr>
          </a:outerShdw>
        </a:effectLst>
        <a:scene3d>
          <a:camera prst="orthographicFront">
            <a:rot lat="0" lon="0" rev="0"/>
          </a:camera>
          <a:lightRig rig="contrasting" dir="t">
            <a:rot lat="0" lon="0" rev="1200000"/>
          </a:lightRig>
        </a:scene3d>
        <a:sp3d/>
      </dsp:spPr>
      <dsp:style>
        <a:lnRef idx="1">
          <a:schemeClr val="accent4"/>
        </a:lnRef>
        <a:fillRef idx="2">
          <a:schemeClr val="accent4"/>
        </a:fillRef>
        <a:effectRef idx="1">
          <a:schemeClr val="accent4"/>
        </a:effectRef>
        <a:fontRef idx="minor">
          <a:schemeClr val="dk1"/>
        </a:fontRef>
      </dsp:style>
      <dsp:txBody>
        <a:bodyPr spcFirstLastPara="0" vert="horz" wrap="square" lIns="38100" tIns="19050" rIns="38100" bIns="19050" numCol="1" spcCol="1270" anchor="ctr" anchorCtr="0">
          <a:noAutofit/>
        </a:bodyPr>
        <a:lstStyle/>
        <a:p>
          <a:pPr marL="0" lvl="0" indent="0" algn="ctr" defTabSz="444500" rtl="1">
            <a:lnSpc>
              <a:spcPct val="90000"/>
            </a:lnSpc>
            <a:spcBef>
              <a:spcPct val="0"/>
            </a:spcBef>
            <a:spcAft>
              <a:spcPct val="35000"/>
            </a:spcAft>
            <a:buNone/>
          </a:pPr>
          <a:r>
            <a:rPr lang="fa-IR" sz="1000" kern="1200">
              <a:latin typeface="Calibri" panose="020F0502020204030204"/>
              <a:ea typeface="+mn-ea"/>
              <a:cs typeface="B Titr" panose="00000700000000000000" pitchFamily="2" charset="-78"/>
            </a:rPr>
            <a:t>29</a:t>
          </a:r>
        </a:p>
      </dsp:txBody>
      <dsp:txXfrm>
        <a:off x="118566" y="124251"/>
        <a:ext cx="633357" cy="261644"/>
      </dsp:txXfrm>
    </dsp:sp>
  </dsp:spTree>
</dsp:drawing>
</file>

<file path=word/diagrams/drawing1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72E30E9-C7FE-45E8-8F6A-8AD66AEF4A7E}">
      <dsp:nvSpPr>
        <dsp:cNvPr id="0" name=""/>
        <dsp:cNvSpPr/>
      </dsp:nvSpPr>
      <dsp:spPr>
        <a:xfrm rot="5400000">
          <a:off x="2903362" y="-2011603"/>
          <a:ext cx="316655" cy="4525700"/>
        </a:xfrm>
        <a:prstGeom prst="round2SameRect">
          <a:avLst/>
        </a:prstGeom>
        <a:solidFill>
          <a:srgbClr val="92278F">
            <a:alpha val="90000"/>
            <a:tint val="40000"/>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r" defTabSz="444500" rtl="1">
            <a:lnSpc>
              <a:spcPct val="90000"/>
            </a:lnSpc>
            <a:spcBef>
              <a:spcPct val="0"/>
            </a:spcBef>
            <a:spcAft>
              <a:spcPct val="15000"/>
            </a:spcAft>
            <a:buNone/>
          </a:pPr>
          <a:r>
            <a:rPr lang="fa-IR" sz="1000" kern="1200">
              <a:cs typeface="B Titr" panose="00000700000000000000" pitchFamily="2" charset="-78"/>
            </a:rPr>
            <a:t>بازسازی مناطق آزاد شده توسط کنفدراسیون ملی سازمان های کارآفرینان (کارفرمایان)</a:t>
          </a:r>
          <a:endParaRPr lang="fa-IR" sz="1000" b="1" kern="1200">
            <a:solidFill>
              <a:sysClr val="windowText" lastClr="000000">
                <a:hueOff val="0"/>
                <a:satOff val="0"/>
                <a:lumOff val="0"/>
                <a:alphaOff val="0"/>
              </a:sysClr>
            </a:solidFill>
            <a:latin typeface="Calibri" panose="020F0502020204030204"/>
            <a:ea typeface="+mn-ea"/>
            <a:cs typeface="B Titr" panose="00000700000000000000" pitchFamily="2" charset="-78"/>
          </a:endParaRPr>
        </a:p>
      </dsp:txBody>
      <dsp:txXfrm rot="-5400000">
        <a:off x="798840" y="108377"/>
        <a:ext cx="4510242" cy="285739"/>
      </dsp:txXfrm>
    </dsp:sp>
    <dsp:sp modelId="{69BE9358-B290-4227-8D40-F7774BAC486B}">
      <dsp:nvSpPr>
        <dsp:cNvPr id="0" name=""/>
        <dsp:cNvSpPr/>
      </dsp:nvSpPr>
      <dsp:spPr>
        <a:xfrm>
          <a:off x="104412" y="112718"/>
          <a:ext cx="661665" cy="296856"/>
        </a:xfrm>
        <a:prstGeom prst="roundRect">
          <a:avLst/>
        </a:prstGeom>
        <a:gradFill rotWithShape="1">
          <a:gsLst>
            <a:gs pos="0">
              <a:srgbClr val="665EB8">
                <a:tint val="10000"/>
                <a:satMod val="300000"/>
              </a:srgbClr>
            </a:gs>
            <a:gs pos="34000">
              <a:srgbClr val="665EB8">
                <a:tint val="13500"/>
                <a:satMod val="250000"/>
              </a:srgbClr>
            </a:gs>
            <a:gs pos="100000">
              <a:srgbClr val="665EB8">
                <a:tint val="60000"/>
                <a:satMod val="200000"/>
              </a:srgbClr>
            </a:gs>
          </a:gsLst>
          <a:path path="circle">
            <a:fillToRect l="50000" t="155000" r="50000" b="-55000"/>
          </a:path>
        </a:gradFill>
        <a:ln w="9525" cap="flat" cmpd="sng" algn="ctr">
          <a:solidFill>
            <a:srgbClr val="665EB8">
              <a:satMod val="120000"/>
            </a:srgbClr>
          </a:solidFill>
          <a:prstDash val="solid"/>
        </a:ln>
        <a:effectLst>
          <a:outerShdw blurRad="63500" dist="25400" dir="14700000" algn="t" rotWithShape="0">
            <a:srgbClr val="000000">
              <a:alpha val="50000"/>
            </a:srgbClr>
          </a:outerShdw>
        </a:effectLst>
        <a:scene3d>
          <a:camera prst="orthographicFront">
            <a:rot lat="0" lon="0" rev="0"/>
          </a:camera>
          <a:lightRig rig="contrasting" dir="t">
            <a:rot lat="0" lon="0" rev="1200000"/>
          </a:lightRig>
        </a:scene3d>
        <a:sp3d/>
      </dsp:spPr>
      <dsp:style>
        <a:lnRef idx="1">
          <a:schemeClr val="accent4"/>
        </a:lnRef>
        <a:fillRef idx="2">
          <a:schemeClr val="accent4"/>
        </a:fillRef>
        <a:effectRef idx="1">
          <a:schemeClr val="accent4"/>
        </a:effectRef>
        <a:fontRef idx="minor">
          <a:schemeClr val="dk1"/>
        </a:fontRef>
      </dsp:style>
      <dsp:txBody>
        <a:bodyPr spcFirstLastPara="0" vert="horz" wrap="square" lIns="38100" tIns="19050" rIns="38100" bIns="19050" numCol="1" spcCol="1270" anchor="ctr" anchorCtr="0">
          <a:noAutofit/>
        </a:bodyPr>
        <a:lstStyle/>
        <a:p>
          <a:pPr marL="0" lvl="0" indent="0" algn="ctr" defTabSz="444500" rtl="1">
            <a:lnSpc>
              <a:spcPct val="90000"/>
            </a:lnSpc>
            <a:spcBef>
              <a:spcPct val="0"/>
            </a:spcBef>
            <a:spcAft>
              <a:spcPct val="35000"/>
            </a:spcAft>
            <a:buNone/>
          </a:pPr>
          <a:r>
            <a:rPr lang="fa-IR" sz="1000" kern="1200">
              <a:solidFill>
                <a:sysClr val="windowText" lastClr="000000"/>
              </a:solidFill>
              <a:latin typeface="Calibri" panose="020F0502020204030204"/>
              <a:ea typeface="+mn-ea"/>
              <a:cs typeface="B Titr" panose="00000700000000000000" pitchFamily="2" charset="-78"/>
            </a:rPr>
            <a:t>30</a:t>
          </a:r>
        </a:p>
      </dsp:txBody>
      <dsp:txXfrm>
        <a:off x="118903" y="127209"/>
        <a:ext cx="632683" cy="267874"/>
      </dsp:txXfrm>
    </dsp:sp>
  </dsp:spTree>
</dsp:drawing>
</file>

<file path=word/diagrams/drawing1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72E30E9-C7FE-45E8-8F6A-8AD66AEF4A7E}">
      <dsp:nvSpPr>
        <dsp:cNvPr id="0" name=""/>
        <dsp:cNvSpPr/>
      </dsp:nvSpPr>
      <dsp:spPr>
        <a:xfrm rot="5400000">
          <a:off x="2922346" y="-2104522"/>
          <a:ext cx="316655" cy="4525700"/>
        </a:xfrm>
        <a:prstGeom prst="round2SameRect">
          <a:avLst/>
        </a:prstGeom>
        <a:solidFill>
          <a:schemeClr val="accent1">
            <a:alpha val="90000"/>
            <a:tint val="40000"/>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r" defTabSz="466725" rtl="1">
            <a:lnSpc>
              <a:spcPct val="90000"/>
            </a:lnSpc>
            <a:spcBef>
              <a:spcPct val="0"/>
            </a:spcBef>
            <a:spcAft>
              <a:spcPct val="15000"/>
            </a:spcAft>
            <a:buNone/>
          </a:pPr>
          <a:r>
            <a:rPr lang="fa-IR" sz="1050" kern="1200">
              <a:cs typeface="B Titr" panose="00000700000000000000" pitchFamily="2" charset="-78"/>
            </a:rPr>
            <a:t>حضور تیم پزشکان کوبایی در آذربایجان</a:t>
          </a:r>
          <a:endParaRPr lang="fa-IR" sz="1050" b="1" kern="1200">
            <a:latin typeface="Calibri" panose="020F0502020204030204"/>
            <a:ea typeface="+mn-ea"/>
            <a:cs typeface="B Titr" panose="00000700000000000000" pitchFamily="2" charset="-78"/>
          </a:endParaRPr>
        </a:p>
      </dsp:txBody>
      <dsp:txXfrm rot="-5400000">
        <a:off x="817824" y="15458"/>
        <a:ext cx="4510242" cy="285739"/>
      </dsp:txXfrm>
    </dsp:sp>
    <dsp:sp modelId="{69BE9358-B290-4227-8D40-F7774BAC486B}">
      <dsp:nvSpPr>
        <dsp:cNvPr id="0" name=""/>
        <dsp:cNvSpPr/>
      </dsp:nvSpPr>
      <dsp:spPr>
        <a:xfrm>
          <a:off x="123392" y="0"/>
          <a:ext cx="661665" cy="296856"/>
        </a:xfrm>
        <a:prstGeom prst="roundRect">
          <a:avLst/>
        </a:prstGeom>
        <a:gradFill rotWithShape="1">
          <a:gsLst>
            <a:gs pos="0">
              <a:schemeClr val="accent4">
                <a:tint val="10000"/>
                <a:satMod val="300000"/>
              </a:schemeClr>
            </a:gs>
            <a:gs pos="34000">
              <a:schemeClr val="accent4">
                <a:tint val="13500"/>
                <a:satMod val="250000"/>
              </a:schemeClr>
            </a:gs>
            <a:gs pos="100000">
              <a:schemeClr val="accent4">
                <a:tint val="60000"/>
                <a:satMod val="200000"/>
              </a:schemeClr>
            </a:gs>
          </a:gsLst>
          <a:path path="circle">
            <a:fillToRect l="50000" t="155000" r="50000" b="-55000"/>
          </a:path>
        </a:gradFill>
        <a:ln w="9525" cap="flat" cmpd="sng" algn="ctr">
          <a:solidFill>
            <a:schemeClr val="accent4">
              <a:satMod val="120000"/>
            </a:schemeClr>
          </a:solidFill>
          <a:prstDash val="solid"/>
        </a:ln>
        <a:effectLst>
          <a:outerShdw blurRad="63500" dist="25400" dir="14700000" algn="t" rotWithShape="0">
            <a:srgbClr val="000000">
              <a:alpha val="50000"/>
            </a:srgbClr>
          </a:outerShdw>
        </a:effectLst>
        <a:scene3d>
          <a:camera prst="orthographicFront">
            <a:rot lat="0" lon="0" rev="0"/>
          </a:camera>
          <a:lightRig rig="contrasting" dir="t">
            <a:rot lat="0" lon="0" rev="1200000"/>
          </a:lightRig>
        </a:scene3d>
        <a:sp3d/>
      </dsp:spPr>
      <dsp:style>
        <a:lnRef idx="1">
          <a:schemeClr val="accent4"/>
        </a:lnRef>
        <a:fillRef idx="2">
          <a:schemeClr val="accent4"/>
        </a:fillRef>
        <a:effectRef idx="1">
          <a:schemeClr val="accent4"/>
        </a:effectRef>
        <a:fontRef idx="minor">
          <a:schemeClr val="dk1"/>
        </a:fontRef>
      </dsp:style>
      <dsp:txBody>
        <a:bodyPr spcFirstLastPara="0" vert="horz" wrap="square" lIns="38100" tIns="19050" rIns="38100" bIns="19050" numCol="1" spcCol="1270" anchor="ctr" anchorCtr="0">
          <a:noAutofit/>
        </a:bodyPr>
        <a:lstStyle/>
        <a:p>
          <a:pPr marL="0" lvl="0" indent="0" algn="ctr" defTabSz="444500" rtl="1">
            <a:lnSpc>
              <a:spcPct val="90000"/>
            </a:lnSpc>
            <a:spcBef>
              <a:spcPct val="0"/>
            </a:spcBef>
            <a:spcAft>
              <a:spcPct val="35000"/>
            </a:spcAft>
            <a:buNone/>
          </a:pPr>
          <a:r>
            <a:rPr lang="fa-IR" sz="1000" kern="1200">
              <a:latin typeface="Calibri" panose="020F0502020204030204"/>
              <a:ea typeface="+mn-ea"/>
              <a:cs typeface="B Titr" panose="00000700000000000000" pitchFamily="2" charset="-78"/>
            </a:rPr>
            <a:t>30</a:t>
          </a:r>
        </a:p>
      </dsp:txBody>
      <dsp:txXfrm>
        <a:off x="137883" y="14491"/>
        <a:ext cx="632683" cy="267874"/>
      </dsp:txXfrm>
    </dsp:sp>
  </dsp:spTree>
</dsp:drawing>
</file>

<file path=word/diagrams/drawing1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2142346-21DA-4312-841A-8BAB029F7277}">
      <dsp:nvSpPr>
        <dsp:cNvPr id="0" name=""/>
        <dsp:cNvSpPr/>
      </dsp:nvSpPr>
      <dsp:spPr>
        <a:xfrm rot="5400000">
          <a:off x="2922346" y="-2104522"/>
          <a:ext cx="316655" cy="4525700"/>
        </a:xfrm>
        <a:prstGeom prst="round2SameRect">
          <a:avLst/>
        </a:prstGeom>
        <a:solidFill>
          <a:schemeClr val="accent1">
            <a:alpha val="90000"/>
            <a:tint val="40000"/>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r" defTabSz="466725" rtl="1">
            <a:lnSpc>
              <a:spcPct val="90000"/>
            </a:lnSpc>
            <a:spcBef>
              <a:spcPct val="0"/>
            </a:spcBef>
            <a:spcAft>
              <a:spcPct val="15000"/>
            </a:spcAft>
            <a:buNone/>
          </a:pPr>
          <a:r>
            <a:rPr lang="fa-IR" sz="1050" kern="1200">
              <a:cs typeface="B Titr" panose="00000700000000000000" pitchFamily="2" charset="-78"/>
            </a:rPr>
            <a:t>برگزاری جشن پیروزی در دانشگاه دولتی نخجوان</a:t>
          </a:r>
          <a:endParaRPr lang="fa-IR" sz="1050" b="1" kern="1200">
            <a:latin typeface="Calibri" panose="020F0502020204030204"/>
            <a:ea typeface="+mn-ea"/>
            <a:cs typeface="B Titr" panose="00000700000000000000" pitchFamily="2" charset="-78"/>
          </a:endParaRPr>
        </a:p>
      </dsp:txBody>
      <dsp:txXfrm rot="-5400000">
        <a:off x="817824" y="15458"/>
        <a:ext cx="4510242" cy="285739"/>
      </dsp:txXfrm>
    </dsp:sp>
    <dsp:sp modelId="{5B0CB3D8-269E-4D02-8011-651BC543E524}">
      <dsp:nvSpPr>
        <dsp:cNvPr id="0" name=""/>
        <dsp:cNvSpPr/>
      </dsp:nvSpPr>
      <dsp:spPr>
        <a:xfrm>
          <a:off x="123392" y="0"/>
          <a:ext cx="661665" cy="296856"/>
        </a:xfrm>
        <a:prstGeom prst="roundRect">
          <a:avLst/>
        </a:prstGeom>
        <a:gradFill rotWithShape="1">
          <a:gsLst>
            <a:gs pos="0">
              <a:schemeClr val="accent4">
                <a:tint val="10000"/>
                <a:satMod val="300000"/>
              </a:schemeClr>
            </a:gs>
            <a:gs pos="34000">
              <a:schemeClr val="accent4">
                <a:tint val="13500"/>
                <a:satMod val="250000"/>
              </a:schemeClr>
            </a:gs>
            <a:gs pos="100000">
              <a:schemeClr val="accent4">
                <a:tint val="60000"/>
                <a:satMod val="200000"/>
              </a:schemeClr>
            </a:gs>
          </a:gsLst>
          <a:path path="circle">
            <a:fillToRect l="50000" t="155000" r="50000" b="-55000"/>
          </a:path>
        </a:gradFill>
        <a:ln w="9525" cap="flat" cmpd="sng" algn="ctr">
          <a:solidFill>
            <a:schemeClr val="accent4">
              <a:satMod val="120000"/>
            </a:schemeClr>
          </a:solidFill>
          <a:prstDash val="solid"/>
        </a:ln>
        <a:effectLst>
          <a:outerShdw blurRad="63500" dist="25400" dir="14700000" algn="t" rotWithShape="0">
            <a:srgbClr val="000000">
              <a:alpha val="50000"/>
            </a:srgbClr>
          </a:outerShdw>
        </a:effectLst>
        <a:scene3d>
          <a:camera prst="orthographicFront">
            <a:rot lat="0" lon="0" rev="0"/>
          </a:camera>
          <a:lightRig rig="contrasting" dir="t">
            <a:rot lat="0" lon="0" rev="1200000"/>
          </a:lightRig>
        </a:scene3d>
        <a:sp3d/>
      </dsp:spPr>
      <dsp:style>
        <a:lnRef idx="1">
          <a:schemeClr val="accent4"/>
        </a:lnRef>
        <a:fillRef idx="2">
          <a:schemeClr val="accent4"/>
        </a:fillRef>
        <a:effectRef idx="1">
          <a:schemeClr val="accent4"/>
        </a:effectRef>
        <a:fontRef idx="minor">
          <a:schemeClr val="dk1"/>
        </a:fontRef>
      </dsp:style>
      <dsp:txBody>
        <a:bodyPr spcFirstLastPara="0" vert="horz" wrap="square" lIns="38100" tIns="19050" rIns="38100" bIns="19050" numCol="1" spcCol="1270" anchor="ctr" anchorCtr="0">
          <a:noAutofit/>
        </a:bodyPr>
        <a:lstStyle/>
        <a:p>
          <a:pPr marL="0" lvl="0" indent="0" algn="ctr" defTabSz="444500" rtl="1">
            <a:lnSpc>
              <a:spcPct val="90000"/>
            </a:lnSpc>
            <a:spcBef>
              <a:spcPct val="0"/>
            </a:spcBef>
            <a:spcAft>
              <a:spcPct val="35000"/>
            </a:spcAft>
            <a:buNone/>
          </a:pPr>
          <a:r>
            <a:rPr lang="fa-IR" sz="1000" kern="1200">
              <a:latin typeface="Calibri" panose="020F0502020204030204"/>
              <a:ea typeface="+mn-ea"/>
              <a:cs typeface="B Titr" panose="00000700000000000000" pitchFamily="2" charset="-78"/>
            </a:rPr>
            <a:t>31</a:t>
          </a:r>
        </a:p>
      </dsp:txBody>
      <dsp:txXfrm>
        <a:off x="137883" y="14491"/>
        <a:ext cx="632683" cy="26787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F1AC82C-7316-47E0-9132-81F87E9D27E3}">
      <dsp:nvSpPr>
        <dsp:cNvPr id="0" name=""/>
        <dsp:cNvSpPr/>
      </dsp:nvSpPr>
      <dsp:spPr>
        <a:xfrm rot="5400000">
          <a:off x="2907555" y="-1978769"/>
          <a:ext cx="368204" cy="4541835"/>
        </a:xfrm>
        <a:prstGeom prst="round2SameRect">
          <a:avLst/>
        </a:prstGeom>
        <a:solidFill>
          <a:schemeClr val="accent1">
            <a:alpha val="90000"/>
            <a:tint val="40000"/>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r" defTabSz="488950" rtl="1">
            <a:lnSpc>
              <a:spcPct val="90000"/>
            </a:lnSpc>
            <a:spcBef>
              <a:spcPct val="0"/>
            </a:spcBef>
            <a:spcAft>
              <a:spcPct val="15000"/>
            </a:spcAft>
            <a:buNone/>
          </a:pPr>
          <a:r>
            <a:rPr lang="fa-IR" sz="1100" kern="1200">
              <a:cs typeface="B Titr" panose="00000700000000000000" pitchFamily="2" charset="-78"/>
            </a:rPr>
            <a:t>معرفی تربه قره باغلار در نخجوان</a:t>
          </a:r>
          <a:endParaRPr lang="fa-IR" sz="1100" b="1" kern="1200">
            <a:solidFill>
              <a:schemeClr val="tx1"/>
            </a:solidFill>
            <a:latin typeface="Calibri" panose="020F0502020204030204"/>
            <a:ea typeface="+mn-ea"/>
            <a:cs typeface="B Titr" panose="00000700000000000000" pitchFamily="2" charset="-78"/>
          </a:endParaRPr>
        </a:p>
      </dsp:txBody>
      <dsp:txXfrm rot="-5400000">
        <a:off x="820740" y="126020"/>
        <a:ext cx="4523861" cy="332256"/>
      </dsp:txXfrm>
    </dsp:sp>
    <dsp:sp modelId="{CAF4D6FC-7713-45DF-B301-B3D47D27D29C}">
      <dsp:nvSpPr>
        <dsp:cNvPr id="0" name=""/>
        <dsp:cNvSpPr/>
      </dsp:nvSpPr>
      <dsp:spPr>
        <a:xfrm>
          <a:off x="123832" y="114301"/>
          <a:ext cx="664024" cy="345181"/>
        </a:xfrm>
        <a:prstGeom prst="roundRect">
          <a:avLst/>
        </a:prstGeom>
        <a:gradFill rotWithShape="1">
          <a:gsLst>
            <a:gs pos="0">
              <a:schemeClr val="accent4">
                <a:tint val="10000"/>
                <a:satMod val="300000"/>
              </a:schemeClr>
            </a:gs>
            <a:gs pos="34000">
              <a:schemeClr val="accent4">
                <a:tint val="13500"/>
                <a:satMod val="250000"/>
              </a:schemeClr>
            </a:gs>
            <a:gs pos="100000">
              <a:schemeClr val="accent4">
                <a:tint val="60000"/>
                <a:satMod val="200000"/>
              </a:schemeClr>
            </a:gs>
          </a:gsLst>
          <a:path path="circle">
            <a:fillToRect l="50000" t="155000" r="50000" b="-55000"/>
          </a:path>
        </a:gradFill>
        <a:ln w="9525" cap="flat" cmpd="sng" algn="ctr">
          <a:solidFill>
            <a:schemeClr val="accent4">
              <a:satMod val="120000"/>
            </a:schemeClr>
          </a:solidFill>
          <a:prstDash val="solid"/>
        </a:ln>
        <a:effectLst>
          <a:outerShdw blurRad="63500" dist="25400" dir="14700000" algn="t" rotWithShape="0">
            <a:srgbClr val="000000">
              <a:alpha val="50000"/>
            </a:srgbClr>
          </a:outerShdw>
        </a:effectLst>
        <a:scene3d>
          <a:camera prst="orthographicFront">
            <a:rot lat="0" lon="0" rev="0"/>
          </a:camera>
          <a:lightRig rig="contrasting" dir="t">
            <a:rot lat="0" lon="0" rev="1200000"/>
          </a:lightRig>
        </a:scene3d>
        <a:sp3d/>
      </dsp:spPr>
      <dsp:style>
        <a:lnRef idx="1">
          <a:schemeClr val="accent4"/>
        </a:lnRef>
        <a:fillRef idx="2">
          <a:schemeClr val="accent4"/>
        </a:fillRef>
        <a:effectRef idx="1">
          <a:schemeClr val="accent4"/>
        </a:effectRef>
        <a:fontRef idx="minor">
          <a:schemeClr val="dk1"/>
        </a:fontRef>
      </dsp:style>
      <dsp:txBody>
        <a:bodyPr spcFirstLastPara="0" vert="horz" wrap="square" lIns="38100" tIns="19050" rIns="38100" bIns="19050" numCol="1" spcCol="1270" anchor="ctr" anchorCtr="0">
          <a:noAutofit/>
        </a:bodyPr>
        <a:lstStyle/>
        <a:p>
          <a:pPr marL="0" lvl="0" indent="0" algn="ctr" defTabSz="444500" rtl="1">
            <a:lnSpc>
              <a:spcPct val="90000"/>
            </a:lnSpc>
            <a:spcBef>
              <a:spcPct val="0"/>
            </a:spcBef>
            <a:spcAft>
              <a:spcPct val="35000"/>
            </a:spcAft>
            <a:buNone/>
          </a:pPr>
          <a:r>
            <a:rPr lang="fa-IR" sz="1000" kern="1200">
              <a:latin typeface="Calibri" panose="020F0502020204030204"/>
              <a:ea typeface="+mn-ea"/>
              <a:cs typeface="B Titr" panose="00000700000000000000" pitchFamily="2" charset="-78"/>
            </a:rPr>
            <a:t>6</a:t>
          </a:r>
        </a:p>
      </dsp:txBody>
      <dsp:txXfrm>
        <a:off x="140682" y="131151"/>
        <a:ext cx="630324" cy="311481"/>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F1AC82C-7316-47E0-9132-81F87E9D27E3}">
      <dsp:nvSpPr>
        <dsp:cNvPr id="0" name=""/>
        <dsp:cNvSpPr/>
      </dsp:nvSpPr>
      <dsp:spPr>
        <a:xfrm rot="5400000">
          <a:off x="2907555" y="-1985214"/>
          <a:ext cx="368204" cy="4541835"/>
        </a:xfrm>
        <a:prstGeom prst="round2SameRect">
          <a:avLst/>
        </a:prstGeom>
        <a:solidFill>
          <a:schemeClr val="accent1">
            <a:alpha val="90000"/>
            <a:tint val="40000"/>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r" defTabSz="488950" rtl="1">
            <a:lnSpc>
              <a:spcPct val="90000"/>
            </a:lnSpc>
            <a:spcBef>
              <a:spcPct val="0"/>
            </a:spcBef>
            <a:spcAft>
              <a:spcPct val="15000"/>
            </a:spcAft>
            <a:buNone/>
          </a:pPr>
          <a:r>
            <a:rPr lang="fa-IR" sz="1100" b="1" kern="1200">
              <a:cs typeface="B Titr" panose="00000700000000000000" pitchFamily="2" charset="-78"/>
            </a:rPr>
            <a:t>معرفی تربه یوسف بن کوثیر در نخجوان</a:t>
          </a:r>
          <a:endParaRPr lang="fa-IR" sz="300" b="1" kern="1200">
            <a:latin typeface="Calibri" panose="020F0502020204030204"/>
            <a:ea typeface="+mn-ea"/>
            <a:cs typeface="B Titr" panose="00000700000000000000" pitchFamily="2" charset="-78"/>
          </a:endParaRPr>
        </a:p>
      </dsp:txBody>
      <dsp:txXfrm rot="-5400000">
        <a:off x="820740" y="119575"/>
        <a:ext cx="4523861" cy="332256"/>
      </dsp:txXfrm>
    </dsp:sp>
    <dsp:sp modelId="{CAF4D6FC-7713-45DF-B301-B3D47D27D29C}">
      <dsp:nvSpPr>
        <dsp:cNvPr id="0" name=""/>
        <dsp:cNvSpPr/>
      </dsp:nvSpPr>
      <dsp:spPr>
        <a:xfrm>
          <a:off x="123832" y="114301"/>
          <a:ext cx="664024" cy="345181"/>
        </a:xfrm>
        <a:prstGeom prst="roundRect">
          <a:avLst/>
        </a:prstGeom>
        <a:gradFill rotWithShape="1">
          <a:gsLst>
            <a:gs pos="0">
              <a:schemeClr val="accent4">
                <a:tint val="10000"/>
                <a:satMod val="300000"/>
              </a:schemeClr>
            </a:gs>
            <a:gs pos="34000">
              <a:schemeClr val="accent4">
                <a:tint val="13500"/>
                <a:satMod val="250000"/>
              </a:schemeClr>
            </a:gs>
            <a:gs pos="100000">
              <a:schemeClr val="accent4">
                <a:tint val="60000"/>
                <a:satMod val="200000"/>
              </a:schemeClr>
            </a:gs>
          </a:gsLst>
          <a:path path="circle">
            <a:fillToRect l="50000" t="155000" r="50000" b="-55000"/>
          </a:path>
        </a:gradFill>
        <a:ln w="9525" cap="flat" cmpd="sng" algn="ctr">
          <a:solidFill>
            <a:schemeClr val="accent4">
              <a:satMod val="120000"/>
            </a:schemeClr>
          </a:solidFill>
          <a:prstDash val="solid"/>
        </a:ln>
        <a:effectLst>
          <a:outerShdw blurRad="63500" dist="25400" dir="14700000" algn="t" rotWithShape="0">
            <a:srgbClr val="000000">
              <a:alpha val="50000"/>
            </a:srgbClr>
          </a:outerShdw>
        </a:effectLst>
        <a:scene3d>
          <a:camera prst="orthographicFront">
            <a:rot lat="0" lon="0" rev="0"/>
          </a:camera>
          <a:lightRig rig="contrasting" dir="t">
            <a:rot lat="0" lon="0" rev="1200000"/>
          </a:lightRig>
        </a:scene3d>
        <a:sp3d/>
      </dsp:spPr>
      <dsp:style>
        <a:lnRef idx="1">
          <a:schemeClr val="accent4"/>
        </a:lnRef>
        <a:fillRef idx="2">
          <a:schemeClr val="accent4"/>
        </a:fillRef>
        <a:effectRef idx="1">
          <a:schemeClr val="accent4"/>
        </a:effectRef>
        <a:fontRef idx="minor">
          <a:schemeClr val="dk1"/>
        </a:fontRef>
      </dsp:style>
      <dsp:txBody>
        <a:bodyPr spcFirstLastPara="0" vert="horz" wrap="square" lIns="34290" tIns="17145" rIns="34290" bIns="17145" numCol="1" spcCol="1270" anchor="ctr" anchorCtr="0">
          <a:noAutofit/>
        </a:bodyPr>
        <a:lstStyle/>
        <a:p>
          <a:pPr marL="0" lvl="0" indent="0" algn="ctr" defTabSz="400050" rtl="1">
            <a:lnSpc>
              <a:spcPct val="90000"/>
            </a:lnSpc>
            <a:spcBef>
              <a:spcPct val="0"/>
            </a:spcBef>
            <a:spcAft>
              <a:spcPct val="35000"/>
            </a:spcAft>
            <a:buNone/>
          </a:pPr>
          <a:r>
            <a:rPr lang="fa-IR" sz="900" kern="1200">
              <a:latin typeface="Calibri" panose="020F0502020204030204"/>
              <a:ea typeface="+mn-ea"/>
              <a:cs typeface="B Titr" panose="00000700000000000000" pitchFamily="2" charset="-78"/>
            </a:rPr>
            <a:t>8</a:t>
          </a:r>
        </a:p>
      </dsp:txBody>
      <dsp:txXfrm>
        <a:off x="140682" y="131151"/>
        <a:ext cx="630324" cy="311481"/>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F1AC82C-7316-47E0-9132-81F87E9D27E3}">
      <dsp:nvSpPr>
        <dsp:cNvPr id="0" name=""/>
        <dsp:cNvSpPr/>
      </dsp:nvSpPr>
      <dsp:spPr>
        <a:xfrm rot="5400000">
          <a:off x="2907555" y="-1985214"/>
          <a:ext cx="368204" cy="4541835"/>
        </a:xfrm>
        <a:prstGeom prst="round2SameRect">
          <a:avLst/>
        </a:prstGeom>
        <a:solidFill>
          <a:schemeClr val="accent1">
            <a:alpha val="90000"/>
            <a:tint val="40000"/>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ctr" defTabSz="444500" rtl="1">
            <a:lnSpc>
              <a:spcPct val="90000"/>
            </a:lnSpc>
            <a:spcBef>
              <a:spcPct val="0"/>
            </a:spcBef>
            <a:spcAft>
              <a:spcPct val="15000"/>
            </a:spcAft>
            <a:buNone/>
          </a:pPr>
          <a:endParaRPr lang="fa-IR" sz="1000" kern="1200">
            <a:solidFill>
              <a:sysClr val="windowText" lastClr="000000">
                <a:hueOff val="0"/>
                <a:satOff val="0"/>
                <a:lumOff val="0"/>
                <a:alphaOff val="0"/>
              </a:sysClr>
            </a:solidFill>
            <a:latin typeface="Calibri" panose="020F0502020204030204"/>
            <a:ea typeface="+mn-ea"/>
            <a:cs typeface="Arial" panose="020B0604020202020204" pitchFamily="34" charset="0"/>
          </a:endParaRPr>
        </a:p>
        <a:p>
          <a:pPr marL="57150" lvl="1" indent="-57150" algn="ctr" defTabSz="444500" rtl="1">
            <a:lnSpc>
              <a:spcPct val="90000"/>
            </a:lnSpc>
            <a:spcBef>
              <a:spcPct val="0"/>
            </a:spcBef>
            <a:spcAft>
              <a:spcPct val="15000"/>
            </a:spcAft>
            <a:buNone/>
          </a:pPr>
          <a:endParaRPr lang="fa-IR" sz="1000" kern="1200">
            <a:solidFill>
              <a:sysClr val="windowText" lastClr="000000">
                <a:hueOff val="0"/>
                <a:satOff val="0"/>
                <a:lumOff val="0"/>
                <a:alphaOff val="0"/>
              </a:sysClr>
            </a:solidFill>
            <a:latin typeface="Calibri" panose="020F0502020204030204"/>
            <a:ea typeface="+mn-ea"/>
            <a:cs typeface="Arial" panose="020B0604020202020204" pitchFamily="34" charset="0"/>
          </a:endParaRPr>
        </a:p>
        <a:p>
          <a:pPr marL="57150" lvl="1" indent="-57150" algn="r" defTabSz="488950" rtl="1">
            <a:lnSpc>
              <a:spcPct val="90000"/>
            </a:lnSpc>
            <a:spcBef>
              <a:spcPct val="0"/>
            </a:spcBef>
            <a:spcAft>
              <a:spcPct val="15000"/>
            </a:spcAft>
            <a:buNone/>
          </a:pPr>
          <a:r>
            <a:rPr lang="fa-IR" sz="1100" kern="1200">
              <a:cs typeface="B Titr" panose="00000700000000000000" pitchFamily="2" charset="-78"/>
            </a:rPr>
            <a:t>معرفی موزه دولتی فرش </a:t>
          </a:r>
          <a:endParaRPr lang="fa-IR" sz="900" kern="1200">
            <a:latin typeface="Calibri" panose="020F0502020204030204"/>
            <a:ea typeface="+mn-ea"/>
            <a:cs typeface="B Titr" panose="00000700000000000000" pitchFamily="2" charset="-78"/>
          </a:endParaRPr>
        </a:p>
        <a:p>
          <a:pPr marL="57150" lvl="1" indent="-57150" algn="ctr" defTabSz="488950" rtl="1">
            <a:lnSpc>
              <a:spcPct val="90000"/>
            </a:lnSpc>
            <a:spcBef>
              <a:spcPct val="0"/>
            </a:spcBef>
            <a:spcAft>
              <a:spcPct val="15000"/>
            </a:spcAft>
            <a:buChar char="•"/>
          </a:pPr>
          <a:endParaRPr lang="fa-IR" sz="1100" b="1" kern="1200">
            <a:solidFill>
              <a:sysClr val="windowText" lastClr="000000">
                <a:hueOff val="0"/>
                <a:satOff val="0"/>
                <a:lumOff val="0"/>
                <a:alphaOff val="0"/>
              </a:sysClr>
            </a:solidFill>
            <a:latin typeface="Calibri" panose="020F0502020204030204"/>
            <a:ea typeface="+mn-ea"/>
            <a:cs typeface="B Titr" panose="00000700000000000000" pitchFamily="2" charset="-78"/>
          </a:endParaRPr>
        </a:p>
      </dsp:txBody>
      <dsp:txXfrm rot="-5400000">
        <a:off x="820740" y="119575"/>
        <a:ext cx="4523861" cy="332256"/>
      </dsp:txXfrm>
    </dsp:sp>
    <dsp:sp modelId="{CAF4D6FC-7713-45DF-B301-B3D47D27D29C}">
      <dsp:nvSpPr>
        <dsp:cNvPr id="0" name=""/>
        <dsp:cNvSpPr/>
      </dsp:nvSpPr>
      <dsp:spPr>
        <a:xfrm>
          <a:off x="123832" y="114301"/>
          <a:ext cx="664024" cy="345181"/>
        </a:xfrm>
        <a:prstGeom prst="roundRect">
          <a:avLst/>
        </a:prstGeom>
        <a:gradFill rotWithShape="1">
          <a:gsLst>
            <a:gs pos="0">
              <a:schemeClr val="accent4">
                <a:tint val="10000"/>
                <a:satMod val="300000"/>
              </a:schemeClr>
            </a:gs>
            <a:gs pos="34000">
              <a:schemeClr val="accent4">
                <a:tint val="13500"/>
                <a:satMod val="250000"/>
              </a:schemeClr>
            </a:gs>
            <a:gs pos="100000">
              <a:schemeClr val="accent4">
                <a:tint val="60000"/>
                <a:satMod val="200000"/>
              </a:schemeClr>
            </a:gs>
          </a:gsLst>
          <a:path path="circle">
            <a:fillToRect l="50000" t="155000" r="50000" b="-55000"/>
          </a:path>
        </a:gradFill>
        <a:ln w="9525" cap="flat" cmpd="sng" algn="ctr">
          <a:solidFill>
            <a:schemeClr val="accent4">
              <a:satMod val="120000"/>
            </a:schemeClr>
          </a:solidFill>
          <a:prstDash val="solid"/>
        </a:ln>
        <a:effectLst>
          <a:outerShdw blurRad="63500" dist="25400" dir="14700000" algn="t" rotWithShape="0">
            <a:srgbClr val="000000">
              <a:alpha val="50000"/>
            </a:srgbClr>
          </a:outerShdw>
        </a:effectLst>
        <a:scene3d>
          <a:camera prst="orthographicFront">
            <a:rot lat="0" lon="0" rev="0"/>
          </a:camera>
          <a:lightRig rig="contrasting" dir="t">
            <a:rot lat="0" lon="0" rev="1200000"/>
          </a:lightRig>
        </a:scene3d>
        <a:sp3d/>
      </dsp:spPr>
      <dsp:style>
        <a:lnRef idx="1">
          <a:schemeClr val="accent4"/>
        </a:lnRef>
        <a:fillRef idx="2">
          <a:schemeClr val="accent4"/>
        </a:fillRef>
        <a:effectRef idx="1">
          <a:schemeClr val="accent4"/>
        </a:effectRef>
        <a:fontRef idx="minor">
          <a:schemeClr val="dk1"/>
        </a:fontRef>
      </dsp:style>
      <dsp:txBody>
        <a:bodyPr spcFirstLastPara="0" vert="horz" wrap="square" lIns="38100" tIns="19050" rIns="38100" bIns="19050" numCol="1" spcCol="1270" anchor="ctr" anchorCtr="0">
          <a:noAutofit/>
        </a:bodyPr>
        <a:lstStyle/>
        <a:p>
          <a:pPr marL="0" lvl="0" indent="0" algn="ctr" defTabSz="444500" rtl="1">
            <a:lnSpc>
              <a:spcPct val="90000"/>
            </a:lnSpc>
            <a:spcBef>
              <a:spcPct val="0"/>
            </a:spcBef>
            <a:spcAft>
              <a:spcPct val="35000"/>
            </a:spcAft>
            <a:buNone/>
          </a:pPr>
          <a:r>
            <a:rPr lang="fa-IR" sz="1000" kern="1200">
              <a:solidFill>
                <a:sysClr val="windowText" lastClr="000000"/>
              </a:solidFill>
              <a:latin typeface="Calibri" panose="020F0502020204030204"/>
              <a:ea typeface="+mn-ea"/>
              <a:cs typeface="B Titr" panose="00000700000000000000" pitchFamily="2" charset="-78"/>
            </a:rPr>
            <a:t>10</a:t>
          </a:r>
        </a:p>
      </dsp:txBody>
      <dsp:txXfrm>
        <a:off x="140682" y="131151"/>
        <a:ext cx="630324" cy="311481"/>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F1AC82C-7316-47E0-9132-81F87E9D27E3}">
      <dsp:nvSpPr>
        <dsp:cNvPr id="0" name=""/>
        <dsp:cNvSpPr/>
      </dsp:nvSpPr>
      <dsp:spPr>
        <a:xfrm rot="5400000">
          <a:off x="2897226" y="-1978161"/>
          <a:ext cx="366896" cy="4525700"/>
        </a:xfrm>
        <a:prstGeom prst="round2SameRect">
          <a:avLst/>
        </a:prstGeom>
        <a:solidFill>
          <a:srgbClr val="92278F">
            <a:alpha val="90000"/>
            <a:tint val="40000"/>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ctr" defTabSz="444500" rtl="1">
            <a:lnSpc>
              <a:spcPct val="90000"/>
            </a:lnSpc>
            <a:spcBef>
              <a:spcPct val="0"/>
            </a:spcBef>
            <a:spcAft>
              <a:spcPct val="15000"/>
            </a:spcAft>
            <a:buNone/>
          </a:pPr>
          <a:endParaRPr lang="fa-IR" sz="1000" kern="1200">
            <a:solidFill>
              <a:sysClr val="windowText" lastClr="000000">
                <a:hueOff val="0"/>
                <a:satOff val="0"/>
                <a:lumOff val="0"/>
                <a:alphaOff val="0"/>
              </a:sysClr>
            </a:solidFill>
            <a:latin typeface="Calibri" panose="020F0502020204030204"/>
            <a:ea typeface="+mn-ea"/>
            <a:cs typeface="Arial" panose="020B0604020202020204" pitchFamily="34" charset="0"/>
          </a:endParaRPr>
        </a:p>
        <a:p>
          <a:pPr marL="57150" lvl="1" indent="-57150" algn="ctr" defTabSz="444500" rtl="1">
            <a:lnSpc>
              <a:spcPct val="90000"/>
            </a:lnSpc>
            <a:spcBef>
              <a:spcPct val="0"/>
            </a:spcBef>
            <a:spcAft>
              <a:spcPct val="15000"/>
            </a:spcAft>
            <a:buNone/>
          </a:pPr>
          <a:endParaRPr lang="fa-IR" sz="1000" kern="1200">
            <a:solidFill>
              <a:sysClr val="windowText" lastClr="000000">
                <a:hueOff val="0"/>
                <a:satOff val="0"/>
                <a:lumOff val="0"/>
                <a:alphaOff val="0"/>
              </a:sysClr>
            </a:solidFill>
            <a:latin typeface="Calibri" panose="020F0502020204030204"/>
            <a:ea typeface="+mn-ea"/>
            <a:cs typeface="Arial" panose="020B0604020202020204" pitchFamily="34" charset="0"/>
          </a:endParaRPr>
        </a:p>
        <a:p>
          <a:pPr marL="57150" lvl="1" indent="-57150" algn="r" defTabSz="466725" rtl="1">
            <a:lnSpc>
              <a:spcPct val="90000"/>
            </a:lnSpc>
            <a:spcBef>
              <a:spcPct val="0"/>
            </a:spcBef>
            <a:spcAft>
              <a:spcPct val="15000"/>
            </a:spcAft>
            <a:buNone/>
          </a:pPr>
          <a:r>
            <a:rPr lang="fa-IR" sz="1050" kern="1200">
              <a:cs typeface="B Titr" panose="00000700000000000000" pitchFamily="2" charset="-78"/>
            </a:rPr>
            <a:t>موزه خانگی و مقبره حسین جاوید</a:t>
          </a:r>
          <a:endParaRPr lang="fa-IR" sz="800" kern="1200">
            <a:solidFill>
              <a:sysClr val="windowText" lastClr="000000">
                <a:hueOff val="0"/>
                <a:satOff val="0"/>
                <a:lumOff val="0"/>
                <a:alphaOff val="0"/>
              </a:sysClr>
            </a:solidFill>
            <a:latin typeface="Calibri" panose="020F0502020204030204"/>
            <a:ea typeface="+mn-ea"/>
            <a:cs typeface="B Titr" panose="00000700000000000000" pitchFamily="2" charset="-78"/>
          </a:endParaRPr>
        </a:p>
        <a:p>
          <a:pPr marL="57150" lvl="1" indent="-57150" algn="ctr" defTabSz="488950" rtl="1">
            <a:lnSpc>
              <a:spcPct val="90000"/>
            </a:lnSpc>
            <a:spcBef>
              <a:spcPct val="0"/>
            </a:spcBef>
            <a:spcAft>
              <a:spcPct val="15000"/>
            </a:spcAft>
            <a:buChar char="•"/>
          </a:pPr>
          <a:endParaRPr lang="fa-IR" sz="1100" b="1" kern="1200">
            <a:solidFill>
              <a:sysClr val="windowText" lastClr="000000">
                <a:hueOff val="0"/>
                <a:satOff val="0"/>
                <a:lumOff val="0"/>
                <a:alphaOff val="0"/>
              </a:sysClr>
            </a:solidFill>
            <a:latin typeface="Calibri" panose="020F0502020204030204"/>
            <a:ea typeface="+mn-ea"/>
            <a:cs typeface="B Titr" panose="00000700000000000000" pitchFamily="2" charset="-78"/>
          </a:endParaRPr>
        </a:p>
      </dsp:txBody>
      <dsp:txXfrm rot="-5400000">
        <a:off x="817824" y="119151"/>
        <a:ext cx="4507790" cy="331076"/>
      </dsp:txXfrm>
    </dsp:sp>
    <dsp:sp modelId="{CAF4D6FC-7713-45DF-B301-B3D47D27D29C}">
      <dsp:nvSpPr>
        <dsp:cNvPr id="0" name=""/>
        <dsp:cNvSpPr/>
      </dsp:nvSpPr>
      <dsp:spPr>
        <a:xfrm>
          <a:off x="123392" y="113895"/>
          <a:ext cx="661665" cy="343955"/>
        </a:xfrm>
        <a:prstGeom prst="roundRect">
          <a:avLst/>
        </a:prstGeom>
        <a:gradFill rotWithShape="1">
          <a:gsLst>
            <a:gs pos="0">
              <a:srgbClr val="665EB8">
                <a:tint val="10000"/>
                <a:satMod val="300000"/>
              </a:srgbClr>
            </a:gs>
            <a:gs pos="34000">
              <a:srgbClr val="665EB8">
                <a:tint val="13500"/>
                <a:satMod val="250000"/>
              </a:srgbClr>
            </a:gs>
            <a:gs pos="100000">
              <a:srgbClr val="665EB8">
                <a:tint val="60000"/>
                <a:satMod val="200000"/>
              </a:srgbClr>
            </a:gs>
          </a:gsLst>
          <a:path path="circle">
            <a:fillToRect l="50000" t="155000" r="50000" b="-55000"/>
          </a:path>
        </a:gradFill>
        <a:ln w="9525" cap="flat" cmpd="sng" algn="ctr">
          <a:solidFill>
            <a:srgbClr val="665EB8">
              <a:satMod val="120000"/>
            </a:srgbClr>
          </a:solidFill>
          <a:prstDash val="solid"/>
        </a:ln>
        <a:effectLst>
          <a:outerShdw blurRad="63500" dist="25400" dir="14700000" algn="t" rotWithShape="0">
            <a:srgbClr val="000000">
              <a:alpha val="50000"/>
            </a:srgbClr>
          </a:outerShdw>
        </a:effectLst>
        <a:scene3d>
          <a:camera prst="orthographicFront">
            <a:rot lat="0" lon="0" rev="0"/>
          </a:camera>
          <a:lightRig rig="contrasting" dir="t">
            <a:rot lat="0" lon="0" rev="1200000"/>
          </a:lightRig>
        </a:scene3d>
        <a:sp3d/>
      </dsp:spPr>
      <dsp:style>
        <a:lnRef idx="1">
          <a:schemeClr val="accent4"/>
        </a:lnRef>
        <a:fillRef idx="2">
          <a:schemeClr val="accent4"/>
        </a:fillRef>
        <a:effectRef idx="1">
          <a:schemeClr val="accent4"/>
        </a:effectRef>
        <a:fontRef idx="minor">
          <a:schemeClr val="dk1"/>
        </a:fontRef>
      </dsp:style>
      <dsp:txBody>
        <a:bodyPr spcFirstLastPara="0" vert="horz" wrap="square" lIns="38100" tIns="19050" rIns="38100" bIns="19050" numCol="1" spcCol="1270" anchor="ctr" anchorCtr="0">
          <a:noAutofit/>
        </a:bodyPr>
        <a:lstStyle/>
        <a:p>
          <a:pPr marL="0" lvl="0" indent="0" algn="ctr" defTabSz="444500" rtl="1">
            <a:lnSpc>
              <a:spcPct val="90000"/>
            </a:lnSpc>
            <a:spcBef>
              <a:spcPct val="0"/>
            </a:spcBef>
            <a:spcAft>
              <a:spcPct val="35000"/>
            </a:spcAft>
            <a:buNone/>
          </a:pPr>
          <a:r>
            <a:rPr lang="fa-IR" sz="1000" kern="1200">
              <a:solidFill>
                <a:sysClr val="windowText" lastClr="000000"/>
              </a:solidFill>
              <a:latin typeface="Calibri" panose="020F0502020204030204"/>
              <a:ea typeface="+mn-ea"/>
              <a:cs typeface="B Titr" panose="00000700000000000000" pitchFamily="2" charset="-78"/>
            </a:rPr>
            <a:t>12</a:t>
          </a:r>
        </a:p>
      </dsp:txBody>
      <dsp:txXfrm>
        <a:off x="140182" y="130685"/>
        <a:ext cx="628085" cy="310375"/>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F1AC82C-7316-47E0-9132-81F87E9D27E3}">
      <dsp:nvSpPr>
        <dsp:cNvPr id="0" name=""/>
        <dsp:cNvSpPr/>
      </dsp:nvSpPr>
      <dsp:spPr>
        <a:xfrm rot="5400000">
          <a:off x="2897226" y="-1978161"/>
          <a:ext cx="366896" cy="4525700"/>
        </a:xfrm>
        <a:prstGeom prst="round2SameRect">
          <a:avLst/>
        </a:prstGeom>
        <a:solidFill>
          <a:srgbClr val="92278F">
            <a:alpha val="90000"/>
            <a:tint val="40000"/>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ctr" defTabSz="444500" rtl="1">
            <a:lnSpc>
              <a:spcPct val="90000"/>
            </a:lnSpc>
            <a:spcBef>
              <a:spcPct val="0"/>
            </a:spcBef>
            <a:spcAft>
              <a:spcPct val="15000"/>
            </a:spcAft>
            <a:buNone/>
          </a:pPr>
          <a:endParaRPr lang="fa-IR" sz="1000" kern="1200">
            <a:solidFill>
              <a:sysClr val="windowText" lastClr="000000">
                <a:hueOff val="0"/>
                <a:satOff val="0"/>
                <a:lumOff val="0"/>
                <a:alphaOff val="0"/>
              </a:sysClr>
            </a:solidFill>
            <a:latin typeface="Calibri" panose="020F0502020204030204"/>
            <a:ea typeface="+mn-ea"/>
            <a:cs typeface="Arial" panose="020B0604020202020204" pitchFamily="34" charset="0"/>
          </a:endParaRPr>
        </a:p>
        <a:p>
          <a:pPr marL="57150" lvl="1" indent="-57150" algn="ctr" defTabSz="444500" rtl="1">
            <a:lnSpc>
              <a:spcPct val="90000"/>
            </a:lnSpc>
            <a:spcBef>
              <a:spcPct val="0"/>
            </a:spcBef>
            <a:spcAft>
              <a:spcPct val="15000"/>
            </a:spcAft>
            <a:buNone/>
          </a:pPr>
          <a:endParaRPr lang="fa-IR" sz="1000" kern="1200">
            <a:solidFill>
              <a:sysClr val="windowText" lastClr="000000">
                <a:hueOff val="0"/>
                <a:satOff val="0"/>
                <a:lumOff val="0"/>
                <a:alphaOff val="0"/>
              </a:sysClr>
            </a:solidFill>
            <a:latin typeface="Calibri" panose="020F0502020204030204"/>
            <a:ea typeface="+mn-ea"/>
            <a:cs typeface="Arial" panose="020B0604020202020204" pitchFamily="34" charset="0"/>
          </a:endParaRPr>
        </a:p>
        <a:p>
          <a:pPr marL="57150" lvl="1" indent="-57150" algn="r" defTabSz="488950" rtl="1">
            <a:lnSpc>
              <a:spcPct val="90000"/>
            </a:lnSpc>
            <a:spcBef>
              <a:spcPct val="0"/>
            </a:spcBef>
            <a:spcAft>
              <a:spcPct val="15000"/>
            </a:spcAft>
            <a:buNone/>
          </a:pPr>
          <a:r>
            <a:rPr lang="fa-IR" sz="1100" kern="1200">
              <a:cs typeface="B Titr" panose="00000700000000000000" pitchFamily="2" charset="-78"/>
            </a:rPr>
            <a:t>فصل اول قانون اساسی جمهوری خود مختار نخجوان</a:t>
          </a:r>
          <a:endParaRPr lang="fa-IR" sz="900" kern="1200">
            <a:solidFill>
              <a:sysClr val="windowText" lastClr="000000">
                <a:hueOff val="0"/>
                <a:satOff val="0"/>
                <a:lumOff val="0"/>
                <a:alphaOff val="0"/>
              </a:sysClr>
            </a:solidFill>
            <a:latin typeface="Calibri" panose="020F0502020204030204"/>
            <a:ea typeface="+mn-ea"/>
            <a:cs typeface="B Titr" panose="00000700000000000000" pitchFamily="2" charset="-78"/>
          </a:endParaRPr>
        </a:p>
        <a:p>
          <a:pPr marL="57150" lvl="1" indent="-57150" algn="ctr" defTabSz="488950" rtl="1">
            <a:lnSpc>
              <a:spcPct val="90000"/>
            </a:lnSpc>
            <a:spcBef>
              <a:spcPct val="0"/>
            </a:spcBef>
            <a:spcAft>
              <a:spcPct val="15000"/>
            </a:spcAft>
            <a:buChar char="•"/>
          </a:pPr>
          <a:endParaRPr lang="fa-IR" sz="1100" b="1" kern="1200">
            <a:solidFill>
              <a:sysClr val="windowText" lastClr="000000">
                <a:hueOff val="0"/>
                <a:satOff val="0"/>
                <a:lumOff val="0"/>
                <a:alphaOff val="0"/>
              </a:sysClr>
            </a:solidFill>
            <a:latin typeface="Calibri" panose="020F0502020204030204"/>
            <a:ea typeface="+mn-ea"/>
            <a:cs typeface="B Titr" panose="00000700000000000000" pitchFamily="2" charset="-78"/>
          </a:endParaRPr>
        </a:p>
      </dsp:txBody>
      <dsp:txXfrm rot="-5400000">
        <a:off x="817824" y="119151"/>
        <a:ext cx="4507790" cy="331076"/>
      </dsp:txXfrm>
    </dsp:sp>
    <dsp:sp modelId="{CAF4D6FC-7713-45DF-B301-B3D47D27D29C}">
      <dsp:nvSpPr>
        <dsp:cNvPr id="0" name=""/>
        <dsp:cNvSpPr/>
      </dsp:nvSpPr>
      <dsp:spPr>
        <a:xfrm>
          <a:off x="123392" y="113895"/>
          <a:ext cx="661665" cy="343955"/>
        </a:xfrm>
        <a:prstGeom prst="roundRect">
          <a:avLst/>
        </a:prstGeom>
        <a:gradFill rotWithShape="1">
          <a:gsLst>
            <a:gs pos="0">
              <a:srgbClr val="665EB8">
                <a:tint val="10000"/>
                <a:satMod val="300000"/>
              </a:srgbClr>
            </a:gs>
            <a:gs pos="34000">
              <a:srgbClr val="665EB8">
                <a:tint val="13500"/>
                <a:satMod val="250000"/>
              </a:srgbClr>
            </a:gs>
            <a:gs pos="100000">
              <a:srgbClr val="665EB8">
                <a:tint val="60000"/>
                <a:satMod val="200000"/>
              </a:srgbClr>
            </a:gs>
          </a:gsLst>
          <a:path path="circle">
            <a:fillToRect l="50000" t="155000" r="50000" b="-55000"/>
          </a:path>
        </a:gradFill>
        <a:ln w="9525" cap="flat" cmpd="sng" algn="ctr">
          <a:solidFill>
            <a:srgbClr val="665EB8">
              <a:satMod val="120000"/>
            </a:srgbClr>
          </a:solidFill>
          <a:prstDash val="solid"/>
        </a:ln>
        <a:effectLst>
          <a:outerShdw blurRad="63500" dist="25400" dir="14700000" algn="t" rotWithShape="0">
            <a:srgbClr val="000000">
              <a:alpha val="50000"/>
            </a:srgbClr>
          </a:outerShdw>
        </a:effectLst>
        <a:scene3d>
          <a:camera prst="orthographicFront">
            <a:rot lat="0" lon="0" rev="0"/>
          </a:camera>
          <a:lightRig rig="contrasting" dir="t">
            <a:rot lat="0" lon="0" rev="1200000"/>
          </a:lightRig>
        </a:scene3d>
        <a:sp3d/>
      </dsp:spPr>
      <dsp:style>
        <a:lnRef idx="1">
          <a:schemeClr val="accent4"/>
        </a:lnRef>
        <a:fillRef idx="2">
          <a:schemeClr val="accent4"/>
        </a:fillRef>
        <a:effectRef idx="1">
          <a:schemeClr val="accent4"/>
        </a:effectRef>
        <a:fontRef idx="minor">
          <a:schemeClr val="dk1"/>
        </a:fontRef>
      </dsp:style>
      <dsp:txBody>
        <a:bodyPr spcFirstLastPara="0" vert="horz" wrap="square" lIns="38100" tIns="19050" rIns="38100" bIns="19050" numCol="1" spcCol="1270" anchor="ctr" anchorCtr="0">
          <a:noAutofit/>
        </a:bodyPr>
        <a:lstStyle/>
        <a:p>
          <a:pPr marL="0" lvl="0" indent="0" algn="ctr" defTabSz="444500" rtl="1">
            <a:lnSpc>
              <a:spcPct val="90000"/>
            </a:lnSpc>
            <a:spcBef>
              <a:spcPct val="0"/>
            </a:spcBef>
            <a:spcAft>
              <a:spcPct val="35000"/>
            </a:spcAft>
            <a:buNone/>
          </a:pPr>
          <a:r>
            <a:rPr lang="fa-IR" sz="1000" kern="1200">
              <a:solidFill>
                <a:sysClr val="windowText" lastClr="000000"/>
              </a:solidFill>
              <a:latin typeface="Calibri" panose="020F0502020204030204"/>
              <a:ea typeface="+mn-ea"/>
              <a:cs typeface="B Titr" panose="00000700000000000000" pitchFamily="2" charset="-78"/>
            </a:rPr>
            <a:t>13</a:t>
          </a:r>
        </a:p>
      </dsp:txBody>
      <dsp:txXfrm>
        <a:off x="140182" y="130685"/>
        <a:ext cx="628085" cy="310375"/>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F1AC82C-7316-47E0-9132-81F87E9D27E3}">
      <dsp:nvSpPr>
        <dsp:cNvPr id="0" name=""/>
        <dsp:cNvSpPr/>
      </dsp:nvSpPr>
      <dsp:spPr>
        <a:xfrm rot="5400000">
          <a:off x="2907555" y="-1985214"/>
          <a:ext cx="368204" cy="4541835"/>
        </a:xfrm>
        <a:prstGeom prst="round2SameRect">
          <a:avLst/>
        </a:prstGeom>
        <a:solidFill>
          <a:schemeClr val="accent1">
            <a:alpha val="90000"/>
            <a:tint val="40000"/>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ctr" defTabSz="444500" rtl="1">
            <a:lnSpc>
              <a:spcPct val="90000"/>
            </a:lnSpc>
            <a:spcBef>
              <a:spcPct val="0"/>
            </a:spcBef>
            <a:spcAft>
              <a:spcPct val="15000"/>
            </a:spcAft>
            <a:buNone/>
          </a:pPr>
          <a:endParaRPr lang="fa-IR" sz="1000" kern="1200">
            <a:solidFill>
              <a:sysClr val="windowText" lastClr="000000">
                <a:hueOff val="0"/>
                <a:satOff val="0"/>
                <a:lumOff val="0"/>
                <a:alphaOff val="0"/>
              </a:sysClr>
            </a:solidFill>
            <a:latin typeface="Calibri" panose="020F0502020204030204"/>
            <a:ea typeface="+mn-ea"/>
            <a:cs typeface="Arial" panose="020B0604020202020204" pitchFamily="34" charset="0"/>
          </a:endParaRPr>
        </a:p>
        <a:p>
          <a:pPr marL="57150" lvl="1" indent="-57150" algn="ctr" defTabSz="444500" rtl="1">
            <a:lnSpc>
              <a:spcPct val="90000"/>
            </a:lnSpc>
            <a:spcBef>
              <a:spcPct val="0"/>
            </a:spcBef>
            <a:spcAft>
              <a:spcPct val="15000"/>
            </a:spcAft>
            <a:buNone/>
          </a:pPr>
          <a:endParaRPr lang="fa-IR" sz="1000" kern="1200">
            <a:solidFill>
              <a:sysClr val="windowText" lastClr="000000">
                <a:hueOff val="0"/>
                <a:satOff val="0"/>
                <a:lumOff val="0"/>
                <a:alphaOff val="0"/>
              </a:sysClr>
            </a:solidFill>
            <a:latin typeface="Calibri" panose="020F0502020204030204"/>
            <a:ea typeface="+mn-ea"/>
            <a:cs typeface="Arial" panose="020B0604020202020204" pitchFamily="34" charset="0"/>
          </a:endParaRPr>
        </a:p>
        <a:p>
          <a:pPr marL="57150" lvl="1" indent="-57150" algn="r" defTabSz="444500" rtl="1">
            <a:lnSpc>
              <a:spcPct val="90000"/>
            </a:lnSpc>
            <a:spcBef>
              <a:spcPct val="0"/>
            </a:spcBef>
            <a:spcAft>
              <a:spcPct val="15000"/>
            </a:spcAft>
            <a:buNone/>
          </a:pPr>
          <a:r>
            <a:rPr lang="fa-IR" sz="1000" kern="1200">
              <a:cs typeface="B Titr" panose="00000700000000000000" pitchFamily="2" charset="-78"/>
            </a:rPr>
            <a:t>بخش اول اساسنامه آژانس دولتی امور تشکل های دینی در جمهوری خودمختار نخجوان </a:t>
          </a:r>
          <a:endParaRPr lang="fa-IR" sz="700" b="1" kern="1200">
            <a:solidFill>
              <a:schemeClr val="tx1"/>
            </a:solidFill>
            <a:latin typeface="Calibri" panose="020F0502020204030204"/>
            <a:ea typeface="+mn-ea"/>
            <a:cs typeface="B Titr" panose="00000700000000000000" pitchFamily="2" charset="-78"/>
          </a:endParaRPr>
        </a:p>
        <a:p>
          <a:pPr marL="57150" lvl="1" indent="-57150" algn="ctr" defTabSz="488950" rtl="1">
            <a:lnSpc>
              <a:spcPct val="90000"/>
            </a:lnSpc>
            <a:spcBef>
              <a:spcPct val="0"/>
            </a:spcBef>
            <a:spcAft>
              <a:spcPct val="15000"/>
            </a:spcAft>
            <a:buChar char="•"/>
          </a:pPr>
          <a:endParaRPr lang="fa-IR" sz="1100" b="1" kern="1200">
            <a:solidFill>
              <a:sysClr val="windowText" lastClr="000000">
                <a:hueOff val="0"/>
                <a:satOff val="0"/>
                <a:lumOff val="0"/>
                <a:alphaOff val="0"/>
              </a:sysClr>
            </a:solidFill>
            <a:latin typeface="Calibri" panose="020F0502020204030204"/>
            <a:ea typeface="+mn-ea"/>
            <a:cs typeface="B Titr" panose="00000700000000000000" pitchFamily="2" charset="-78"/>
          </a:endParaRPr>
        </a:p>
      </dsp:txBody>
      <dsp:txXfrm rot="-5400000">
        <a:off x="820740" y="119575"/>
        <a:ext cx="4523861" cy="332256"/>
      </dsp:txXfrm>
    </dsp:sp>
    <dsp:sp modelId="{CAF4D6FC-7713-45DF-B301-B3D47D27D29C}">
      <dsp:nvSpPr>
        <dsp:cNvPr id="0" name=""/>
        <dsp:cNvSpPr/>
      </dsp:nvSpPr>
      <dsp:spPr>
        <a:xfrm>
          <a:off x="123832" y="114301"/>
          <a:ext cx="664024" cy="345181"/>
        </a:xfrm>
        <a:prstGeom prst="roundRect">
          <a:avLst/>
        </a:prstGeom>
        <a:gradFill rotWithShape="1">
          <a:gsLst>
            <a:gs pos="0">
              <a:schemeClr val="accent4">
                <a:tint val="10000"/>
                <a:satMod val="300000"/>
              </a:schemeClr>
            </a:gs>
            <a:gs pos="34000">
              <a:schemeClr val="accent4">
                <a:tint val="13500"/>
                <a:satMod val="250000"/>
              </a:schemeClr>
            </a:gs>
            <a:gs pos="100000">
              <a:schemeClr val="accent4">
                <a:tint val="60000"/>
                <a:satMod val="200000"/>
              </a:schemeClr>
            </a:gs>
          </a:gsLst>
          <a:path path="circle">
            <a:fillToRect l="50000" t="155000" r="50000" b="-55000"/>
          </a:path>
        </a:gradFill>
        <a:ln w="9525" cap="flat" cmpd="sng" algn="ctr">
          <a:solidFill>
            <a:schemeClr val="accent4">
              <a:satMod val="120000"/>
            </a:schemeClr>
          </a:solidFill>
          <a:prstDash val="solid"/>
        </a:ln>
        <a:effectLst>
          <a:outerShdw blurRad="63500" dist="25400" dir="14700000" algn="t" rotWithShape="0">
            <a:srgbClr val="000000">
              <a:alpha val="50000"/>
            </a:srgbClr>
          </a:outerShdw>
        </a:effectLst>
        <a:scene3d>
          <a:camera prst="orthographicFront">
            <a:rot lat="0" lon="0" rev="0"/>
          </a:camera>
          <a:lightRig rig="contrasting" dir="t">
            <a:rot lat="0" lon="0" rev="1200000"/>
          </a:lightRig>
        </a:scene3d>
        <a:sp3d/>
      </dsp:spPr>
      <dsp:style>
        <a:lnRef idx="1">
          <a:schemeClr val="accent4"/>
        </a:lnRef>
        <a:fillRef idx="2">
          <a:schemeClr val="accent4"/>
        </a:fillRef>
        <a:effectRef idx="1">
          <a:schemeClr val="accent4"/>
        </a:effectRef>
        <a:fontRef idx="minor">
          <a:schemeClr val="dk1"/>
        </a:fontRef>
      </dsp:style>
      <dsp:txBody>
        <a:bodyPr spcFirstLastPara="0" vert="horz" wrap="square" lIns="38100" tIns="19050" rIns="38100" bIns="19050" numCol="1" spcCol="1270" anchor="ctr" anchorCtr="0">
          <a:noAutofit/>
        </a:bodyPr>
        <a:lstStyle/>
        <a:p>
          <a:pPr marL="0" lvl="0" indent="0" algn="ctr" defTabSz="444500" rtl="1">
            <a:lnSpc>
              <a:spcPct val="90000"/>
            </a:lnSpc>
            <a:spcBef>
              <a:spcPct val="0"/>
            </a:spcBef>
            <a:spcAft>
              <a:spcPct val="35000"/>
            </a:spcAft>
            <a:buNone/>
          </a:pPr>
          <a:r>
            <a:rPr lang="fa-IR" sz="1000" kern="1200">
              <a:solidFill>
                <a:sysClr val="windowText" lastClr="000000"/>
              </a:solidFill>
              <a:latin typeface="Calibri" panose="020F0502020204030204"/>
              <a:ea typeface="+mn-ea"/>
              <a:cs typeface="B Titr" panose="00000700000000000000" pitchFamily="2" charset="-78"/>
            </a:rPr>
            <a:t>18</a:t>
          </a:r>
        </a:p>
      </dsp:txBody>
      <dsp:txXfrm>
        <a:off x="140682" y="131151"/>
        <a:ext cx="630324" cy="311481"/>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4C38250-4A31-4D00-B7EA-5EEB05BBCF46}">
      <dsp:nvSpPr>
        <dsp:cNvPr id="0" name=""/>
        <dsp:cNvSpPr/>
      </dsp:nvSpPr>
      <dsp:spPr>
        <a:xfrm rot="5400000">
          <a:off x="2907555" y="-1985214"/>
          <a:ext cx="368204" cy="4541835"/>
        </a:xfrm>
        <a:prstGeom prst="round2SameRect">
          <a:avLst/>
        </a:prstGeom>
        <a:solidFill>
          <a:schemeClr val="accent1">
            <a:alpha val="90000"/>
            <a:tint val="40000"/>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r" defTabSz="222250" rtl="1">
            <a:lnSpc>
              <a:spcPct val="90000"/>
            </a:lnSpc>
            <a:spcBef>
              <a:spcPct val="0"/>
            </a:spcBef>
            <a:spcAft>
              <a:spcPct val="15000"/>
            </a:spcAft>
            <a:buNone/>
          </a:pPr>
          <a:endParaRPr lang="fa-IR" sz="500" kern="1200">
            <a:solidFill>
              <a:sysClr val="windowText" lastClr="000000">
                <a:hueOff val="0"/>
                <a:satOff val="0"/>
                <a:lumOff val="0"/>
                <a:alphaOff val="0"/>
              </a:sysClr>
            </a:solidFill>
            <a:latin typeface="Calibri" panose="020F0502020204030204"/>
            <a:ea typeface="+mn-ea"/>
            <a:cs typeface="B Titr" panose="00000700000000000000" pitchFamily="2" charset="-78"/>
          </a:endParaRPr>
        </a:p>
        <a:p>
          <a:pPr marL="57150" lvl="1" indent="-57150" algn="r" defTabSz="488950" rtl="1">
            <a:lnSpc>
              <a:spcPct val="90000"/>
            </a:lnSpc>
            <a:spcBef>
              <a:spcPct val="0"/>
            </a:spcBef>
            <a:spcAft>
              <a:spcPct val="15000"/>
            </a:spcAft>
            <a:buNone/>
          </a:pPr>
          <a:r>
            <a:rPr lang="fa-IR" sz="1100" kern="1200">
              <a:cs typeface="B Titr" panose="00000700000000000000" pitchFamily="2" charset="-78"/>
            </a:rPr>
            <a:t>بخش اول قانون برابری جنسیت زن و مرد در جمهوری آذربایجان</a:t>
          </a:r>
          <a:endParaRPr lang="fa-IR" sz="1100" kern="1200">
            <a:solidFill>
              <a:sysClr val="windowText" lastClr="000000">
                <a:hueOff val="0"/>
                <a:satOff val="0"/>
                <a:lumOff val="0"/>
                <a:alphaOff val="0"/>
              </a:sysClr>
            </a:solidFill>
            <a:latin typeface="Calibri" panose="020F0502020204030204"/>
            <a:ea typeface="+mn-ea"/>
            <a:cs typeface="B Titr" panose="00000700000000000000" pitchFamily="2" charset="-78"/>
          </a:endParaRPr>
        </a:p>
        <a:p>
          <a:pPr marL="57150" lvl="1" indent="-57150" algn="r" defTabSz="222250" rtl="1">
            <a:lnSpc>
              <a:spcPct val="90000"/>
            </a:lnSpc>
            <a:spcBef>
              <a:spcPct val="0"/>
            </a:spcBef>
            <a:spcAft>
              <a:spcPct val="15000"/>
            </a:spcAft>
            <a:buChar char="•"/>
          </a:pPr>
          <a:endParaRPr lang="fa-IR" sz="500" b="1" kern="1200">
            <a:solidFill>
              <a:sysClr val="windowText" lastClr="000000">
                <a:hueOff val="0"/>
                <a:satOff val="0"/>
                <a:lumOff val="0"/>
                <a:alphaOff val="0"/>
              </a:sysClr>
            </a:solidFill>
            <a:latin typeface="Calibri" panose="020F0502020204030204"/>
            <a:ea typeface="+mn-ea"/>
            <a:cs typeface="B Titr" panose="00000700000000000000" pitchFamily="2" charset="-78"/>
          </a:endParaRPr>
        </a:p>
      </dsp:txBody>
      <dsp:txXfrm rot="-5400000">
        <a:off x="820740" y="119575"/>
        <a:ext cx="4523861" cy="332256"/>
      </dsp:txXfrm>
    </dsp:sp>
    <dsp:sp modelId="{E8AA2EE4-D3A4-40BD-890C-F129BC96AD23}">
      <dsp:nvSpPr>
        <dsp:cNvPr id="0" name=""/>
        <dsp:cNvSpPr/>
      </dsp:nvSpPr>
      <dsp:spPr>
        <a:xfrm>
          <a:off x="123832" y="114301"/>
          <a:ext cx="664024" cy="345181"/>
        </a:xfrm>
        <a:prstGeom prst="roundRect">
          <a:avLst/>
        </a:prstGeom>
        <a:gradFill rotWithShape="1">
          <a:gsLst>
            <a:gs pos="0">
              <a:schemeClr val="accent3">
                <a:tint val="10000"/>
                <a:satMod val="300000"/>
              </a:schemeClr>
            </a:gs>
            <a:gs pos="34000">
              <a:schemeClr val="accent3">
                <a:tint val="13500"/>
                <a:satMod val="250000"/>
              </a:schemeClr>
            </a:gs>
            <a:gs pos="100000">
              <a:schemeClr val="accent3">
                <a:tint val="60000"/>
                <a:satMod val="200000"/>
              </a:schemeClr>
            </a:gs>
          </a:gsLst>
          <a:path path="circle">
            <a:fillToRect l="50000" t="155000" r="50000" b="-55000"/>
          </a:path>
        </a:gradFill>
        <a:ln w="9525" cap="flat" cmpd="sng" algn="ctr">
          <a:solidFill>
            <a:schemeClr val="accent3">
              <a:satMod val="120000"/>
            </a:schemeClr>
          </a:solidFill>
          <a:prstDash val="solid"/>
        </a:ln>
        <a:effectLst>
          <a:outerShdw blurRad="63500" dist="25400" dir="14700000" algn="t" rotWithShape="0">
            <a:srgbClr val="000000">
              <a:alpha val="50000"/>
            </a:srgbClr>
          </a:outerShdw>
        </a:effectLst>
        <a:scene3d>
          <a:camera prst="orthographicFront">
            <a:rot lat="0" lon="0" rev="0"/>
          </a:camera>
          <a:lightRig rig="contrasting" dir="t">
            <a:rot lat="0" lon="0" rev="1200000"/>
          </a:lightRig>
        </a:scene3d>
        <a:sp3d/>
      </dsp:spPr>
      <dsp:style>
        <a:lnRef idx="1">
          <a:schemeClr val="accent3"/>
        </a:lnRef>
        <a:fillRef idx="2">
          <a:schemeClr val="accent3"/>
        </a:fillRef>
        <a:effectRef idx="1">
          <a:schemeClr val="accent3"/>
        </a:effectRef>
        <a:fontRef idx="minor">
          <a:schemeClr val="dk1"/>
        </a:fontRef>
      </dsp:style>
      <dsp:txBody>
        <a:bodyPr spcFirstLastPara="0" vert="horz" wrap="square" lIns="38100" tIns="19050" rIns="38100" bIns="19050" numCol="1" spcCol="1270" anchor="ctr" anchorCtr="0">
          <a:noAutofit/>
        </a:bodyPr>
        <a:lstStyle/>
        <a:p>
          <a:pPr marL="0" lvl="0" indent="0" algn="ctr" defTabSz="444500" rtl="1">
            <a:lnSpc>
              <a:spcPct val="90000"/>
            </a:lnSpc>
            <a:spcBef>
              <a:spcPct val="0"/>
            </a:spcBef>
            <a:spcAft>
              <a:spcPct val="35000"/>
            </a:spcAft>
            <a:buNone/>
          </a:pPr>
          <a:r>
            <a:rPr lang="fa-IR" sz="1000" kern="1200">
              <a:solidFill>
                <a:sysClr val="windowText" lastClr="000000"/>
              </a:solidFill>
              <a:latin typeface="Calibri" panose="020F0502020204030204"/>
              <a:ea typeface="+mn-ea"/>
              <a:cs typeface="B Titr" panose="00000700000000000000" pitchFamily="2" charset="-78"/>
            </a:rPr>
            <a:t>20</a:t>
          </a:r>
        </a:p>
      </dsp:txBody>
      <dsp:txXfrm>
        <a:off x="140682" y="131151"/>
        <a:ext cx="630324" cy="311481"/>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E5786B6-5A5C-4BF3-B241-61682340CBC0}">
      <dsp:nvSpPr>
        <dsp:cNvPr id="0" name=""/>
        <dsp:cNvSpPr/>
      </dsp:nvSpPr>
      <dsp:spPr>
        <a:xfrm rot="5400000">
          <a:off x="2889022" y="-1997302"/>
          <a:ext cx="405269" cy="4541835"/>
        </a:xfrm>
        <a:prstGeom prst="round2SameRect">
          <a:avLst/>
        </a:prstGeom>
        <a:solidFill>
          <a:schemeClr val="accent1">
            <a:alpha val="90000"/>
            <a:tint val="40000"/>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r" defTabSz="466725" rtl="1">
            <a:lnSpc>
              <a:spcPct val="90000"/>
            </a:lnSpc>
            <a:spcBef>
              <a:spcPct val="0"/>
            </a:spcBef>
            <a:spcAft>
              <a:spcPct val="15000"/>
            </a:spcAft>
            <a:buNone/>
          </a:pPr>
          <a:r>
            <a:rPr lang="fa-IR" sz="1050" kern="1200">
              <a:cs typeface="B Titr" panose="00000700000000000000" pitchFamily="2" charset="-78"/>
            </a:rPr>
            <a:t>تازه های نشر؛معرفی کتاب سه جلدی تفسیر قرآن الفواتیح الالهیه و المفاتیح الغیبیه</a:t>
          </a:r>
          <a:endParaRPr lang="fa-IR" sz="1400" kern="1200">
            <a:solidFill>
              <a:sysClr val="windowText" lastClr="000000">
                <a:hueOff val="0"/>
                <a:satOff val="0"/>
                <a:lumOff val="0"/>
                <a:alphaOff val="0"/>
              </a:sysClr>
            </a:solidFill>
            <a:latin typeface="Calibri" panose="020F0502020204030204"/>
            <a:ea typeface="+mn-ea"/>
            <a:cs typeface="B Titr" panose="00000700000000000000" pitchFamily="2" charset="-78"/>
          </a:endParaRPr>
        </a:p>
      </dsp:txBody>
      <dsp:txXfrm rot="-5400000">
        <a:off x="820739" y="90765"/>
        <a:ext cx="4522051" cy="365701"/>
      </dsp:txXfrm>
    </dsp:sp>
    <dsp:sp modelId="{0E8B8A93-955E-40F6-AEAF-8ECE83C4B098}">
      <dsp:nvSpPr>
        <dsp:cNvPr id="0" name=""/>
        <dsp:cNvSpPr/>
      </dsp:nvSpPr>
      <dsp:spPr>
        <a:xfrm>
          <a:off x="123832" y="114301"/>
          <a:ext cx="664024" cy="345181"/>
        </a:xfrm>
        <a:prstGeom prst="roundRect">
          <a:avLst/>
        </a:prstGeom>
        <a:gradFill rotWithShape="1">
          <a:gsLst>
            <a:gs pos="0">
              <a:schemeClr val="accent3">
                <a:tint val="10000"/>
                <a:satMod val="300000"/>
              </a:schemeClr>
            </a:gs>
            <a:gs pos="34000">
              <a:schemeClr val="accent3">
                <a:tint val="13500"/>
                <a:satMod val="250000"/>
              </a:schemeClr>
            </a:gs>
            <a:gs pos="100000">
              <a:schemeClr val="accent3">
                <a:tint val="60000"/>
                <a:satMod val="200000"/>
              </a:schemeClr>
            </a:gs>
          </a:gsLst>
          <a:path path="circle">
            <a:fillToRect l="50000" t="155000" r="50000" b="-55000"/>
          </a:path>
        </a:gradFill>
        <a:ln w="9525" cap="flat" cmpd="sng" algn="ctr">
          <a:solidFill>
            <a:schemeClr val="accent3">
              <a:satMod val="120000"/>
            </a:schemeClr>
          </a:solidFill>
          <a:prstDash val="solid"/>
        </a:ln>
        <a:effectLst>
          <a:outerShdw blurRad="63500" dist="25400" dir="14700000" algn="t" rotWithShape="0">
            <a:srgbClr val="000000">
              <a:alpha val="50000"/>
            </a:srgbClr>
          </a:outerShdw>
        </a:effectLst>
        <a:scene3d>
          <a:camera prst="orthographicFront">
            <a:rot lat="0" lon="0" rev="0"/>
          </a:camera>
          <a:lightRig rig="contrasting" dir="t">
            <a:rot lat="0" lon="0" rev="1200000"/>
          </a:lightRig>
        </a:scene3d>
        <a:sp3d/>
      </dsp:spPr>
      <dsp:style>
        <a:lnRef idx="1">
          <a:schemeClr val="accent3"/>
        </a:lnRef>
        <a:fillRef idx="2">
          <a:schemeClr val="accent3"/>
        </a:fillRef>
        <a:effectRef idx="1">
          <a:schemeClr val="accent3"/>
        </a:effectRef>
        <a:fontRef idx="minor">
          <a:schemeClr val="dk1"/>
        </a:fontRef>
      </dsp:style>
      <dsp:txBody>
        <a:bodyPr spcFirstLastPara="0" vert="horz" wrap="square" lIns="38100" tIns="19050" rIns="38100" bIns="19050" numCol="1" spcCol="1270" anchor="ctr" anchorCtr="0">
          <a:noAutofit/>
        </a:bodyPr>
        <a:lstStyle/>
        <a:p>
          <a:pPr marL="0" lvl="0" indent="0" algn="ctr" defTabSz="444500" rtl="1">
            <a:lnSpc>
              <a:spcPct val="90000"/>
            </a:lnSpc>
            <a:spcBef>
              <a:spcPct val="0"/>
            </a:spcBef>
            <a:spcAft>
              <a:spcPct val="35000"/>
            </a:spcAft>
            <a:buNone/>
          </a:pPr>
          <a:r>
            <a:rPr lang="fa-IR" sz="1000" kern="1200">
              <a:solidFill>
                <a:sysClr val="windowText" lastClr="000000"/>
              </a:solidFill>
              <a:latin typeface="Calibri" panose="020F0502020204030204"/>
              <a:ea typeface="+mn-ea"/>
              <a:cs typeface="B Titr" panose="00000700000000000000" pitchFamily="2" charset="-78"/>
            </a:rPr>
            <a:t>22</a:t>
          </a:r>
        </a:p>
      </dsp:txBody>
      <dsp:txXfrm>
        <a:off x="140682" y="131151"/>
        <a:ext cx="630324" cy="311481"/>
      </dsp:txXfrm>
    </dsp:sp>
  </dsp:spTree>
</dsp:drawing>
</file>

<file path=word/diagrams/layout1.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10.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11.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12.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13.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14.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15.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16.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17.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18.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9.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16.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17.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18.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Violet II">
      <a:dk1>
        <a:sysClr val="windowText" lastClr="000000"/>
      </a:dk1>
      <a:lt1>
        <a:sysClr val="window" lastClr="FFFFFF"/>
      </a:lt1>
      <a:dk2>
        <a:srgbClr val="632E62"/>
      </a:dk2>
      <a:lt2>
        <a:srgbClr val="EAE5EB"/>
      </a:lt2>
      <a:accent1>
        <a:srgbClr val="92278F"/>
      </a:accent1>
      <a:accent2>
        <a:srgbClr val="9B57D3"/>
      </a:accent2>
      <a:accent3>
        <a:srgbClr val="755DD9"/>
      </a:accent3>
      <a:accent4>
        <a:srgbClr val="665EB8"/>
      </a:accent4>
      <a:accent5>
        <a:srgbClr val="45A5ED"/>
      </a:accent5>
      <a:accent6>
        <a:srgbClr val="5982DB"/>
      </a:accent6>
      <a:hlink>
        <a:srgbClr val="0066FF"/>
      </a:hlink>
      <a:folHlink>
        <a:srgbClr val="666699"/>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Top Shadow">
      <a:fillStyleLst>
        <a:solidFill>
          <a:schemeClr val="phClr"/>
        </a:solidFill>
        <a:gradFill rotWithShape="1">
          <a:gsLst>
            <a:gs pos="0">
              <a:schemeClr val="phClr">
                <a:tint val="10000"/>
                <a:satMod val="300000"/>
              </a:schemeClr>
            </a:gs>
            <a:gs pos="34000">
              <a:schemeClr val="phClr">
                <a:tint val="13500"/>
                <a:satMod val="250000"/>
              </a:schemeClr>
            </a:gs>
            <a:gs pos="100000">
              <a:schemeClr val="phClr">
                <a:tint val="60000"/>
                <a:satMod val="200000"/>
              </a:schemeClr>
            </a:gs>
          </a:gsLst>
          <a:path path="circle">
            <a:fillToRect l="50000" t="155000" r="50000" b="-55000"/>
          </a:path>
        </a:gradFill>
        <a:gradFill rotWithShape="1">
          <a:gsLst>
            <a:gs pos="0">
              <a:schemeClr val="phClr">
                <a:tint val="60000"/>
                <a:satMod val="160000"/>
              </a:schemeClr>
            </a:gs>
            <a:gs pos="46000">
              <a:schemeClr val="phClr">
                <a:tint val="86000"/>
                <a:satMod val="160000"/>
              </a:schemeClr>
            </a:gs>
            <a:gs pos="100000">
              <a:schemeClr val="phClr">
                <a:shade val="40000"/>
                <a:satMod val="160000"/>
              </a:schemeClr>
            </a:gs>
          </a:gsLst>
          <a:path path="circle">
            <a:fillToRect l="50000" t="155000" r="50000" b="-55000"/>
          </a:path>
        </a:gradFill>
      </a:fillStyleLst>
      <a:lnStyleLst>
        <a:ln w="9525" cap="flat" cmpd="sng" algn="ctr">
          <a:solidFill>
            <a:schemeClr val="phClr">
              <a:satMod val="120000"/>
            </a:schemeClr>
          </a:solidFill>
          <a:prstDash val="solid"/>
        </a:ln>
        <a:ln w="12700" cap="flat" cmpd="sng" algn="ctr">
          <a:solidFill>
            <a:schemeClr val="phClr"/>
          </a:solidFill>
          <a:prstDash val="solid"/>
        </a:ln>
        <a:ln w="25400" cap="flat" cmpd="sng" algn="ctr">
          <a:solidFill>
            <a:schemeClr val="phClr"/>
          </a:solidFill>
          <a:prstDash val="solid"/>
        </a:ln>
      </a:lnStyleLst>
      <a:effectStyleLst>
        <a:effectStyle>
          <a:effectLst>
            <a:outerShdw blurRad="63500" dist="25400" dir="14700000" algn="t" rotWithShape="0">
              <a:srgbClr val="000000">
                <a:alpha val="50000"/>
              </a:srgbClr>
            </a:outerShdw>
          </a:effectLst>
        </a:effectStyle>
        <a:effectStyle>
          <a:effectLst>
            <a:outerShdw blurRad="50800" dist="38100" dir="14700000" algn="t" rotWithShape="0">
              <a:srgbClr val="000000">
                <a:alpha val="60000"/>
              </a:srgbClr>
            </a:outerShdw>
          </a:effectLst>
        </a:effectStyle>
        <a:effectStyle>
          <a:effectLst>
            <a:outerShdw blurRad="53975" dist="41275" dir="14700000" algn="t" rotWithShape="0">
              <a:srgbClr val="000000">
                <a:alpha val="60000"/>
              </a:srgbClr>
            </a:outerShdw>
          </a:effectLst>
          <a:scene3d>
            <a:camera prst="orthographicFront">
              <a:rot lat="0" lon="0" rev="0"/>
            </a:camera>
            <a:lightRig rig="contrasting" dir="t">
              <a:rot lat="0" lon="0" rev="3600000"/>
            </a:lightRig>
          </a:scene3d>
          <a:sp3d prstMaterial="plastic">
            <a:bevelT w="127000" h="38200" prst="relaxedInset"/>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D7F7FF-EAFE-454B-9D30-B2F0CD0AFC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32</Pages>
  <Words>5157</Words>
  <Characters>29397</Characters>
  <Application>Microsoft Office Word</Application>
  <DocSecurity>0</DocSecurity>
  <Lines>244</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FARHANGI</dc:creator>
  <cp:keywords/>
  <dc:description/>
  <cp:lastModifiedBy>FARHANGI</cp:lastModifiedBy>
  <cp:revision>20</cp:revision>
  <cp:lastPrinted>2020-11-23T14:37:00Z</cp:lastPrinted>
  <dcterms:created xsi:type="dcterms:W3CDTF">2020-11-23T07:30:00Z</dcterms:created>
  <dcterms:modified xsi:type="dcterms:W3CDTF">2020-11-24T06:23:00Z</dcterms:modified>
</cp:coreProperties>
</file>