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BA" w:rsidRPr="001C47BA" w:rsidRDefault="001C47BA" w:rsidP="001C47BA">
      <w:pPr>
        <w:bidi/>
        <w:jc w:val="both"/>
        <w:rPr>
          <w:rFonts w:hint="cs"/>
          <w:b/>
          <w:bCs/>
          <w:sz w:val="24"/>
          <w:szCs w:val="24"/>
          <w:rtl/>
        </w:rPr>
      </w:pPr>
      <w:bookmarkStart w:id="0" w:name="_GoBack"/>
      <w:r w:rsidRPr="001C47BA">
        <w:rPr>
          <w:rFonts w:hint="cs"/>
          <w:b/>
          <w:bCs/>
          <w:sz w:val="24"/>
          <w:szCs w:val="24"/>
          <w:rtl/>
        </w:rPr>
        <w:t>به منظور ایجاد تحول در صنعت خودرو سازی</w:t>
      </w:r>
    </w:p>
    <w:p w:rsidR="001C47BA" w:rsidRPr="001C47BA" w:rsidRDefault="001C47BA" w:rsidP="001C47BA">
      <w:pPr>
        <w:bidi/>
        <w:jc w:val="both"/>
        <w:rPr>
          <w:b/>
          <w:bCs/>
          <w:sz w:val="24"/>
          <w:szCs w:val="24"/>
          <w:rtl/>
        </w:rPr>
      </w:pPr>
      <w:r w:rsidRPr="001C47BA">
        <w:rPr>
          <w:rFonts w:hint="cs"/>
          <w:b/>
          <w:bCs/>
          <w:sz w:val="24"/>
          <w:szCs w:val="24"/>
          <w:rtl/>
        </w:rPr>
        <w:t xml:space="preserve">تولید خودوری برقی </w:t>
      </w:r>
      <w:r w:rsidRPr="001C47BA">
        <w:rPr>
          <w:rFonts w:hint="cs"/>
          <w:b/>
          <w:bCs/>
          <w:sz w:val="24"/>
          <w:szCs w:val="24"/>
          <w:rtl/>
        </w:rPr>
        <w:t>با فناوری های قبلی پایان می یابد</w:t>
      </w:r>
    </w:p>
    <w:p w:rsidR="001C47BA" w:rsidRPr="001C47BA" w:rsidRDefault="001C47BA" w:rsidP="001C47BA">
      <w:pPr>
        <w:bidi/>
        <w:jc w:val="both"/>
        <w:rPr>
          <w:rFonts w:hint="cs"/>
          <w:sz w:val="24"/>
          <w:szCs w:val="24"/>
          <w:rtl/>
        </w:rPr>
      </w:pPr>
    </w:p>
    <w:p w:rsidR="001C47BA" w:rsidRPr="001C47BA" w:rsidRDefault="001C47BA" w:rsidP="001C47BA">
      <w:pPr>
        <w:bidi/>
        <w:jc w:val="both"/>
        <w:rPr>
          <w:rFonts w:hint="cs"/>
          <w:sz w:val="24"/>
          <w:szCs w:val="24"/>
          <w:rtl/>
        </w:rPr>
      </w:pPr>
      <w:r w:rsidRPr="001C47BA">
        <w:rPr>
          <w:rFonts w:hint="cs"/>
          <w:sz w:val="24"/>
          <w:szCs w:val="24"/>
          <w:rtl/>
        </w:rPr>
        <w:t>فناوری</w:t>
      </w:r>
      <w:r w:rsidRPr="001C47BA">
        <w:rPr>
          <w:rFonts w:hint="cs"/>
          <w:sz w:val="24"/>
          <w:szCs w:val="24"/>
          <w:rtl/>
        </w:rPr>
        <w:t xml:space="preserve"> </w:t>
      </w:r>
      <w:r w:rsidRPr="001C47BA">
        <w:rPr>
          <w:sz w:val="24"/>
          <w:szCs w:val="24"/>
        </w:rPr>
        <w:t>i-</w:t>
      </w:r>
      <w:proofErr w:type="spellStart"/>
      <w:r w:rsidRPr="001C47BA">
        <w:rPr>
          <w:sz w:val="24"/>
          <w:szCs w:val="24"/>
        </w:rPr>
        <w:t>MiEV</w:t>
      </w:r>
      <w:proofErr w:type="spellEnd"/>
      <w:r w:rsidRPr="001C47BA">
        <w:rPr>
          <w:rFonts w:hint="cs"/>
          <w:sz w:val="24"/>
          <w:szCs w:val="24"/>
          <w:rtl/>
        </w:rPr>
        <w:t xml:space="preserve"> </w:t>
      </w:r>
      <w:r w:rsidRPr="001C47BA">
        <w:rPr>
          <w:rFonts w:hint="cs"/>
          <w:sz w:val="24"/>
          <w:szCs w:val="24"/>
          <w:rtl/>
        </w:rPr>
        <w:t>برای نوعی خ</w:t>
      </w:r>
      <w:r w:rsidRPr="001C47BA">
        <w:rPr>
          <w:rFonts w:hint="cs"/>
          <w:sz w:val="24"/>
          <w:szCs w:val="24"/>
          <w:rtl/>
        </w:rPr>
        <w:t>ودروی برقی است که در سال 2009 توسط شرکت میتسوبیشی در صدر خودروسازان جهان برای فروش عرضه شد و به عن</w:t>
      </w:r>
      <w:r w:rsidRPr="001C47BA">
        <w:rPr>
          <w:rFonts w:hint="cs"/>
          <w:sz w:val="24"/>
          <w:szCs w:val="24"/>
          <w:rtl/>
        </w:rPr>
        <w:t xml:space="preserve">وان خودرویی که تولید گاز گلخانه </w:t>
      </w:r>
      <w:r w:rsidRPr="001C47BA">
        <w:rPr>
          <w:rFonts w:hint="cs"/>
          <w:sz w:val="24"/>
          <w:szCs w:val="24"/>
          <w:rtl/>
        </w:rPr>
        <w:t>ای ن</w:t>
      </w:r>
      <w:r w:rsidRPr="001C47BA">
        <w:rPr>
          <w:rFonts w:hint="cs"/>
          <w:sz w:val="24"/>
          <w:szCs w:val="24"/>
          <w:rtl/>
        </w:rPr>
        <w:t xml:space="preserve">داشت هم </w:t>
      </w:r>
      <w:r w:rsidRPr="001C47BA">
        <w:rPr>
          <w:rFonts w:hint="cs"/>
          <w:sz w:val="24"/>
          <w:szCs w:val="24"/>
          <w:rtl/>
        </w:rPr>
        <w:t xml:space="preserve">بسیار مورد توجه قرار گرفت. </w:t>
      </w:r>
    </w:p>
    <w:p w:rsidR="001C47BA" w:rsidRPr="001C47BA" w:rsidRDefault="001C47BA" w:rsidP="001C47BA">
      <w:pPr>
        <w:bidi/>
        <w:jc w:val="both"/>
        <w:rPr>
          <w:rFonts w:hint="cs"/>
          <w:sz w:val="24"/>
          <w:szCs w:val="24"/>
          <w:rtl/>
        </w:rPr>
      </w:pPr>
      <w:r w:rsidRPr="001C47BA">
        <w:rPr>
          <w:rFonts w:hint="cs"/>
          <w:sz w:val="24"/>
          <w:szCs w:val="24"/>
          <w:rtl/>
        </w:rPr>
        <w:t xml:space="preserve">اما </w:t>
      </w:r>
      <w:r w:rsidRPr="001C47BA">
        <w:rPr>
          <w:rFonts w:hint="cs"/>
          <w:sz w:val="24"/>
          <w:szCs w:val="24"/>
          <w:rtl/>
        </w:rPr>
        <w:t xml:space="preserve">با ورود دیگر خودروسازان </w:t>
      </w:r>
      <w:r w:rsidRPr="001C47BA">
        <w:rPr>
          <w:rFonts w:hint="cs"/>
          <w:sz w:val="24"/>
          <w:szCs w:val="24"/>
          <w:rtl/>
        </w:rPr>
        <w:t>داخلی و خارجی در عرصه</w:t>
      </w:r>
      <w:r w:rsidRPr="001C47BA">
        <w:rPr>
          <w:rFonts w:hint="cs"/>
          <w:sz w:val="24"/>
          <w:szCs w:val="24"/>
          <w:rtl/>
        </w:rPr>
        <w:softHyphen/>
      </w:r>
      <w:r w:rsidRPr="001C47BA">
        <w:rPr>
          <w:rFonts w:hint="cs"/>
          <w:sz w:val="24"/>
          <w:szCs w:val="24"/>
          <w:rtl/>
        </w:rPr>
        <w:t xml:space="preserve"> تولید خودروی برقی، قدرت رقابت این خودرو در </w:t>
      </w:r>
      <w:r w:rsidRPr="001C47BA">
        <w:rPr>
          <w:rFonts w:hint="cs"/>
          <w:sz w:val="24"/>
          <w:szCs w:val="24"/>
          <w:rtl/>
        </w:rPr>
        <w:t>زمینه قیمت و مسافت</w:t>
      </w:r>
      <w:r w:rsidRPr="001C47BA">
        <w:rPr>
          <w:rFonts w:hint="cs"/>
          <w:sz w:val="24"/>
          <w:szCs w:val="24"/>
          <w:rtl/>
        </w:rPr>
        <w:t xml:space="preserve"> کاهش یافت و فروش </w:t>
      </w:r>
      <w:r w:rsidRPr="001C47BA">
        <w:rPr>
          <w:rFonts w:hint="cs"/>
          <w:sz w:val="24"/>
          <w:szCs w:val="24"/>
          <w:rtl/>
        </w:rPr>
        <w:t>آن</w:t>
      </w:r>
      <w:r w:rsidRPr="001C47BA">
        <w:rPr>
          <w:rFonts w:hint="cs"/>
          <w:sz w:val="24"/>
          <w:szCs w:val="24"/>
          <w:rtl/>
        </w:rPr>
        <w:t xml:space="preserve"> در سال 2019 </w:t>
      </w:r>
      <w:r w:rsidRPr="001C47BA">
        <w:rPr>
          <w:rFonts w:hint="cs"/>
          <w:sz w:val="24"/>
          <w:szCs w:val="24"/>
          <w:rtl/>
        </w:rPr>
        <w:t>کاهش چشمگیری یافت.</w:t>
      </w:r>
    </w:p>
    <w:p w:rsidR="001C47BA" w:rsidRPr="001C47BA" w:rsidRDefault="001C47BA" w:rsidP="001C47BA">
      <w:pPr>
        <w:bidi/>
        <w:jc w:val="both"/>
        <w:rPr>
          <w:rFonts w:hint="cs"/>
          <w:sz w:val="24"/>
          <w:szCs w:val="24"/>
          <w:rtl/>
        </w:rPr>
      </w:pPr>
      <w:r w:rsidRPr="001C47BA">
        <w:rPr>
          <w:rFonts w:hint="cs"/>
          <w:sz w:val="24"/>
          <w:szCs w:val="24"/>
          <w:rtl/>
        </w:rPr>
        <w:t>بنا به گفته</w:t>
      </w:r>
      <w:r w:rsidRPr="001C47BA">
        <w:rPr>
          <w:rFonts w:hint="cs"/>
          <w:sz w:val="24"/>
          <w:szCs w:val="24"/>
          <w:rtl/>
        </w:rPr>
        <w:softHyphen/>
      </w:r>
      <w:r w:rsidRPr="001C47BA">
        <w:rPr>
          <w:rFonts w:hint="cs"/>
          <w:sz w:val="24"/>
          <w:szCs w:val="24"/>
          <w:rtl/>
        </w:rPr>
        <w:t xml:space="preserve"> یک مقام مسئول این شرکت، تولید این خودرو تا ماه مارس سال آینده به پایان خواهد رسید. </w:t>
      </w:r>
    </w:p>
    <w:p w:rsidR="001C47BA" w:rsidRPr="001C47BA" w:rsidRDefault="001C47BA" w:rsidP="001C47BA">
      <w:pPr>
        <w:bidi/>
        <w:jc w:val="both"/>
        <w:rPr>
          <w:rFonts w:hint="cs"/>
          <w:sz w:val="24"/>
          <w:szCs w:val="24"/>
          <w:rtl/>
        </w:rPr>
      </w:pPr>
      <w:r w:rsidRPr="001C47BA">
        <w:rPr>
          <w:rFonts w:hint="cs"/>
          <w:sz w:val="24"/>
          <w:szCs w:val="24"/>
          <w:rtl/>
        </w:rPr>
        <w:t xml:space="preserve">میتسوبیشی در حال حاضر بر ساخت خودروی هیبریدی پلاگین </w:t>
      </w:r>
      <w:r w:rsidRPr="001C47BA">
        <w:rPr>
          <w:sz w:val="24"/>
          <w:szCs w:val="24"/>
        </w:rPr>
        <w:t>PHEV</w:t>
      </w:r>
      <w:r w:rsidRPr="001C47BA">
        <w:rPr>
          <w:rFonts w:hint="cs"/>
          <w:sz w:val="24"/>
          <w:szCs w:val="24"/>
          <w:rtl/>
        </w:rPr>
        <w:t xml:space="preserve"> که قابلیت شارژ شدن دارد متمرکز است و همچنین در حال بررسی تولید یک خودروی برقی به همراه شرکت خودروسازی نیسان </w:t>
      </w:r>
      <w:r w:rsidRPr="001C47BA">
        <w:rPr>
          <w:rFonts w:hint="cs"/>
          <w:sz w:val="24"/>
          <w:szCs w:val="24"/>
          <w:rtl/>
        </w:rPr>
        <w:t>می باشد.</w:t>
      </w:r>
    </w:p>
    <w:p w:rsidR="001C47BA" w:rsidRPr="001C47BA" w:rsidRDefault="001C47BA" w:rsidP="001C47BA">
      <w:pPr>
        <w:bidi/>
        <w:jc w:val="both"/>
        <w:rPr>
          <w:rFonts w:hint="cs"/>
          <w:b/>
          <w:bCs/>
          <w:sz w:val="24"/>
          <w:szCs w:val="24"/>
          <w:rtl/>
        </w:rPr>
      </w:pPr>
      <w:r w:rsidRPr="001C47BA">
        <w:rPr>
          <w:rFonts w:hint="cs"/>
          <w:sz w:val="24"/>
          <w:szCs w:val="24"/>
          <w:rtl/>
        </w:rPr>
        <w:t>شرکت میتسوبیشی همچنین در ماه ژوئیه تصمیم به توقف تولید خودروی پاجِرو که سمبل این شرکت بود، گرفت</w:t>
      </w:r>
      <w:r w:rsidRPr="001C47BA">
        <w:rPr>
          <w:rFonts w:hint="cs"/>
          <w:sz w:val="24"/>
          <w:szCs w:val="24"/>
          <w:rtl/>
        </w:rPr>
        <w:t xml:space="preserve"> و به این </w:t>
      </w:r>
      <w:r w:rsidRPr="001C47BA">
        <w:rPr>
          <w:rFonts w:hint="cs"/>
          <w:sz w:val="24"/>
          <w:szCs w:val="24"/>
          <w:rtl/>
        </w:rPr>
        <w:t>ترتیب خودروهایی که نماد این شرکت به شمار می</w:t>
      </w:r>
      <w:r w:rsidRPr="001C47BA">
        <w:rPr>
          <w:rFonts w:hint="cs"/>
          <w:sz w:val="24"/>
          <w:szCs w:val="24"/>
          <w:rtl/>
        </w:rPr>
        <w:softHyphen/>
        <w:t>روند، یکی پس از دیگری از صحنه خارج می</w:t>
      </w:r>
      <w:r w:rsidRPr="001C47BA">
        <w:rPr>
          <w:rFonts w:hint="cs"/>
          <w:sz w:val="24"/>
          <w:szCs w:val="24"/>
          <w:rtl/>
        </w:rPr>
        <w:softHyphen/>
        <w:t>شوند</w:t>
      </w:r>
      <w:r w:rsidRPr="001C47BA">
        <w:rPr>
          <w:rFonts w:hint="cs"/>
          <w:b/>
          <w:bCs/>
          <w:sz w:val="24"/>
          <w:szCs w:val="24"/>
          <w:rtl/>
        </w:rPr>
        <w:t xml:space="preserve"> و باید محصولات جدیدی را به بازار عرضه نمایند.</w:t>
      </w:r>
    </w:p>
    <w:p w:rsidR="001C47BA" w:rsidRPr="001C47BA" w:rsidRDefault="001C47BA" w:rsidP="001C47BA">
      <w:pPr>
        <w:bidi/>
        <w:jc w:val="both"/>
        <w:rPr>
          <w:sz w:val="24"/>
          <w:szCs w:val="24"/>
          <w:rtl/>
        </w:rPr>
      </w:pPr>
    </w:p>
    <w:bookmarkEnd w:id="0"/>
    <w:p w:rsidR="00005087" w:rsidRPr="001C47BA" w:rsidRDefault="00005087">
      <w:pPr>
        <w:rPr>
          <w:sz w:val="24"/>
          <w:szCs w:val="24"/>
        </w:rPr>
      </w:pPr>
    </w:p>
    <w:sectPr w:rsidR="00005087" w:rsidRPr="001C47BA" w:rsidSect="00E11D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BA"/>
    <w:rsid w:val="00005087"/>
    <w:rsid w:val="001C47BA"/>
    <w:rsid w:val="00E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BA"/>
    <w:pPr>
      <w:spacing w:after="0" w:line="240" w:lineRule="auto"/>
    </w:pPr>
    <w:rPr>
      <w:rFonts w:eastAsiaTheme="minorEastAsia" w:cs="B Nazanin"/>
      <w:sz w:val="16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BA"/>
    <w:pPr>
      <w:spacing w:after="0" w:line="240" w:lineRule="auto"/>
    </w:pPr>
    <w:rPr>
      <w:rFonts w:eastAsiaTheme="minorEastAsia" w:cs="B Nazanin"/>
      <w:sz w:val="16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>Project-OS.org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rayzani</dc:creator>
  <cp:lastModifiedBy>rayzani</cp:lastModifiedBy>
  <cp:revision>1</cp:revision>
  <dcterms:created xsi:type="dcterms:W3CDTF">2020-12-07T05:47:00Z</dcterms:created>
  <dcterms:modified xsi:type="dcterms:W3CDTF">2020-12-07T05:51:00Z</dcterms:modified>
</cp:coreProperties>
</file>